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8CDDF" w14:textId="6282ECD4" w:rsidR="00464627" w:rsidRPr="00887DD4" w:rsidRDefault="00464627" w:rsidP="00464627">
      <w:pPr>
        <w:tabs>
          <w:tab w:val="left" w:pos="8314"/>
        </w:tabs>
        <w:spacing w:line="360" w:lineRule="auto"/>
        <w:ind w:firstLine="567"/>
        <w:jc w:val="right"/>
        <w:rPr>
          <w:rFonts w:ascii="GHEA Mariam" w:eastAsia="GHEA Mariam" w:hAnsi="GHEA Mariam" w:cs="GHEA Mariam"/>
          <w:color w:val="0D0D0D"/>
          <w:u w:color="0D0D0D"/>
          <w:lang w:val="hy-AM"/>
        </w:rPr>
      </w:pPr>
      <w:bookmarkStart w:id="0" w:name="_Hlk142922573"/>
      <w:bookmarkStart w:id="1" w:name="_Hlk46928001"/>
      <w:r>
        <w:rPr>
          <w:rFonts w:ascii="GHEA Mariam" w:eastAsia="GHEA Mariam" w:hAnsi="GHEA Mariam" w:cs="GHEA Mariam"/>
          <w:color w:val="0D0D0D"/>
          <w:u w:color="0D0D0D"/>
          <w:lang w:val="hy-AM"/>
        </w:rPr>
        <w:t>ԵԴ</w:t>
      </w:r>
      <w:r>
        <w:rPr>
          <w:rFonts w:ascii="GHEA Mariam" w:eastAsia="GHEA Mariam" w:hAnsi="GHEA Mariam" w:cs="GHEA Mariam"/>
          <w:color w:val="0D0D0D"/>
          <w:u w:color="0D0D0D"/>
        </w:rPr>
        <w:t>1</w:t>
      </w:r>
      <w:r w:rsidRPr="00B2632F">
        <w:rPr>
          <w:rFonts w:ascii="GHEA Mariam" w:eastAsia="GHEA Mariam" w:hAnsi="GHEA Mariam" w:cs="GHEA Mariam"/>
          <w:color w:val="0D0D0D"/>
          <w:u w:color="0D0D0D"/>
          <w:lang w:val="hy-AM"/>
        </w:rPr>
        <w:t>/</w:t>
      </w:r>
      <w:r w:rsidR="002609A9">
        <w:rPr>
          <w:rFonts w:ascii="GHEA Mariam" w:eastAsia="GHEA Mariam" w:hAnsi="GHEA Mariam" w:cs="GHEA Mariam"/>
          <w:color w:val="0D0D0D"/>
          <w:u w:color="0D0D0D"/>
        </w:rPr>
        <w:t>0815</w:t>
      </w:r>
      <w:r w:rsidRPr="00B2632F">
        <w:rPr>
          <w:rFonts w:ascii="GHEA Mariam" w:eastAsia="GHEA Mariam" w:hAnsi="GHEA Mariam" w:cs="GHEA Mariam"/>
          <w:color w:val="0D0D0D"/>
          <w:u w:color="0D0D0D"/>
          <w:lang w:val="hy-AM"/>
        </w:rPr>
        <w:t>/</w:t>
      </w:r>
      <w:r w:rsidR="002609A9">
        <w:rPr>
          <w:rFonts w:ascii="GHEA Mariam" w:eastAsia="GHEA Mariam" w:hAnsi="GHEA Mariam" w:cs="GHEA Mariam"/>
          <w:color w:val="0D0D0D"/>
          <w:u w:color="0D0D0D"/>
        </w:rPr>
        <w:t>06</w:t>
      </w:r>
      <w:r w:rsidRPr="00B2632F">
        <w:rPr>
          <w:rFonts w:ascii="GHEA Mariam" w:eastAsia="GHEA Mariam" w:hAnsi="GHEA Mariam" w:cs="GHEA Mariam"/>
          <w:color w:val="0D0D0D"/>
          <w:u w:color="0D0D0D"/>
          <w:lang w:val="hy-AM"/>
        </w:rPr>
        <w:t>/</w:t>
      </w:r>
      <w:bookmarkEnd w:id="0"/>
      <w:r>
        <w:rPr>
          <w:rFonts w:ascii="GHEA Mariam" w:eastAsia="GHEA Mariam" w:hAnsi="GHEA Mariam" w:cs="GHEA Mariam"/>
          <w:color w:val="0D0D0D"/>
          <w:u w:color="0D0D0D"/>
        </w:rPr>
        <w:t>2</w:t>
      </w:r>
      <w:r w:rsidR="002609A9">
        <w:rPr>
          <w:rFonts w:ascii="GHEA Mariam" w:eastAsia="GHEA Mariam" w:hAnsi="GHEA Mariam" w:cs="GHEA Mariam"/>
          <w:color w:val="0D0D0D"/>
          <w:u w:color="0D0D0D"/>
        </w:rPr>
        <w:t>4</w:t>
      </w:r>
    </w:p>
    <w:p w14:paraId="064ECAD1" w14:textId="77777777" w:rsidR="00464627" w:rsidRPr="00B2632F" w:rsidRDefault="00464627" w:rsidP="00464627">
      <w:pPr>
        <w:tabs>
          <w:tab w:val="left" w:pos="8314"/>
        </w:tabs>
        <w:spacing w:line="360" w:lineRule="auto"/>
        <w:ind w:firstLine="567"/>
        <w:jc w:val="right"/>
        <w:rPr>
          <w:rFonts w:ascii="GHEA Mariam" w:eastAsia="GHEA Mariam" w:hAnsi="GHEA Mariam" w:cs="GHEA Mariam"/>
          <w:color w:val="0D0D0D"/>
          <w:u w:color="0D0D0D"/>
          <w:lang w:val="hy-AM"/>
        </w:rPr>
      </w:pPr>
      <w:r w:rsidRPr="00B2632F">
        <w:rPr>
          <w:rFonts w:ascii="GHEA Mariam" w:hAnsi="GHEA Mariam"/>
          <w:noProof/>
        </w:rPr>
        <w:drawing>
          <wp:anchor distT="0" distB="0" distL="0" distR="0" simplePos="0" relativeHeight="251658240" behindDoc="0" locked="0" layoutInCell="1" allowOverlap="1" wp14:anchorId="6B2B1070" wp14:editId="6E228721">
            <wp:simplePos x="0" y="0"/>
            <wp:positionH relativeFrom="margin">
              <wp:align>center</wp:align>
            </wp:positionH>
            <wp:positionV relativeFrom="margin">
              <wp:align>top</wp:align>
            </wp:positionV>
            <wp:extent cx="1445260" cy="1287780"/>
            <wp:effectExtent l="0" t="0" r="0" b="0"/>
            <wp:wrapNone/>
            <wp:docPr id="2"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5260" cy="1287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C76F7F" w14:textId="77777777" w:rsidR="00464627" w:rsidRPr="00B2632F" w:rsidRDefault="00464627" w:rsidP="00464627">
      <w:pPr>
        <w:tabs>
          <w:tab w:val="left" w:pos="8314"/>
        </w:tabs>
        <w:spacing w:line="360" w:lineRule="auto"/>
        <w:rPr>
          <w:rFonts w:ascii="GHEA Mariam" w:eastAsia="GHEA Mariam" w:hAnsi="GHEA Mariam" w:cs="GHEA Mariam"/>
          <w:color w:val="0D0D0D"/>
          <w:u w:color="0D0D0D"/>
          <w:lang w:val="hy-AM"/>
        </w:rPr>
      </w:pPr>
    </w:p>
    <w:p w14:paraId="590D1E1F" w14:textId="77777777" w:rsidR="00464627" w:rsidRPr="00B2632F" w:rsidRDefault="00464627" w:rsidP="00464627">
      <w:pPr>
        <w:tabs>
          <w:tab w:val="left" w:pos="567"/>
        </w:tabs>
        <w:spacing w:line="360" w:lineRule="auto"/>
        <w:jc w:val="center"/>
        <w:rPr>
          <w:rFonts w:ascii="GHEA Mariam" w:eastAsia="GHEA Mariam" w:hAnsi="GHEA Mariam" w:cs="GHEA Mariam"/>
          <w:color w:val="0D0D0D"/>
          <w:u w:color="0D0D0D"/>
        </w:rPr>
      </w:pPr>
    </w:p>
    <w:p w14:paraId="674973EF" w14:textId="77777777" w:rsidR="00464627" w:rsidRPr="00B2632F" w:rsidRDefault="00464627" w:rsidP="00464627">
      <w:pPr>
        <w:tabs>
          <w:tab w:val="left" w:pos="567"/>
        </w:tabs>
        <w:spacing w:line="360" w:lineRule="auto"/>
        <w:jc w:val="center"/>
        <w:rPr>
          <w:rFonts w:ascii="GHEA Mariam" w:eastAsia="GHEA Mariam" w:hAnsi="GHEA Mariam" w:cs="GHEA Mariam"/>
          <w:color w:val="0D0D0D"/>
          <w:u w:color="0D0D0D"/>
        </w:rPr>
      </w:pPr>
    </w:p>
    <w:p w14:paraId="07F18E84" w14:textId="77777777" w:rsidR="00464627" w:rsidRPr="00B2632F" w:rsidRDefault="00464627" w:rsidP="00464627">
      <w:pPr>
        <w:spacing w:line="360" w:lineRule="auto"/>
        <w:jc w:val="center"/>
        <w:rPr>
          <w:rFonts w:ascii="GHEA Mariam" w:eastAsia="GHEA Mariam" w:hAnsi="GHEA Mariam" w:cs="GHEA Mariam"/>
          <w:sz w:val="32"/>
          <w:szCs w:val="32"/>
          <w:lang w:val="hy-AM"/>
        </w:rPr>
      </w:pPr>
      <w:r w:rsidRPr="00B2632F">
        <w:rPr>
          <w:rFonts w:ascii="GHEA Mariam" w:eastAsia="GHEA Mariam" w:hAnsi="GHEA Mariam" w:cs="GHEA Mariam"/>
          <w:sz w:val="32"/>
          <w:szCs w:val="32"/>
          <w:lang w:val="hy-AM"/>
        </w:rPr>
        <w:t>ՀԱՅԱՍՏԱՆԻ ՀԱՆՐԱՊԵՏՈՒԹՅՈՒՆ</w:t>
      </w:r>
    </w:p>
    <w:p w14:paraId="58F506A3" w14:textId="77777777" w:rsidR="00464627" w:rsidRPr="00B2632F" w:rsidRDefault="00464627" w:rsidP="00464627">
      <w:pPr>
        <w:spacing w:line="360" w:lineRule="auto"/>
        <w:jc w:val="center"/>
        <w:rPr>
          <w:rFonts w:ascii="GHEA Mariam" w:eastAsia="GHEA Mariam" w:hAnsi="GHEA Mariam" w:cs="GHEA Mariam"/>
          <w:sz w:val="32"/>
          <w:szCs w:val="32"/>
          <w:lang w:val="hy-AM"/>
        </w:rPr>
      </w:pPr>
      <w:r w:rsidRPr="00B2632F">
        <w:rPr>
          <w:rFonts w:ascii="GHEA Mariam" w:eastAsia="GHEA Mariam" w:hAnsi="GHEA Mariam" w:cs="GHEA Mariam"/>
          <w:sz w:val="32"/>
          <w:szCs w:val="32"/>
          <w:lang w:val="hy-AM"/>
        </w:rPr>
        <w:t>ՎՃՌԱԲԵԿ ԴԱՏԱՐԱՆ</w:t>
      </w:r>
    </w:p>
    <w:p w14:paraId="4B0C8D41" w14:textId="77777777" w:rsidR="00464627" w:rsidRPr="00B2632F" w:rsidRDefault="00464627" w:rsidP="00464627">
      <w:pPr>
        <w:spacing w:line="360" w:lineRule="auto"/>
        <w:jc w:val="center"/>
        <w:rPr>
          <w:rFonts w:ascii="GHEA Mariam" w:eastAsia="GHEA Mariam" w:hAnsi="GHEA Mariam" w:cs="GHEA Mariam"/>
          <w:sz w:val="32"/>
          <w:szCs w:val="32"/>
          <w:lang w:val="hy-AM"/>
        </w:rPr>
      </w:pPr>
      <w:r w:rsidRPr="00B2632F">
        <w:rPr>
          <w:rFonts w:ascii="GHEA Mariam" w:eastAsia="GHEA Mariam" w:hAnsi="GHEA Mariam" w:cs="GHEA Mariam"/>
          <w:b/>
          <w:sz w:val="32"/>
          <w:szCs w:val="32"/>
          <w:lang w:val="hy-AM"/>
        </w:rPr>
        <w:t>Ո Ր Ո Շ ՈՒ Մ</w:t>
      </w:r>
    </w:p>
    <w:p w14:paraId="3B93E1FC" w14:textId="77777777" w:rsidR="00464627" w:rsidRPr="00B2632F" w:rsidRDefault="00464627" w:rsidP="00464627">
      <w:pPr>
        <w:spacing w:line="360" w:lineRule="auto"/>
        <w:jc w:val="center"/>
        <w:rPr>
          <w:rFonts w:ascii="GHEA Mariam" w:eastAsia="GHEA Mariam" w:hAnsi="GHEA Mariam" w:cs="GHEA Mariam"/>
          <w:sz w:val="32"/>
          <w:szCs w:val="32"/>
          <w:lang w:val="hy-AM"/>
        </w:rPr>
      </w:pPr>
      <w:r w:rsidRPr="00B2632F">
        <w:rPr>
          <w:rFonts w:ascii="GHEA Mariam" w:eastAsia="GHEA Mariam" w:hAnsi="GHEA Mariam" w:cs="GHEA Mariam"/>
          <w:sz w:val="28"/>
          <w:szCs w:val="28"/>
          <w:lang w:val="hy-AM"/>
        </w:rPr>
        <w:t>ՀԱՅԱՍՏԱՆԻ ՀԱՆՐԱՊԵՏՈՒԹՅԱՆ ԱՆՈՒՆԻՑ</w:t>
      </w:r>
    </w:p>
    <w:p w14:paraId="3351658D" w14:textId="77777777" w:rsidR="00464627" w:rsidRPr="00B2632F" w:rsidRDefault="00464627" w:rsidP="00464627">
      <w:pPr>
        <w:keepNext/>
        <w:ind w:left="-2" w:firstLine="567"/>
        <w:jc w:val="center"/>
        <w:rPr>
          <w:rFonts w:ascii="GHEA Mariam" w:eastAsia="GHEA Mariam" w:hAnsi="GHEA Mariam" w:cs="GHEA Mariam"/>
          <w:sz w:val="28"/>
          <w:szCs w:val="28"/>
          <w:lang w:val="hy-AM"/>
        </w:rPr>
      </w:pPr>
    </w:p>
    <w:p w14:paraId="6497BC35" w14:textId="77777777" w:rsidR="00FB3B6A" w:rsidRDefault="0085337B" w:rsidP="00464627">
      <w:pPr>
        <w:spacing w:line="276" w:lineRule="auto"/>
        <w:ind w:left="-2" w:firstLine="567"/>
        <w:rPr>
          <w:rFonts w:ascii="GHEA Mariam" w:eastAsia="GHEA Mariam" w:hAnsi="GHEA Mariam" w:cs="GHEA Mariam"/>
          <w:lang w:val="hy-AM"/>
        </w:rPr>
      </w:pPr>
      <w:r>
        <w:rPr>
          <w:rFonts w:ascii="GHEA Mariam" w:eastAsia="GHEA Mariam" w:hAnsi="GHEA Mariam" w:cs="GHEA Mariam"/>
          <w:lang w:val="hy-AM"/>
        </w:rPr>
        <w:t>Եր</w:t>
      </w:r>
      <w:r w:rsidRPr="00CE27D5">
        <w:rPr>
          <w:rFonts w:ascii="GHEA Mariam" w:eastAsia="GHEA Mariam" w:hAnsi="GHEA Mariam" w:cs="GHEA Mariam"/>
          <w:lang w:val="hy-AM"/>
        </w:rPr>
        <w:t>և</w:t>
      </w:r>
      <w:r w:rsidR="00464627">
        <w:rPr>
          <w:rFonts w:ascii="GHEA Mariam" w:eastAsia="GHEA Mariam" w:hAnsi="GHEA Mariam" w:cs="GHEA Mariam"/>
          <w:lang w:val="hy-AM"/>
        </w:rPr>
        <w:t>ան քաղաքի</w:t>
      </w:r>
      <w:r w:rsidR="00FB3B6A">
        <w:rPr>
          <w:rFonts w:ascii="GHEA Mariam" w:eastAsia="GHEA Mariam" w:hAnsi="GHEA Mariam" w:cs="GHEA Mariam"/>
          <w:lang w:val="hy-AM"/>
        </w:rPr>
        <w:t xml:space="preserve"> </w:t>
      </w:r>
      <w:r w:rsidR="00FB3B6A" w:rsidRPr="00FB3B6A">
        <w:rPr>
          <w:rFonts w:ascii="GHEA Mariam" w:eastAsia="GHEA Mariam" w:hAnsi="GHEA Mariam" w:cs="GHEA Mariam"/>
          <w:lang w:val="hy-AM"/>
        </w:rPr>
        <w:t>առաջին ատյանի</w:t>
      </w:r>
      <w:r w:rsidR="00464627">
        <w:rPr>
          <w:rFonts w:ascii="GHEA Mariam" w:eastAsia="GHEA Mariam" w:hAnsi="GHEA Mariam" w:cs="GHEA Mariam"/>
          <w:lang w:val="hy-AM"/>
        </w:rPr>
        <w:t xml:space="preserve"> </w:t>
      </w:r>
    </w:p>
    <w:p w14:paraId="3E483D50" w14:textId="52083F80" w:rsidR="00464627" w:rsidRPr="00B2632F" w:rsidRDefault="00464627" w:rsidP="00FB3B6A">
      <w:pPr>
        <w:spacing w:line="276" w:lineRule="auto"/>
        <w:ind w:left="-2" w:firstLine="567"/>
        <w:rPr>
          <w:rFonts w:ascii="GHEA Mariam" w:eastAsia="GHEA Mariam" w:hAnsi="GHEA Mariam" w:cs="GHEA Mariam"/>
          <w:lang w:val="hy-AM"/>
        </w:rPr>
      </w:pPr>
      <w:r w:rsidRPr="00B2632F">
        <w:rPr>
          <w:rFonts w:ascii="GHEA Mariam" w:eastAsia="GHEA Mariam" w:hAnsi="GHEA Mariam" w:cs="GHEA Mariam"/>
          <w:lang w:val="hy-AM"/>
        </w:rPr>
        <w:t>ընդհանուր իրավասության</w:t>
      </w:r>
      <w:r w:rsidR="00FB3B6A">
        <w:rPr>
          <w:rFonts w:ascii="GHEA Mariam" w:eastAsia="GHEA Mariam" w:hAnsi="GHEA Mariam" w:cs="GHEA Mariam"/>
          <w:lang w:val="hy-AM"/>
        </w:rPr>
        <w:t xml:space="preserve"> քրեական </w:t>
      </w:r>
      <w:r w:rsidRPr="00B2632F">
        <w:rPr>
          <w:rFonts w:ascii="GHEA Mariam" w:eastAsia="GHEA Mariam" w:hAnsi="GHEA Mariam" w:cs="GHEA Mariam"/>
          <w:lang w:val="hy-AM"/>
        </w:rPr>
        <w:t>դատարան,</w:t>
      </w:r>
    </w:p>
    <w:p w14:paraId="746505BE" w14:textId="7D9FA57F" w:rsidR="00464627" w:rsidRPr="00B2632F" w:rsidRDefault="00464627" w:rsidP="00464627">
      <w:pPr>
        <w:spacing w:line="276" w:lineRule="auto"/>
        <w:ind w:left="-2" w:firstLine="567"/>
        <w:rPr>
          <w:rFonts w:ascii="GHEA Mariam" w:eastAsia="GHEA Mariam" w:hAnsi="GHEA Mariam" w:cs="GHEA Mariam"/>
          <w:lang w:val="hy-AM"/>
        </w:rPr>
      </w:pPr>
      <w:r w:rsidRPr="00B2632F">
        <w:rPr>
          <w:rFonts w:ascii="GHEA Mariam" w:eastAsia="GHEA Mariam" w:hAnsi="GHEA Mariam" w:cs="GHEA Mariam"/>
          <w:lang w:val="hy-AM"/>
        </w:rPr>
        <w:t xml:space="preserve">նախագահող դատավոր` </w:t>
      </w:r>
      <w:r>
        <w:rPr>
          <w:rFonts w:ascii="GHEA Mariam" w:eastAsia="GHEA Mariam" w:hAnsi="GHEA Mariam" w:cs="GHEA Mariam"/>
          <w:lang w:val="hy-AM"/>
        </w:rPr>
        <w:t>Վ.</w:t>
      </w:r>
      <w:r w:rsidR="002609A9">
        <w:rPr>
          <w:rFonts w:ascii="GHEA Mariam" w:eastAsia="GHEA Mariam" w:hAnsi="GHEA Mariam" w:cs="GHEA Mariam"/>
          <w:lang w:val="hy-AM"/>
        </w:rPr>
        <w:t>Գրիգորյան</w:t>
      </w:r>
    </w:p>
    <w:p w14:paraId="629A4880" w14:textId="77777777" w:rsidR="00464627" w:rsidRPr="00D642C0" w:rsidRDefault="00464627" w:rsidP="00D642C0">
      <w:pPr>
        <w:spacing w:line="276" w:lineRule="auto"/>
        <w:ind w:left="-2" w:firstLine="567"/>
        <w:contextualSpacing/>
        <w:rPr>
          <w:rFonts w:ascii="GHEA Mariam" w:eastAsia="GHEA Mariam" w:hAnsi="GHEA Mariam" w:cs="GHEA Mariam"/>
          <w:lang w:val="hy-AM"/>
        </w:rPr>
      </w:pPr>
    </w:p>
    <w:p w14:paraId="53DC47B7" w14:textId="77777777" w:rsidR="00464627" w:rsidRPr="00D642C0" w:rsidRDefault="00464627" w:rsidP="00D642C0">
      <w:pPr>
        <w:spacing w:line="276" w:lineRule="auto"/>
        <w:ind w:left="-2" w:firstLine="567"/>
        <w:contextualSpacing/>
        <w:rPr>
          <w:rFonts w:ascii="GHEA Mariam" w:eastAsia="GHEA Mariam" w:hAnsi="GHEA Mariam" w:cs="GHEA Mariam"/>
          <w:lang w:val="hy-AM"/>
        </w:rPr>
      </w:pPr>
      <w:r w:rsidRPr="00D642C0">
        <w:rPr>
          <w:rFonts w:ascii="GHEA Mariam" w:eastAsia="GHEA Mariam" w:hAnsi="GHEA Mariam" w:cs="GHEA Mariam"/>
          <w:lang w:val="hy-AM"/>
        </w:rPr>
        <w:t xml:space="preserve">Հայաստանի Հանրապետության                                 </w:t>
      </w:r>
      <w:r w:rsidRPr="00D642C0">
        <w:rPr>
          <w:rFonts w:ascii="GHEA Mariam" w:eastAsia="GHEA Mariam" w:hAnsi="GHEA Mariam" w:cs="GHEA Mariam"/>
          <w:lang w:val="hy-AM"/>
        </w:rPr>
        <w:tab/>
      </w:r>
      <w:r w:rsidRPr="00D642C0">
        <w:rPr>
          <w:rFonts w:ascii="GHEA Mariam" w:eastAsia="GHEA Mariam" w:hAnsi="GHEA Mariam" w:cs="GHEA Mariam"/>
          <w:lang w:val="hy-AM"/>
        </w:rPr>
        <w:tab/>
      </w:r>
      <w:r w:rsidRPr="00D642C0">
        <w:rPr>
          <w:rFonts w:ascii="GHEA Mariam" w:eastAsia="GHEA Mariam" w:hAnsi="GHEA Mariam" w:cs="GHEA Mariam"/>
          <w:lang w:val="hy-AM"/>
        </w:rPr>
        <w:tab/>
      </w:r>
    </w:p>
    <w:p w14:paraId="44B822ED" w14:textId="77777777" w:rsidR="00464627" w:rsidRPr="00D642C0" w:rsidRDefault="00464627" w:rsidP="00D642C0">
      <w:pPr>
        <w:spacing w:line="276" w:lineRule="auto"/>
        <w:ind w:left="-2" w:firstLine="567"/>
        <w:contextualSpacing/>
        <w:rPr>
          <w:rFonts w:ascii="GHEA Mariam" w:eastAsia="GHEA Mariam" w:hAnsi="GHEA Mariam" w:cs="GHEA Mariam"/>
          <w:lang w:val="hy-AM"/>
        </w:rPr>
      </w:pPr>
      <w:r w:rsidRPr="00D642C0">
        <w:rPr>
          <w:rFonts w:ascii="GHEA Mariam" w:eastAsia="GHEA Mariam" w:hAnsi="GHEA Mariam" w:cs="GHEA Mariam"/>
          <w:lang w:val="hy-AM"/>
        </w:rPr>
        <w:t>վերաքննիչ քրեական դատարան,</w:t>
      </w:r>
    </w:p>
    <w:p w14:paraId="6FF4E48F" w14:textId="4B0C7380" w:rsidR="00464627" w:rsidRPr="00D642C0" w:rsidRDefault="00464627" w:rsidP="00D642C0">
      <w:pPr>
        <w:spacing w:line="276" w:lineRule="auto"/>
        <w:ind w:left="-2" w:firstLine="567"/>
        <w:contextualSpacing/>
        <w:rPr>
          <w:rFonts w:ascii="GHEA Mariam" w:eastAsia="GHEA Mariam" w:hAnsi="GHEA Mariam" w:cs="GHEA Mariam"/>
          <w:lang w:val="hy-AM"/>
        </w:rPr>
      </w:pPr>
      <w:r w:rsidRPr="00D642C0">
        <w:rPr>
          <w:rFonts w:ascii="GHEA Mariam" w:eastAsia="GHEA Mariam" w:hAnsi="GHEA Mariam" w:cs="GHEA Mariam"/>
          <w:lang w:val="hy-AM"/>
        </w:rPr>
        <w:t>նախագահող դատավոր` Ա.</w:t>
      </w:r>
      <w:r w:rsidR="002609A9" w:rsidRPr="00D642C0">
        <w:rPr>
          <w:rFonts w:ascii="GHEA Mariam" w:eastAsia="GHEA Mariam" w:hAnsi="GHEA Mariam" w:cs="GHEA Mariam"/>
          <w:lang w:val="hy-AM"/>
        </w:rPr>
        <w:t>Ղուկասյան</w:t>
      </w:r>
      <w:r w:rsidRPr="00D642C0">
        <w:rPr>
          <w:rFonts w:ascii="GHEA Mariam" w:eastAsia="GHEA Mariam" w:hAnsi="GHEA Mariam" w:cs="GHEA Mariam"/>
          <w:lang w:val="hy-AM"/>
        </w:rPr>
        <w:t xml:space="preserve"> </w:t>
      </w:r>
    </w:p>
    <w:p w14:paraId="20F141DB" w14:textId="77777777" w:rsidR="00464627" w:rsidRPr="00D642C0" w:rsidRDefault="00464627" w:rsidP="00D642C0">
      <w:pPr>
        <w:ind w:left="-2" w:firstLine="567"/>
        <w:contextualSpacing/>
        <w:jc w:val="both"/>
        <w:rPr>
          <w:rFonts w:ascii="GHEA Mariam" w:eastAsia="GHEA Mariam" w:hAnsi="GHEA Mariam" w:cs="GHEA Mariam"/>
          <w:lang w:val="hy-AM"/>
        </w:rPr>
      </w:pPr>
    </w:p>
    <w:p w14:paraId="6278246E" w14:textId="072C523A" w:rsidR="00464627" w:rsidRPr="00D642C0" w:rsidRDefault="001D7B58" w:rsidP="001D7B58">
      <w:pPr>
        <w:tabs>
          <w:tab w:val="left" w:pos="567"/>
        </w:tabs>
        <w:contextualSpacing/>
        <w:jc w:val="both"/>
        <w:rPr>
          <w:rFonts w:ascii="GHEA Mariam" w:eastAsia="GHEA Mariam" w:hAnsi="GHEA Mariam" w:cs="GHEA Mariam"/>
          <w:lang w:val="hy-AM"/>
        </w:rPr>
      </w:pPr>
      <w:r>
        <w:rPr>
          <w:rFonts w:ascii="GHEA Mariam" w:eastAsia="GHEA Mariam" w:hAnsi="GHEA Mariam" w:cs="GHEA Mariam"/>
          <w:lang w:val="hy-AM"/>
        </w:rPr>
        <w:t xml:space="preserve">        </w:t>
      </w:r>
      <w:r w:rsidR="00C949B6">
        <w:rPr>
          <w:rFonts w:ascii="GHEA Mariam" w:eastAsia="GHEA Mariam" w:hAnsi="GHEA Mariam" w:cs="GHEA Mariam"/>
          <w:lang w:val="hy-AM"/>
        </w:rPr>
        <w:t xml:space="preserve">10 </w:t>
      </w:r>
      <w:r w:rsidR="00FC6BB7">
        <w:rPr>
          <w:rFonts w:ascii="GHEA Mariam" w:eastAsia="GHEA Mariam" w:hAnsi="GHEA Mariam" w:cs="GHEA Mariam"/>
          <w:lang w:val="hy-AM"/>
        </w:rPr>
        <w:t>ապրիլ</w:t>
      </w:r>
      <w:r w:rsidR="002609A9" w:rsidRPr="00D642C0">
        <w:rPr>
          <w:rFonts w:ascii="GHEA Mariam" w:eastAsia="GHEA Mariam" w:hAnsi="GHEA Mariam" w:cs="GHEA Mariam"/>
          <w:lang w:val="hy-AM"/>
        </w:rPr>
        <w:t>ի</w:t>
      </w:r>
      <w:r w:rsidR="005553CE" w:rsidRPr="00D642C0">
        <w:rPr>
          <w:rFonts w:ascii="GHEA Mariam" w:eastAsia="GHEA Mariam" w:hAnsi="GHEA Mariam" w:cs="GHEA Mariam"/>
          <w:lang w:val="hy-AM"/>
        </w:rPr>
        <w:t xml:space="preserve"> </w:t>
      </w:r>
      <w:r w:rsidR="00464627" w:rsidRPr="00D642C0">
        <w:rPr>
          <w:rFonts w:ascii="GHEA Mariam" w:eastAsia="GHEA Mariam" w:hAnsi="GHEA Mariam" w:cs="GHEA Mariam"/>
          <w:lang w:val="hy-AM"/>
        </w:rPr>
        <w:t>202</w:t>
      </w:r>
      <w:r w:rsidR="004F5489">
        <w:rPr>
          <w:rFonts w:ascii="GHEA Mariam" w:eastAsia="GHEA Mariam" w:hAnsi="GHEA Mariam" w:cs="GHEA Mariam"/>
          <w:lang w:val="hy-AM"/>
        </w:rPr>
        <w:t>6</w:t>
      </w:r>
      <w:r w:rsidR="00464627" w:rsidRPr="00D642C0">
        <w:rPr>
          <w:rFonts w:ascii="GHEA Mariam" w:eastAsia="GHEA Mariam" w:hAnsi="GHEA Mariam" w:cs="GHEA Mariam"/>
          <w:lang w:val="hy-AM"/>
        </w:rPr>
        <w:t xml:space="preserve"> թվական</w:t>
      </w:r>
      <w:r w:rsidR="005553CE" w:rsidRPr="00D642C0">
        <w:rPr>
          <w:rFonts w:ascii="GHEA Mariam" w:eastAsia="GHEA Mariam" w:hAnsi="GHEA Mariam" w:cs="GHEA Mariam"/>
          <w:lang w:val="hy-AM"/>
        </w:rPr>
        <w:t xml:space="preserve">                                                        </w:t>
      </w:r>
      <w:r w:rsidR="00464627" w:rsidRPr="00D642C0">
        <w:rPr>
          <w:rFonts w:ascii="GHEA Mariam" w:eastAsia="GHEA Mariam" w:hAnsi="GHEA Mariam" w:cs="GHEA Mariam"/>
          <w:lang w:val="hy-AM"/>
        </w:rPr>
        <w:t>ք</w:t>
      </w:r>
      <w:r w:rsidR="00AC56E1" w:rsidRPr="00D642C0">
        <w:rPr>
          <w:rFonts w:ascii="GHEA Mariam" w:eastAsia="GHEA Mariam" w:hAnsi="GHEA Mariam" w:cs="GHEA Mariam"/>
          <w:lang w:val="hy-AM"/>
        </w:rPr>
        <w:t>.</w:t>
      </w:r>
      <w:r w:rsidR="00464627" w:rsidRPr="00D642C0">
        <w:rPr>
          <w:rFonts w:ascii="GHEA Mariam" w:eastAsia="GHEA Mariam" w:hAnsi="GHEA Mariam" w:cs="GHEA Mariam"/>
          <w:lang w:val="hy-AM"/>
        </w:rPr>
        <w:t>Երևան</w:t>
      </w:r>
    </w:p>
    <w:p w14:paraId="361A80CE" w14:textId="77777777" w:rsidR="00464627" w:rsidRPr="00D642C0" w:rsidRDefault="00464627" w:rsidP="00D642C0">
      <w:pPr>
        <w:ind w:left="-2" w:firstLine="567"/>
        <w:contextualSpacing/>
        <w:rPr>
          <w:rFonts w:ascii="GHEA Mariam" w:eastAsia="GHEA Mariam" w:hAnsi="GHEA Mariam" w:cs="GHEA Mariam"/>
          <w:lang w:val="hy-AM"/>
        </w:rPr>
      </w:pPr>
    </w:p>
    <w:p w14:paraId="31CC2771" w14:textId="77777777" w:rsidR="00464627" w:rsidRDefault="0085337B" w:rsidP="00D642C0">
      <w:pPr>
        <w:ind w:left="-2"/>
        <w:contextualSpacing/>
        <w:rPr>
          <w:rFonts w:ascii="GHEA Mariam" w:eastAsia="GHEA Mariam" w:hAnsi="GHEA Mariam" w:cs="GHEA Mariam"/>
          <w:lang w:val="hy-AM"/>
        </w:rPr>
      </w:pPr>
      <w:r w:rsidRPr="00D642C0">
        <w:rPr>
          <w:rFonts w:ascii="GHEA Mariam" w:eastAsia="GHEA Mariam" w:hAnsi="GHEA Mariam" w:cs="GHEA Mariam"/>
          <w:lang w:val="hy-AM"/>
        </w:rPr>
        <w:t xml:space="preserve">     </w:t>
      </w:r>
      <w:r w:rsidR="00464627" w:rsidRPr="00D642C0">
        <w:rPr>
          <w:rFonts w:ascii="GHEA Mariam" w:eastAsia="GHEA Mariam" w:hAnsi="GHEA Mariam" w:cs="GHEA Mariam"/>
          <w:lang w:val="hy-AM"/>
        </w:rPr>
        <w:t>ՀՀ Վճռաբեկ դատարանի քրեական պալատը (այսուհետ՝ Վճռաբեկ դ</w:t>
      </w:r>
      <w:r w:rsidRPr="00D642C0">
        <w:rPr>
          <w:rFonts w:ascii="GHEA Mariam" w:eastAsia="GHEA Mariam" w:hAnsi="GHEA Mariam" w:cs="GHEA Mariam"/>
          <w:lang w:val="hy-AM"/>
        </w:rPr>
        <w:t>ա</w:t>
      </w:r>
      <w:r w:rsidR="00464627" w:rsidRPr="00D642C0">
        <w:rPr>
          <w:rFonts w:ascii="GHEA Mariam" w:eastAsia="GHEA Mariam" w:hAnsi="GHEA Mariam" w:cs="GHEA Mariam"/>
          <w:lang w:val="hy-AM"/>
        </w:rPr>
        <w:t>տարան),</w:t>
      </w:r>
    </w:p>
    <w:p w14:paraId="3A363209" w14:textId="77777777" w:rsidR="00D642C0" w:rsidRPr="00D642C0" w:rsidRDefault="00D642C0" w:rsidP="00D642C0">
      <w:pPr>
        <w:ind w:left="-2"/>
        <w:contextualSpacing/>
        <w:rPr>
          <w:rFonts w:ascii="GHEA Mariam" w:eastAsia="GHEA Mariam" w:hAnsi="GHEA Mariam" w:cs="GHEA Mariam"/>
          <w:lang w:val="hy-AM"/>
        </w:rPr>
      </w:pPr>
    </w:p>
    <w:p w14:paraId="0011F445" w14:textId="77777777" w:rsidR="00D54E60" w:rsidRPr="00D642C0" w:rsidRDefault="00D54E60" w:rsidP="00D642C0">
      <w:pPr>
        <w:spacing w:line="276" w:lineRule="auto"/>
        <w:ind w:right="-2" w:firstLine="567"/>
        <w:contextualSpacing/>
        <w:jc w:val="right"/>
        <w:rPr>
          <w:rFonts w:ascii="GHEA Mariam" w:eastAsia="DengXian" w:hAnsi="GHEA Mariam" w:cs="Sylfaen"/>
          <w:lang w:val="hy-AM" w:eastAsia="zh-CN"/>
        </w:rPr>
      </w:pPr>
      <w:r w:rsidRPr="00D642C0">
        <w:rPr>
          <w:rFonts w:ascii="GHEA Mariam" w:eastAsia="DengXian" w:hAnsi="GHEA Mariam" w:cs="Sylfaen"/>
          <w:lang w:val="hy-AM" w:eastAsia="zh-CN"/>
        </w:rPr>
        <w:t xml:space="preserve">                                            նախագահությամբ՝                  Հ.ԱՍԱՏՐՅԱՆԻ</w:t>
      </w:r>
    </w:p>
    <w:p w14:paraId="4BD4A2DA" w14:textId="77777777" w:rsidR="00D54E60" w:rsidRPr="00D642C0" w:rsidRDefault="00D54E60" w:rsidP="00D642C0">
      <w:pPr>
        <w:spacing w:line="276" w:lineRule="auto"/>
        <w:ind w:right="-2" w:firstLine="567"/>
        <w:contextualSpacing/>
        <w:jc w:val="right"/>
        <w:rPr>
          <w:rFonts w:ascii="GHEA Mariam" w:eastAsia="DengXian" w:hAnsi="GHEA Mariam" w:cs="Sylfaen"/>
          <w:lang w:val="hy-AM" w:eastAsia="zh-CN"/>
        </w:rPr>
      </w:pPr>
      <w:r w:rsidRPr="00D642C0">
        <w:rPr>
          <w:rFonts w:ascii="GHEA Mariam" w:eastAsia="DengXian" w:hAnsi="GHEA Mariam" w:cs="Sylfaen"/>
          <w:lang w:val="hy-AM" w:eastAsia="zh-CN"/>
        </w:rPr>
        <w:t>մասնակցությամբ դատավորներ`               Ս.ԱՎԵՏԻՍՅԱՆԻ</w:t>
      </w:r>
    </w:p>
    <w:p w14:paraId="01A21ABF" w14:textId="0B3999AD" w:rsidR="00D642C0" w:rsidRPr="00D642C0" w:rsidRDefault="00D642C0" w:rsidP="00D642C0">
      <w:pPr>
        <w:spacing w:line="276" w:lineRule="auto"/>
        <w:ind w:right="-2" w:firstLine="567"/>
        <w:contextualSpacing/>
        <w:jc w:val="right"/>
        <w:rPr>
          <w:rFonts w:ascii="GHEA Mariam" w:eastAsia="DengXian" w:hAnsi="GHEA Mariam" w:cs="Sylfaen"/>
          <w:lang w:val="hy-AM" w:eastAsia="zh-CN"/>
        </w:rPr>
      </w:pPr>
      <w:r w:rsidRPr="00D642C0">
        <w:rPr>
          <w:rFonts w:ascii="GHEA Mariam" w:eastAsia="DengXian" w:hAnsi="GHEA Mariam" w:cs="Sylfaen"/>
          <w:lang w:val="hy-AM" w:eastAsia="zh-CN"/>
        </w:rPr>
        <w:t>Ա.ԴԱՆԻԵԼՅԱՆ</w:t>
      </w:r>
      <w:r>
        <w:rPr>
          <w:rFonts w:ascii="GHEA Mariam" w:eastAsia="DengXian" w:hAnsi="GHEA Mariam" w:cs="Sylfaen"/>
          <w:lang w:val="hy-AM" w:eastAsia="zh-CN"/>
        </w:rPr>
        <w:t>Ի</w:t>
      </w:r>
    </w:p>
    <w:p w14:paraId="37787058" w14:textId="77777777" w:rsidR="00D54E60" w:rsidRPr="00D642C0" w:rsidRDefault="00D54E60" w:rsidP="00D642C0">
      <w:pPr>
        <w:tabs>
          <w:tab w:val="left" w:pos="6663"/>
          <w:tab w:val="left" w:pos="6946"/>
        </w:tabs>
        <w:spacing w:line="276" w:lineRule="auto"/>
        <w:ind w:right="-2" w:firstLine="567"/>
        <w:contextualSpacing/>
        <w:jc w:val="right"/>
        <w:rPr>
          <w:rFonts w:ascii="GHEA Mariam" w:eastAsia="DengXian" w:hAnsi="GHEA Mariam" w:cs="Sylfaen"/>
          <w:lang w:val="hy-AM" w:eastAsia="zh-CN"/>
        </w:rPr>
      </w:pPr>
      <w:r w:rsidRPr="00D642C0">
        <w:rPr>
          <w:rFonts w:ascii="GHEA Mariam" w:eastAsia="DengXian" w:hAnsi="GHEA Mariam" w:cs="Sylfaen"/>
          <w:lang w:val="hy-AM" w:eastAsia="zh-CN"/>
        </w:rPr>
        <w:t xml:space="preserve">                               Լ.ԹԱԴԵՎՈՍՅԱՆԻ</w:t>
      </w:r>
    </w:p>
    <w:p w14:paraId="227ABDB5" w14:textId="77777777" w:rsidR="00D54E60" w:rsidRPr="00D642C0" w:rsidRDefault="00D54E60" w:rsidP="00D642C0">
      <w:pPr>
        <w:tabs>
          <w:tab w:val="left" w:pos="6663"/>
          <w:tab w:val="left" w:pos="6946"/>
        </w:tabs>
        <w:spacing w:line="276" w:lineRule="auto"/>
        <w:ind w:right="-2" w:firstLine="567"/>
        <w:contextualSpacing/>
        <w:jc w:val="right"/>
        <w:rPr>
          <w:rFonts w:ascii="GHEA Mariam" w:eastAsia="DengXian" w:hAnsi="GHEA Mariam" w:cs="Sylfaen"/>
          <w:lang w:val="hy-AM" w:eastAsia="zh-CN"/>
        </w:rPr>
      </w:pPr>
      <w:r w:rsidRPr="00D642C0">
        <w:rPr>
          <w:rFonts w:ascii="GHEA Mariam" w:eastAsia="DengXian" w:hAnsi="GHEA Mariam" w:cs="Sylfaen"/>
          <w:lang w:val="hy-AM" w:eastAsia="zh-CN"/>
        </w:rPr>
        <w:t>Ա.ՊՈՂՈՍՅԱՆԻ</w:t>
      </w:r>
    </w:p>
    <w:p w14:paraId="5892E493" w14:textId="77777777" w:rsidR="00BA3CEF" w:rsidRPr="00D642C0" w:rsidRDefault="00BA3CEF" w:rsidP="00D642C0">
      <w:pPr>
        <w:tabs>
          <w:tab w:val="left" w:pos="6663"/>
          <w:tab w:val="left" w:pos="6946"/>
        </w:tabs>
        <w:spacing w:line="276" w:lineRule="auto"/>
        <w:ind w:right="-2" w:firstLine="567"/>
        <w:contextualSpacing/>
        <w:jc w:val="right"/>
        <w:rPr>
          <w:rFonts w:ascii="GHEA Mariam" w:eastAsia="DengXian" w:hAnsi="GHEA Mariam" w:cs="Sylfaen"/>
          <w:lang w:val="hy-AM" w:eastAsia="zh-CN"/>
        </w:rPr>
      </w:pPr>
    </w:p>
    <w:p w14:paraId="161CC5B8" w14:textId="5A89A21D" w:rsidR="00464627" w:rsidRPr="00D642C0" w:rsidRDefault="0085337B" w:rsidP="00D642C0">
      <w:pPr>
        <w:spacing w:line="360" w:lineRule="auto"/>
        <w:contextualSpacing/>
        <w:jc w:val="both"/>
        <w:rPr>
          <w:rFonts w:ascii="GHEA Mariam" w:hAnsi="GHEA Mariam"/>
          <w:lang w:val="es-ES_tradnl"/>
        </w:rPr>
      </w:pPr>
      <w:r w:rsidRPr="00D642C0">
        <w:rPr>
          <w:rFonts w:ascii="GHEA Mariam" w:hAnsi="GHEA Mariam"/>
          <w:lang w:val="hy-AM"/>
        </w:rPr>
        <w:t>գ</w:t>
      </w:r>
      <w:r w:rsidR="00464627" w:rsidRPr="00D642C0">
        <w:rPr>
          <w:rFonts w:ascii="GHEA Mariam" w:hAnsi="GHEA Mariam"/>
          <w:lang w:val="hy-AM"/>
        </w:rPr>
        <w:t>րավոր ընթացակարգով</w:t>
      </w:r>
      <w:r w:rsidR="00464627" w:rsidRPr="00D642C0">
        <w:rPr>
          <w:rFonts w:ascii="GHEA Mariam" w:hAnsi="GHEA Mariam"/>
          <w:lang w:val="es-ES_tradnl"/>
        </w:rPr>
        <w:t xml:space="preserve"> </w:t>
      </w:r>
      <w:r w:rsidR="00464627" w:rsidRPr="00D642C0">
        <w:rPr>
          <w:rFonts w:ascii="GHEA Mariam" w:hAnsi="GHEA Mariam"/>
          <w:lang w:val="hy-AM"/>
        </w:rPr>
        <w:t>քննության</w:t>
      </w:r>
      <w:r w:rsidR="00464627" w:rsidRPr="00D642C0">
        <w:rPr>
          <w:rFonts w:ascii="GHEA Mariam" w:hAnsi="GHEA Mariam"/>
          <w:lang w:val="es-ES_tradnl"/>
        </w:rPr>
        <w:t xml:space="preserve"> </w:t>
      </w:r>
      <w:r w:rsidR="00464627" w:rsidRPr="00D642C0">
        <w:rPr>
          <w:rFonts w:ascii="GHEA Mariam" w:hAnsi="GHEA Mariam"/>
          <w:lang w:val="hy-AM"/>
        </w:rPr>
        <w:t xml:space="preserve">առնելով </w:t>
      </w:r>
      <w:r w:rsidR="001005E4" w:rsidRPr="00D642C0">
        <w:rPr>
          <w:rFonts w:ascii="GHEA Mariam" w:hAnsi="GHEA Mariam"/>
          <w:lang w:val="hy-AM"/>
        </w:rPr>
        <w:t xml:space="preserve">ՀՀ վերաքննիչ քրեական դատարանի՝ </w:t>
      </w:r>
      <w:r w:rsidR="00700336" w:rsidRPr="00D642C0">
        <w:rPr>
          <w:rFonts w:ascii="GHEA Mariam" w:hAnsi="GHEA Mariam"/>
          <w:lang w:val="hy-AM"/>
        </w:rPr>
        <w:t>202</w:t>
      </w:r>
      <w:r w:rsidR="002609A9" w:rsidRPr="00D642C0">
        <w:rPr>
          <w:rFonts w:ascii="GHEA Mariam" w:hAnsi="GHEA Mariam"/>
          <w:lang w:val="hy-AM"/>
        </w:rPr>
        <w:t>4</w:t>
      </w:r>
      <w:r w:rsidR="00700336" w:rsidRPr="00D642C0">
        <w:rPr>
          <w:rFonts w:ascii="GHEA Mariam" w:hAnsi="GHEA Mariam"/>
          <w:lang w:val="hy-AM"/>
        </w:rPr>
        <w:t xml:space="preserve"> թվականի </w:t>
      </w:r>
      <w:r w:rsidR="002609A9" w:rsidRPr="00D642C0">
        <w:rPr>
          <w:rFonts w:ascii="GHEA Mariam" w:hAnsi="GHEA Mariam"/>
          <w:lang w:val="hy-AM"/>
        </w:rPr>
        <w:t>օգոստոս</w:t>
      </w:r>
      <w:r w:rsidR="00700336" w:rsidRPr="00D642C0">
        <w:rPr>
          <w:rFonts w:ascii="GHEA Mariam" w:hAnsi="GHEA Mariam"/>
          <w:lang w:val="hy-AM"/>
        </w:rPr>
        <w:t xml:space="preserve">ի </w:t>
      </w:r>
      <w:r w:rsidR="002609A9" w:rsidRPr="00D642C0">
        <w:rPr>
          <w:rFonts w:ascii="GHEA Mariam" w:hAnsi="GHEA Mariam"/>
          <w:lang w:val="hy-AM"/>
        </w:rPr>
        <w:t>16</w:t>
      </w:r>
      <w:r w:rsidR="00700336" w:rsidRPr="00D642C0">
        <w:rPr>
          <w:rFonts w:ascii="GHEA Mariam" w:hAnsi="GHEA Mariam"/>
          <w:lang w:val="hy-AM"/>
        </w:rPr>
        <w:t xml:space="preserve">-ի որոշման դեմ </w:t>
      </w:r>
      <w:r w:rsidR="00464627" w:rsidRPr="00D642C0">
        <w:rPr>
          <w:rFonts w:ascii="GHEA Mariam" w:hAnsi="GHEA Mariam"/>
          <w:lang w:val="hy-AM"/>
        </w:rPr>
        <w:t xml:space="preserve">մեղադրյալ </w:t>
      </w:r>
      <w:r w:rsidR="002609A9" w:rsidRPr="00D642C0">
        <w:rPr>
          <w:rFonts w:ascii="GHEA Mariam" w:hAnsi="GHEA Mariam"/>
          <w:lang w:val="hy-AM"/>
        </w:rPr>
        <w:t>Յարութ Կարապետի Խարմանտարեանի պաշտպան Ն</w:t>
      </w:r>
      <w:r w:rsidR="002609A9" w:rsidRPr="00D642C0">
        <w:rPr>
          <w:rFonts w:ascii="MS Mincho" w:eastAsia="MS Mincho" w:hAnsi="MS Mincho" w:cs="MS Mincho" w:hint="eastAsia"/>
          <w:lang w:val="hy-AM"/>
        </w:rPr>
        <w:t>․</w:t>
      </w:r>
      <w:r w:rsidR="002609A9" w:rsidRPr="00D642C0">
        <w:rPr>
          <w:rFonts w:ascii="GHEA Mariam" w:eastAsia="MS Mincho" w:hAnsi="GHEA Mariam" w:cs="MS Mincho"/>
          <w:lang w:val="hy-AM"/>
        </w:rPr>
        <w:t xml:space="preserve">Ռշտունու </w:t>
      </w:r>
      <w:r w:rsidR="00464627" w:rsidRPr="00D642C0">
        <w:rPr>
          <w:rFonts w:ascii="GHEA Mariam" w:hAnsi="GHEA Mariam"/>
          <w:lang w:val="hy-AM"/>
        </w:rPr>
        <w:t xml:space="preserve">հատուկ վերանայման </w:t>
      </w:r>
      <w:r w:rsidR="001005E4" w:rsidRPr="00D642C0">
        <w:rPr>
          <w:rFonts w:ascii="GHEA Mariam" w:hAnsi="GHEA Mariam"/>
          <w:lang w:val="hy-AM"/>
        </w:rPr>
        <w:t>վ</w:t>
      </w:r>
      <w:r w:rsidR="00464627" w:rsidRPr="00D642C0">
        <w:rPr>
          <w:rFonts w:ascii="GHEA Mariam" w:hAnsi="GHEA Mariam"/>
          <w:lang w:val="hy-AM"/>
        </w:rPr>
        <w:t>ճռաբեկ բողոքը</w:t>
      </w:r>
      <w:r w:rsidR="00700336" w:rsidRPr="00D642C0">
        <w:rPr>
          <w:rFonts w:ascii="GHEA Mariam" w:hAnsi="GHEA Mariam"/>
          <w:lang w:val="es-ES_tradnl"/>
        </w:rPr>
        <w:t>,</w:t>
      </w:r>
    </w:p>
    <w:p w14:paraId="68D9DF2F" w14:textId="77777777" w:rsidR="000944E2" w:rsidRPr="00D642C0" w:rsidRDefault="000944E2" w:rsidP="00D642C0">
      <w:pPr>
        <w:tabs>
          <w:tab w:val="left" w:pos="360"/>
        </w:tabs>
        <w:spacing w:line="360" w:lineRule="auto"/>
        <w:contextualSpacing/>
        <w:jc w:val="both"/>
        <w:rPr>
          <w:rFonts w:ascii="GHEA Mariam" w:eastAsia="GHEA Mariam" w:hAnsi="GHEA Mariam" w:cs="GHEA Mariam"/>
          <w:lang w:val="es-ES_tradnl"/>
        </w:rPr>
        <w:sectPr w:rsidR="000944E2" w:rsidRPr="00D642C0" w:rsidSect="000578C6">
          <w:headerReference w:type="default" r:id="rId9"/>
          <w:footerReference w:type="even" r:id="rId10"/>
          <w:pgSz w:w="11900" w:h="16840"/>
          <w:pgMar w:top="1134" w:right="851" w:bottom="1134" w:left="1701" w:header="567" w:footer="567" w:gutter="0"/>
          <w:cols w:space="720"/>
          <w:vAlign w:val="center"/>
          <w:titlePg/>
          <w:docGrid w:linePitch="326"/>
        </w:sectPr>
      </w:pPr>
    </w:p>
    <w:bookmarkEnd w:id="1"/>
    <w:p w14:paraId="095408E3" w14:textId="77777777" w:rsidR="00C41763" w:rsidRPr="00D642C0" w:rsidRDefault="00C41763" w:rsidP="00D642C0">
      <w:pPr>
        <w:spacing w:line="360" w:lineRule="auto"/>
        <w:contextualSpacing/>
        <w:jc w:val="center"/>
        <w:rPr>
          <w:rFonts w:ascii="GHEA Mariam" w:eastAsia="GHEA Mariam" w:hAnsi="GHEA Mariam" w:cs="GHEA Mariam"/>
          <w:b/>
          <w:bCs/>
          <w:color w:val="0D0D0D"/>
          <w:u w:color="0D0D0D"/>
          <w:lang w:val="es-ES_tradnl"/>
        </w:rPr>
      </w:pPr>
      <w:r w:rsidRPr="00D642C0">
        <w:rPr>
          <w:rFonts w:ascii="GHEA Mariam" w:hAnsi="GHEA Mariam"/>
          <w:b/>
          <w:bCs/>
          <w:color w:val="0D0D0D"/>
          <w:u w:color="0D0D0D"/>
          <w:lang w:val="hy-AM"/>
        </w:rPr>
        <w:lastRenderedPageBreak/>
        <w:t>Պ</w:t>
      </w:r>
      <w:r w:rsidRPr="00D642C0">
        <w:rPr>
          <w:rFonts w:ascii="GHEA Mariam" w:hAnsi="GHEA Mariam"/>
          <w:b/>
          <w:bCs/>
          <w:color w:val="0D0D0D"/>
          <w:u w:color="0D0D0D"/>
          <w:lang w:val="es-ES_tradnl"/>
        </w:rPr>
        <w:t xml:space="preserve"> </w:t>
      </w:r>
      <w:r w:rsidRPr="00D642C0">
        <w:rPr>
          <w:rFonts w:ascii="GHEA Mariam" w:hAnsi="GHEA Mariam"/>
          <w:b/>
          <w:bCs/>
          <w:color w:val="0D0D0D"/>
          <w:u w:color="0D0D0D"/>
          <w:lang w:val="hy-AM"/>
        </w:rPr>
        <w:t>Ա</w:t>
      </w:r>
      <w:r w:rsidRPr="00D642C0">
        <w:rPr>
          <w:rFonts w:ascii="GHEA Mariam" w:hAnsi="GHEA Mariam"/>
          <w:b/>
          <w:bCs/>
          <w:color w:val="0D0D0D"/>
          <w:u w:color="0D0D0D"/>
          <w:lang w:val="es-ES_tradnl"/>
        </w:rPr>
        <w:t xml:space="preserve"> </w:t>
      </w:r>
      <w:r w:rsidRPr="00D642C0">
        <w:rPr>
          <w:rFonts w:ascii="GHEA Mariam" w:hAnsi="GHEA Mariam"/>
          <w:b/>
          <w:bCs/>
          <w:color w:val="0D0D0D"/>
          <w:u w:color="0D0D0D"/>
          <w:lang w:val="hy-AM"/>
        </w:rPr>
        <w:t>Ր</w:t>
      </w:r>
      <w:r w:rsidRPr="00D642C0">
        <w:rPr>
          <w:rFonts w:ascii="GHEA Mariam" w:hAnsi="GHEA Mariam"/>
          <w:b/>
          <w:bCs/>
          <w:color w:val="0D0D0D"/>
          <w:u w:color="0D0D0D"/>
          <w:lang w:val="es-ES_tradnl"/>
        </w:rPr>
        <w:t xml:space="preserve"> </w:t>
      </w:r>
      <w:r w:rsidRPr="00D642C0">
        <w:rPr>
          <w:rFonts w:ascii="GHEA Mariam" w:hAnsi="GHEA Mariam"/>
          <w:b/>
          <w:bCs/>
          <w:color w:val="0D0D0D"/>
          <w:u w:color="0D0D0D"/>
          <w:lang w:val="hy-AM"/>
        </w:rPr>
        <w:t>Զ</w:t>
      </w:r>
      <w:r w:rsidRPr="00D642C0">
        <w:rPr>
          <w:rFonts w:ascii="GHEA Mariam" w:hAnsi="GHEA Mariam"/>
          <w:b/>
          <w:bCs/>
          <w:color w:val="0D0D0D"/>
          <w:u w:color="0D0D0D"/>
          <w:lang w:val="es-ES_tradnl"/>
        </w:rPr>
        <w:t xml:space="preserve"> </w:t>
      </w:r>
      <w:r w:rsidRPr="00D642C0">
        <w:rPr>
          <w:rFonts w:ascii="GHEA Mariam" w:hAnsi="GHEA Mariam"/>
          <w:b/>
          <w:bCs/>
          <w:color w:val="0D0D0D"/>
          <w:u w:color="0D0D0D"/>
          <w:lang w:val="hy-AM"/>
        </w:rPr>
        <w:t>Ե</w:t>
      </w:r>
      <w:r w:rsidRPr="00D642C0">
        <w:rPr>
          <w:rFonts w:ascii="GHEA Mariam" w:hAnsi="GHEA Mariam"/>
          <w:b/>
          <w:bCs/>
          <w:color w:val="0D0D0D"/>
          <w:u w:color="0D0D0D"/>
          <w:lang w:val="es-ES_tradnl"/>
        </w:rPr>
        <w:t xml:space="preserve"> </w:t>
      </w:r>
      <w:r w:rsidRPr="00D642C0">
        <w:rPr>
          <w:rFonts w:ascii="GHEA Mariam" w:hAnsi="GHEA Mariam"/>
          <w:b/>
          <w:bCs/>
          <w:color w:val="0D0D0D"/>
          <w:u w:color="0D0D0D"/>
          <w:lang w:val="hy-AM"/>
        </w:rPr>
        <w:t>Ց</w:t>
      </w:r>
    </w:p>
    <w:p w14:paraId="77E594C6" w14:textId="77777777" w:rsidR="00C41763" w:rsidRPr="00D642C0" w:rsidRDefault="00C41763" w:rsidP="00D642C0">
      <w:pPr>
        <w:spacing w:line="276" w:lineRule="auto"/>
        <w:ind w:firstLine="567"/>
        <w:contextualSpacing/>
        <w:jc w:val="both"/>
        <w:rPr>
          <w:rFonts w:ascii="GHEA Mariam" w:eastAsia="GHEA Mariam" w:hAnsi="GHEA Mariam" w:cs="GHEA Mariam"/>
          <w:b/>
          <w:bCs/>
          <w:color w:val="0D0D0D"/>
          <w:u w:color="0D0D0D"/>
          <w:lang w:val="es-ES_tradnl"/>
        </w:rPr>
      </w:pPr>
    </w:p>
    <w:p w14:paraId="3D89657E" w14:textId="5BF20382" w:rsidR="00C41763" w:rsidRPr="00D642C0" w:rsidRDefault="002609A9" w:rsidP="00D642C0">
      <w:pPr>
        <w:pStyle w:val="BodyTextIndent"/>
        <w:spacing w:line="360" w:lineRule="auto"/>
        <w:ind w:firstLine="567"/>
        <w:contextualSpacing/>
        <w:rPr>
          <w:rFonts w:ascii="GHEA Mariam" w:hAnsi="GHEA Mariam" w:cs="Arial"/>
          <w:b/>
          <w:bCs/>
          <w:color w:val="0D0D0D"/>
          <w:u w:val="single" w:color="0D0D0D"/>
          <w:lang w:val="es-ES_tradnl"/>
        </w:rPr>
      </w:pPr>
      <w:r w:rsidRPr="00D642C0">
        <w:rPr>
          <w:rFonts w:ascii="GHEA Mariam" w:hAnsi="GHEA Mariam" w:cs="Sylfaen"/>
          <w:b/>
          <w:bCs/>
          <w:color w:val="0D0D0D"/>
          <w:u w:val="single" w:color="0D0D0D"/>
          <w:lang w:val="hy-AM"/>
        </w:rPr>
        <w:t xml:space="preserve">Վարույթի </w:t>
      </w:r>
      <w:r w:rsidR="00C41763" w:rsidRPr="00D642C0">
        <w:rPr>
          <w:rFonts w:ascii="GHEA Mariam" w:hAnsi="GHEA Mariam" w:cs="Sylfaen"/>
          <w:b/>
          <w:bCs/>
          <w:color w:val="0D0D0D"/>
          <w:u w:val="single" w:color="0D0D0D"/>
        </w:rPr>
        <w:t>դատավարական</w:t>
      </w:r>
      <w:r w:rsidR="00C41763" w:rsidRPr="00D642C0">
        <w:rPr>
          <w:rFonts w:ascii="GHEA Mariam" w:hAnsi="GHEA Mariam" w:cs="Arial"/>
          <w:b/>
          <w:bCs/>
          <w:color w:val="0D0D0D"/>
          <w:u w:val="single" w:color="0D0D0D"/>
          <w:lang w:val="es-ES_tradnl"/>
        </w:rPr>
        <w:t xml:space="preserve"> </w:t>
      </w:r>
      <w:r w:rsidR="00C41763" w:rsidRPr="00D642C0">
        <w:rPr>
          <w:rFonts w:ascii="GHEA Mariam" w:hAnsi="GHEA Mariam" w:cs="Sylfaen"/>
          <w:b/>
          <w:bCs/>
          <w:color w:val="0D0D0D"/>
          <w:u w:val="single" w:color="0D0D0D"/>
        </w:rPr>
        <w:t>նախապատմությունը</w:t>
      </w:r>
      <w:r w:rsidR="00C41763" w:rsidRPr="00D642C0">
        <w:rPr>
          <w:rFonts w:ascii="GHEA Mariam" w:hAnsi="GHEA Mariam" w:cs="Arial"/>
          <w:b/>
          <w:bCs/>
          <w:color w:val="0D0D0D"/>
          <w:u w:val="single" w:color="0D0D0D"/>
          <w:lang w:val="es-ES_tradnl"/>
        </w:rPr>
        <w:t>.</w:t>
      </w:r>
    </w:p>
    <w:p w14:paraId="5B076C76" w14:textId="510B5920" w:rsidR="004D70C2" w:rsidRDefault="00274E97" w:rsidP="00D642C0">
      <w:pPr>
        <w:pStyle w:val="BodyTextIndent"/>
        <w:spacing w:line="360" w:lineRule="auto"/>
        <w:ind w:firstLine="567"/>
        <w:contextualSpacing/>
        <w:rPr>
          <w:rFonts w:ascii="GHEA Mariam" w:hAnsi="GHEA Mariam" w:cs="Sylfaen"/>
          <w:color w:val="000000" w:themeColor="text1"/>
          <w:lang w:val="es-ES_tradnl"/>
        </w:rPr>
      </w:pPr>
      <w:r w:rsidRPr="00D642C0">
        <w:rPr>
          <w:rFonts w:ascii="GHEA Mariam" w:hAnsi="GHEA Mariam" w:cs="Sylfaen"/>
          <w:color w:val="000000" w:themeColor="text1"/>
          <w:lang w:val="hy-AM"/>
        </w:rPr>
        <w:t>1.</w:t>
      </w:r>
      <w:r w:rsidR="00000725" w:rsidRPr="00D642C0">
        <w:rPr>
          <w:rFonts w:ascii="GHEA Mariam" w:hAnsi="GHEA Mariam" w:cs="Sylfaen"/>
          <w:color w:val="000000" w:themeColor="text1"/>
          <w:lang w:val="es-ES_tradnl"/>
        </w:rPr>
        <w:t xml:space="preserve"> </w:t>
      </w:r>
      <w:r w:rsidR="002E31C6" w:rsidRPr="00D642C0">
        <w:rPr>
          <w:rFonts w:ascii="GHEA Mariam" w:hAnsi="GHEA Mariam" w:cs="Sylfaen"/>
          <w:color w:val="000000" w:themeColor="text1"/>
          <w:lang w:val="es-ES_tradnl"/>
        </w:rPr>
        <w:t>20</w:t>
      </w:r>
      <w:r w:rsidR="002D7C99" w:rsidRPr="00D642C0">
        <w:rPr>
          <w:rFonts w:ascii="GHEA Mariam" w:hAnsi="GHEA Mariam" w:cs="Sylfaen"/>
          <w:color w:val="000000" w:themeColor="text1"/>
          <w:lang w:val="es-ES_tradnl"/>
        </w:rPr>
        <w:t>23</w:t>
      </w:r>
      <w:r w:rsidR="002E31C6" w:rsidRPr="00D642C0">
        <w:rPr>
          <w:rFonts w:ascii="GHEA Mariam" w:hAnsi="GHEA Mariam" w:cs="Sylfaen"/>
          <w:color w:val="000000" w:themeColor="text1"/>
          <w:lang w:val="es-ES_tradnl"/>
        </w:rPr>
        <w:t xml:space="preserve"> </w:t>
      </w:r>
      <w:proofErr w:type="spellStart"/>
      <w:r w:rsidR="002E31C6" w:rsidRPr="00D642C0">
        <w:rPr>
          <w:rFonts w:ascii="GHEA Mariam" w:hAnsi="GHEA Mariam" w:cs="Sylfaen"/>
          <w:color w:val="000000" w:themeColor="text1"/>
          <w:lang w:val="es-ES_tradnl"/>
        </w:rPr>
        <w:t>թվականի</w:t>
      </w:r>
      <w:proofErr w:type="spellEnd"/>
      <w:r w:rsidR="002E31C6" w:rsidRPr="00D642C0">
        <w:rPr>
          <w:rFonts w:ascii="GHEA Mariam" w:hAnsi="GHEA Mariam" w:cs="Sylfaen"/>
          <w:color w:val="000000" w:themeColor="text1"/>
          <w:lang w:val="es-ES_tradnl"/>
        </w:rPr>
        <w:t xml:space="preserve"> </w:t>
      </w:r>
      <w:r w:rsidR="002D7C99" w:rsidRPr="00D642C0">
        <w:rPr>
          <w:rFonts w:ascii="GHEA Mariam" w:hAnsi="GHEA Mariam" w:cs="Sylfaen"/>
          <w:color w:val="000000" w:themeColor="text1"/>
          <w:lang w:val="hy-AM"/>
        </w:rPr>
        <w:t>նոյեմբեր</w:t>
      </w:r>
      <w:r w:rsidR="002E31C6" w:rsidRPr="00D642C0">
        <w:rPr>
          <w:rFonts w:ascii="GHEA Mariam" w:hAnsi="GHEA Mariam" w:cs="Sylfaen"/>
          <w:color w:val="000000" w:themeColor="text1"/>
          <w:lang w:val="es-ES_tradnl"/>
        </w:rPr>
        <w:t>ի 1</w:t>
      </w:r>
      <w:r w:rsidR="002D7C99" w:rsidRPr="00D642C0">
        <w:rPr>
          <w:rFonts w:ascii="GHEA Mariam" w:hAnsi="GHEA Mariam" w:cs="Sylfaen"/>
          <w:color w:val="000000" w:themeColor="text1"/>
          <w:lang w:val="es-ES_tradnl"/>
        </w:rPr>
        <w:t>6</w:t>
      </w:r>
      <w:r w:rsidR="002E31C6" w:rsidRPr="00D642C0">
        <w:rPr>
          <w:rFonts w:ascii="GHEA Mariam" w:hAnsi="GHEA Mariam" w:cs="Sylfaen"/>
          <w:color w:val="000000" w:themeColor="text1"/>
          <w:lang w:val="es-ES_tradnl"/>
        </w:rPr>
        <w:t>-ին</w:t>
      </w:r>
      <w:r w:rsidR="00D86D93">
        <w:rPr>
          <w:rFonts w:ascii="GHEA Mariam" w:hAnsi="GHEA Mariam" w:cs="Sylfaen"/>
          <w:color w:val="000000" w:themeColor="text1"/>
          <w:lang w:val="es-ES_tradnl"/>
        </w:rPr>
        <w:t>,</w:t>
      </w:r>
      <w:r w:rsidR="002E31C6" w:rsidRPr="00D642C0">
        <w:rPr>
          <w:rFonts w:ascii="GHEA Mariam" w:hAnsi="GHEA Mariam" w:cs="Sylfaen"/>
          <w:color w:val="000000" w:themeColor="text1"/>
          <w:lang w:val="es-ES_tradnl"/>
        </w:rPr>
        <w:t xml:space="preserve"> </w:t>
      </w:r>
      <w:r w:rsidR="002D7C99" w:rsidRPr="00D642C0">
        <w:rPr>
          <w:rFonts w:ascii="GHEA Mariam" w:hAnsi="GHEA Mariam" w:cs="Sylfaen"/>
          <w:color w:val="000000" w:themeColor="text1"/>
          <w:lang w:val="es-ES_tradnl"/>
        </w:rPr>
        <w:t xml:space="preserve">ՀՀ </w:t>
      </w:r>
      <w:proofErr w:type="spellStart"/>
      <w:r w:rsidR="002E31C6" w:rsidRPr="00D642C0">
        <w:rPr>
          <w:rFonts w:ascii="GHEA Mariam" w:hAnsi="GHEA Mariam" w:cs="Sylfaen"/>
          <w:color w:val="000000" w:themeColor="text1"/>
          <w:lang w:val="es-ES_tradnl"/>
        </w:rPr>
        <w:t>քննչական</w:t>
      </w:r>
      <w:proofErr w:type="spellEnd"/>
      <w:r w:rsidR="002E31C6" w:rsidRPr="00D642C0">
        <w:rPr>
          <w:rFonts w:ascii="GHEA Mariam" w:hAnsi="GHEA Mariam" w:cs="Sylfaen"/>
          <w:color w:val="000000" w:themeColor="text1"/>
          <w:lang w:val="es-ES_tradnl"/>
        </w:rPr>
        <w:t xml:space="preserve"> </w:t>
      </w:r>
      <w:proofErr w:type="spellStart"/>
      <w:r w:rsidR="002D7C99" w:rsidRPr="00D642C0">
        <w:rPr>
          <w:rFonts w:ascii="GHEA Mariam" w:hAnsi="GHEA Mariam" w:cs="Sylfaen"/>
          <w:color w:val="000000" w:themeColor="text1"/>
          <w:lang w:val="es-ES_tradnl"/>
        </w:rPr>
        <w:t>կոմիտեի</w:t>
      </w:r>
      <w:proofErr w:type="spellEnd"/>
      <w:r w:rsidR="002D7C99" w:rsidRPr="00D642C0">
        <w:rPr>
          <w:rFonts w:ascii="GHEA Mariam" w:hAnsi="GHEA Mariam" w:cs="Sylfaen"/>
          <w:color w:val="000000" w:themeColor="text1"/>
          <w:lang w:val="es-ES_tradnl"/>
        </w:rPr>
        <w:t xml:space="preserve"> </w:t>
      </w:r>
      <w:proofErr w:type="spellStart"/>
      <w:r w:rsidR="002D7C99" w:rsidRPr="00D642C0">
        <w:rPr>
          <w:rFonts w:ascii="GHEA Mariam" w:hAnsi="GHEA Mariam" w:cs="Sylfaen"/>
          <w:color w:val="000000" w:themeColor="text1"/>
          <w:lang w:val="es-ES_tradnl"/>
        </w:rPr>
        <w:t>հատկապես</w:t>
      </w:r>
      <w:proofErr w:type="spellEnd"/>
      <w:r w:rsidR="002D7C99" w:rsidRPr="00D642C0">
        <w:rPr>
          <w:rFonts w:ascii="GHEA Mariam" w:hAnsi="GHEA Mariam" w:cs="Sylfaen"/>
          <w:color w:val="000000" w:themeColor="text1"/>
          <w:lang w:val="es-ES_tradnl"/>
        </w:rPr>
        <w:t xml:space="preserve"> </w:t>
      </w:r>
      <w:proofErr w:type="spellStart"/>
      <w:r w:rsidR="002D7C99" w:rsidRPr="00D642C0">
        <w:rPr>
          <w:rFonts w:ascii="GHEA Mariam" w:hAnsi="GHEA Mariam" w:cs="Sylfaen"/>
          <w:color w:val="000000" w:themeColor="text1"/>
          <w:lang w:val="es-ES_tradnl"/>
        </w:rPr>
        <w:t>կարևոր</w:t>
      </w:r>
      <w:proofErr w:type="spellEnd"/>
      <w:r w:rsidR="002D7C99" w:rsidRPr="00D642C0">
        <w:rPr>
          <w:rFonts w:ascii="GHEA Mariam" w:hAnsi="GHEA Mariam" w:cs="Sylfaen"/>
          <w:color w:val="000000" w:themeColor="text1"/>
          <w:lang w:val="es-ES_tradnl"/>
        </w:rPr>
        <w:t xml:space="preserve"> </w:t>
      </w:r>
      <w:proofErr w:type="spellStart"/>
      <w:r w:rsidR="002D7C99" w:rsidRPr="00D642C0">
        <w:rPr>
          <w:rFonts w:ascii="GHEA Mariam" w:hAnsi="GHEA Mariam" w:cs="Sylfaen"/>
          <w:color w:val="000000" w:themeColor="text1"/>
          <w:lang w:val="es-ES_tradnl"/>
        </w:rPr>
        <w:t>գործերի</w:t>
      </w:r>
      <w:proofErr w:type="spellEnd"/>
      <w:r w:rsidR="002D7C99" w:rsidRPr="00D642C0">
        <w:rPr>
          <w:rFonts w:ascii="GHEA Mariam" w:hAnsi="GHEA Mariam" w:cs="Sylfaen"/>
          <w:color w:val="000000" w:themeColor="text1"/>
          <w:lang w:val="es-ES_tradnl"/>
        </w:rPr>
        <w:t xml:space="preserve"> </w:t>
      </w:r>
      <w:proofErr w:type="spellStart"/>
      <w:r w:rsidR="002D7C99" w:rsidRPr="00D642C0">
        <w:rPr>
          <w:rFonts w:ascii="GHEA Mariam" w:hAnsi="GHEA Mariam" w:cs="Sylfaen"/>
          <w:color w:val="000000" w:themeColor="text1"/>
          <w:lang w:val="es-ES_tradnl"/>
        </w:rPr>
        <w:t>քննության</w:t>
      </w:r>
      <w:proofErr w:type="spellEnd"/>
      <w:r w:rsidR="002D7C99" w:rsidRPr="00D642C0">
        <w:rPr>
          <w:rFonts w:ascii="GHEA Mariam" w:hAnsi="GHEA Mariam" w:cs="Sylfaen"/>
          <w:color w:val="000000" w:themeColor="text1"/>
          <w:lang w:val="es-ES_tradnl"/>
        </w:rPr>
        <w:t xml:space="preserve"> </w:t>
      </w:r>
      <w:proofErr w:type="spellStart"/>
      <w:r w:rsidR="002D7C99" w:rsidRPr="00D642C0">
        <w:rPr>
          <w:rFonts w:ascii="GHEA Mariam" w:hAnsi="GHEA Mariam" w:cs="Sylfaen"/>
          <w:color w:val="000000" w:themeColor="text1"/>
          <w:lang w:val="es-ES_tradnl"/>
        </w:rPr>
        <w:t>գլխավոր</w:t>
      </w:r>
      <w:proofErr w:type="spellEnd"/>
      <w:r w:rsidR="002D7C99" w:rsidRPr="00D642C0">
        <w:rPr>
          <w:rFonts w:ascii="GHEA Mariam" w:hAnsi="GHEA Mariam" w:cs="Sylfaen"/>
          <w:color w:val="000000" w:themeColor="text1"/>
          <w:lang w:val="es-ES_tradnl"/>
        </w:rPr>
        <w:t xml:space="preserve"> </w:t>
      </w:r>
      <w:proofErr w:type="spellStart"/>
      <w:r w:rsidR="002D7C99" w:rsidRPr="00D642C0">
        <w:rPr>
          <w:rFonts w:ascii="GHEA Mariam" w:hAnsi="GHEA Mariam" w:cs="Sylfaen"/>
          <w:color w:val="000000" w:themeColor="text1"/>
          <w:lang w:val="es-ES_tradnl"/>
        </w:rPr>
        <w:t>վարչության</w:t>
      </w:r>
      <w:proofErr w:type="spellEnd"/>
      <w:r w:rsidR="002D7C99" w:rsidRPr="00D642C0">
        <w:rPr>
          <w:rFonts w:ascii="GHEA Mariam" w:hAnsi="GHEA Mariam" w:cs="Sylfaen"/>
          <w:color w:val="000000" w:themeColor="text1"/>
          <w:lang w:val="es-ES_tradnl"/>
        </w:rPr>
        <w:t xml:space="preserve"> </w:t>
      </w:r>
      <w:proofErr w:type="spellStart"/>
      <w:r w:rsidR="002D7C99">
        <w:rPr>
          <w:rFonts w:ascii="GHEA Mariam" w:hAnsi="GHEA Mariam" w:cs="Sylfaen"/>
          <w:color w:val="000000" w:themeColor="text1"/>
          <w:lang w:val="es-ES_tradnl"/>
        </w:rPr>
        <w:t>կիբեռհանցագործությունների</w:t>
      </w:r>
      <w:proofErr w:type="spellEnd"/>
      <w:r w:rsidR="002D7C99">
        <w:rPr>
          <w:rFonts w:ascii="GHEA Mariam" w:hAnsi="GHEA Mariam" w:cs="Sylfaen"/>
          <w:color w:val="000000" w:themeColor="text1"/>
          <w:lang w:val="es-ES_tradnl"/>
        </w:rPr>
        <w:t xml:space="preserve"> և </w:t>
      </w:r>
      <w:proofErr w:type="spellStart"/>
      <w:r w:rsidR="002D7C99">
        <w:rPr>
          <w:rFonts w:ascii="GHEA Mariam" w:hAnsi="GHEA Mariam" w:cs="Sylfaen"/>
          <w:color w:val="000000" w:themeColor="text1"/>
          <w:lang w:val="es-ES_tradnl"/>
        </w:rPr>
        <w:t>բարձր</w:t>
      </w:r>
      <w:proofErr w:type="spellEnd"/>
      <w:r w:rsidR="002D7C99">
        <w:rPr>
          <w:rFonts w:ascii="GHEA Mariam" w:hAnsi="GHEA Mariam" w:cs="Sylfaen"/>
          <w:color w:val="000000" w:themeColor="text1"/>
          <w:lang w:val="es-ES_tradnl"/>
        </w:rPr>
        <w:t xml:space="preserve"> </w:t>
      </w:r>
      <w:proofErr w:type="spellStart"/>
      <w:r w:rsidR="002D7C99">
        <w:rPr>
          <w:rFonts w:ascii="GHEA Mariam" w:hAnsi="GHEA Mariam" w:cs="Sylfaen"/>
          <w:color w:val="000000" w:themeColor="text1"/>
          <w:lang w:val="es-ES_tradnl"/>
        </w:rPr>
        <w:t>տեխնոլոգիաների</w:t>
      </w:r>
      <w:proofErr w:type="spellEnd"/>
      <w:r w:rsidR="002D7C99">
        <w:rPr>
          <w:rFonts w:ascii="GHEA Mariam" w:hAnsi="GHEA Mariam" w:cs="Sylfaen"/>
          <w:color w:val="000000" w:themeColor="text1"/>
          <w:lang w:val="es-ES_tradnl"/>
        </w:rPr>
        <w:t xml:space="preserve"> </w:t>
      </w:r>
      <w:proofErr w:type="spellStart"/>
      <w:r w:rsidR="002D7C99">
        <w:rPr>
          <w:rFonts w:ascii="GHEA Mariam" w:hAnsi="GHEA Mariam" w:cs="Sylfaen"/>
          <w:color w:val="000000" w:themeColor="text1"/>
          <w:lang w:val="es-ES_tradnl"/>
        </w:rPr>
        <w:t>ոլորտում</w:t>
      </w:r>
      <w:proofErr w:type="spellEnd"/>
      <w:r w:rsidR="002D7C99">
        <w:rPr>
          <w:rFonts w:ascii="GHEA Mariam" w:hAnsi="GHEA Mariam" w:cs="Sylfaen"/>
          <w:color w:val="000000" w:themeColor="text1"/>
          <w:lang w:val="es-ES_tradnl"/>
        </w:rPr>
        <w:t xml:space="preserve"> </w:t>
      </w:r>
      <w:proofErr w:type="spellStart"/>
      <w:r w:rsidR="002D7C99">
        <w:rPr>
          <w:rFonts w:ascii="GHEA Mariam" w:hAnsi="GHEA Mariam" w:cs="Sylfaen"/>
          <w:color w:val="000000" w:themeColor="text1"/>
          <w:lang w:val="es-ES_tradnl"/>
        </w:rPr>
        <w:t>կատարված</w:t>
      </w:r>
      <w:proofErr w:type="spellEnd"/>
      <w:r w:rsidR="002D7C99">
        <w:rPr>
          <w:rFonts w:ascii="GHEA Mariam" w:hAnsi="GHEA Mariam" w:cs="Sylfaen"/>
          <w:color w:val="000000" w:themeColor="text1"/>
          <w:lang w:val="es-ES_tradnl"/>
        </w:rPr>
        <w:t xml:space="preserve"> </w:t>
      </w:r>
      <w:proofErr w:type="spellStart"/>
      <w:r w:rsidR="002D7C99">
        <w:rPr>
          <w:rFonts w:ascii="GHEA Mariam" w:hAnsi="GHEA Mariam" w:cs="Sylfaen"/>
          <w:color w:val="000000" w:themeColor="text1"/>
          <w:lang w:val="es-ES_tradnl"/>
        </w:rPr>
        <w:t>հանցագործությունների</w:t>
      </w:r>
      <w:proofErr w:type="spellEnd"/>
      <w:r w:rsidR="002D7C99">
        <w:rPr>
          <w:rFonts w:ascii="GHEA Mariam" w:hAnsi="GHEA Mariam" w:cs="Sylfaen"/>
          <w:color w:val="000000" w:themeColor="text1"/>
          <w:lang w:val="es-ES_tradnl"/>
        </w:rPr>
        <w:t xml:space="preserve"> </w:t>
      </w:r>
      <w:proofErr w:type="spellStart"/>
      <w:r w:rsidR="002D7C99">
        <w:rPr>
          <w:rFonts w:ascii="GHEA Mariam" w:hAnsi="GHEA Mariam" w:cs="Sylfaen"/>
          <w:color w:val="000000" w:themeColor="text1"/>
          <w:lang w:val="es-ES_tradnl"/>
        </w:rPr>
        <w:t>քննության</w:t>
      </w:r>
      <w:proofErr w:type="spellEnd"/>
      <w:r w:rsidR="002D7C99">
        <w:rPr>
          <w:rFonts w:ascii="GHEA Mariam" w:hAnsi="GHEA Mariam" w:cs="Sylfaen"/>
          <w:color w:val="000000" w:themeColor="text1"/>
          <w:lang w:val="es-ES_tradnl"/>
        </w:rPr>
        <w:t xml:space="preserve"> </w:t>
      </w:r>
      <w:proofErr w:type="spellStart"/>
      <w:r w:rsidR="002D7C99">
        <w:rPr>
          <w:rFonts w:ascii="GHEA Mariam" w:hAnsi="GHEA Mariam" w:cs="Sylfaen"/>
          <w:color w:val="000000" w:themeColor="text1"/>
          <w:lang w:val="es-ES_tradnl"/>
        </w:rPr>
        <w:t>վարչությունում</w:t>
      </w:r>
      <w:proofErr w:type="spellEnd"/>
      <w:r w:rsidR="00D86D93">
        <w:rPr>
          <w:rFonts w:ascii="GHEA Mariam" w:hAnsi="GHEA Mariam" w:cs="Sylfaen"/>
          <w:color w:val="000000" w:themeColor="text1"/>
          <w:lang w:val="es-ES_tradnl"/>
        </w:rPr>
        <w:t>,</w:t>
      </w:r>
      <w:r w:rsidR="002D7C99">
        <w:rPr>
          <w:rFonts w:ascii="GHEA Mariam" w:hAnsi="GHEA Mariam" w:cs="Sylfaen"/>
          <w:color w:val="000000" w:themeColor="text1"/>
          <w:lang w:val="es-ES_tradnl"/>
        </w:rPr>
        <w:t xml:space="preserve"> </w:t>
      </w:r>
      <w:r w:rsidR="002E31C6" w:rsidRPr="002E31C6">
        <w:rPr>
          <w:rFonts w:ascii="GHEA Mariam" w:hAnsi="GHEA Mariam" w:cs="Sylfaen"/>
          <w:color w:val="000000" w:themeColor="text1"/>
          <w:lang w:val="es-ES_tradnl"/>
        </w:rPr>
        <w:t xml:space="preserve">ՀՀ </w:t>
      </w:r>
      <w:proofErr w:type="spellStart"/>
      <w:r w:rsidR="002E31C6" w:rsidRPr="002E31C6">
        <w:rPr>
          <w:rFonts w:ascii="GHEA Mariam" w:hAnsi="GHEA Mariam" w:cs="Sylfaen"/>
          <w:color w:val="000000" w:themeColor="text1"/>
          <w:lang w:val="es-ES_tradnl"/>
        </w:rPr>
        <w:t>քրեական</w:t>
      </w:r>
      <w:proofErr w:type="spellEnd"/>
      <w:r w:rsidR="002E31C6" w:rsidRPr="002E31C6">
        <w:rPr>
          <w:rFonts w:ascii="GHEA Mariam" w:hAnsi="GHEA Mariam" w:cs="Sylfaen"/>
          <w:color w:val="000000" w:themeColor="text1"/>
          <w:lang w:val="es-ES_tradnl"/>
        </w:rPr>
        <w:t xml:space="preserve"> </w:t>
      </w:r>
      <w:proofErr w:type="spellStart"/>
      <w:r w:rsidR="002E31C6" w:rsidRPr="002E31C6">
        <w:rPr>
          <w:rFonts w:ascii="GHEA Mariam" w:hAnsi="GHEA Mariam" w:cs="Sylfaen"/>
          <w:color w:val="000000" w:themeColor="text1"/>
          <w:lang w:val="es-ES_tradnl"/>
        </w:rPr>
        <w:t>օրենսգրքի</w:t>
      </w:r>
      <w:proofErr w:type="spellEnd"/>
      <w:r w:rsidR="002E31C6" w:rsidRPr="002E31C6">
        <w:rPr>
          <w:rFonts w:ascii="GHEA Mariam" w:hAnsi="GHEA Mariam" w:cs="Sylfaen"/>
          <w:color w:val="000000" w:themeColor="text1"/>
          <w:lang w:val="es-ES_tradnl"/>
        </w:rPr>
        <w:t xml:space="preserve"> </w:t>
      </w:r>
      <w:r w:rsidR="002D7C99">
        <w:rPr>
          <w:rFonts w:ascii="GHEA Mariam" w:hAnsi="GHEA Mariam" w:cs="Sylfaen"/>
          <w:color w:val="000000" w:themeColor="text1"/>
          <w:lang w:val="es-ES_tradnl"/>
        </w:rPr>
        <w:t xml:space="preserve">285-րդ </w:t>
      </w:r>
      <w:proofErr w:type="spellStart"/>
      <w:r w:rsidR="002D7C99">
        <w:rPr>
          <w:rFonts w:ascii="GHEA Mariam" w:hAnsi="GHEA Mariam" w:cs="Sylfaen"/>
          <w:color w:val="000000" w:themeColor="text1"/>
          <w:lang w:val="es-ES_tradnl"/>
        </w:rPr>
        <w:t>հոդվածի</w:t>
      </w:r>
      <w:proofErr w:type="spellEnd"/>
      <w:r w:rsidR="002D7C99">
        <w:rPr>
          <w:rFonts w:ascii="GHEA Mariam" w:hAnsi="GHEA Mariam" w:cs="Sylfaen"/>
          <w:color w:val="000000" w:themeColor="text1"/>
          <w:lang w:val="es-ES_tradnl"/>
        </w:rPr>
        <w:t xml:space="preserve"> 2-րդ </w:t>
      </w:r>
      <w:proofErr w:type="spellStart"/>
      <w:r w:rsidR="002D7C99">
        <w:rPr>
          <w:rFonts w:ascii="GHEA Mariam" w:hAnsi="GHEA Mariam" w:cs="Sylfaen"/>
          <w:color w:val="000000" w:themeColor="text1"/>
          <w:lang w:val="es-ES_tradnl"/>
        </w:rPr>
        <w:t>մասի</w:t>
      </w:r>
      <w:proofErr w:type="spellEnd"/>
      <w:r w:rsidR="002D7C99">
        <w:rPr>
          <w:rFonts w:ascii="GHEA Mariam" w:hAnsi="GHEA Mariam" w:cs="Sylfaen"/>
          <w:color w:val="000000" w:themeColor="text1"/>
          <w:lang w:val="es-ES_tradnl"/>
        </w:rPr>
        <w:t xml:space="preserve"> 1-ին և 3-րդ </w:t>
      </w:r>
      <w:proofErr w:type="spellStart"/>
      <w:r w:rsidR="002D7C99">
        <w:rPr>
          <w:rFonts w:ascii="GHEA Mariam" w:hAnsi="GHEA Mariam" w:cs="Sylfaen"/>
          <w:color w:val="000000" w:themeColor="text1"/>
          <w:lang w:val="es-ES_tradnl"/>
        </w:rPr>
        <w:t>կետերի</w:t>
      </w:r>
      <w:proofErr w:type="spellEnd"/>
      <w:r w:rsidR="002D7C99">
        <w:rPr>
          <w:rFonts w:ascii="GHEA Mariam" w:hAnsi="GHEA Mariam" w:cs="Sylfaen"/>
          <w:color w:val="000000" w:themeColor="text1"/>
          <w:lang w:val="es-ES_tradnl"/>
        </w:rPr>
        <w:t xml:space="preserve"> </w:t>
      </w:r>
      <w:proofErr w:type="spellStart"/>
      <w:r w:rsidR="002D7C99">
        <w:rPr>
          <w:rFonts w:ascii="GHEA Mariam" w:hAnsi="GHEA Mariam" w:cs="Sylfaen"/>
          <w:color w:val="000000" w:themeColor="text1"/>
          <w:lang w:val="es-ES_tradnl"/>
        </w:rPr>
        <w:t>հատկանիշներով</w:t>
      </w:r>
      <w:proofErr w:type="spellEnd"/>
      <w:r w:rsidR="002D7C99">
        <w:rPr>
          <w:rFonts w:ascii="GHEA Mariam" w:hAnsi="GHEA Mariam" w:cs="Sylfaen"/>
          <w:color w:val="000000" w:themeColor="text1"/>
          <w:lang w:val="es-ES_tradnl"/>
        </w:rPr>
        <w:t xml:space="preserve"> </w:t>
      </w:r>
      <w:proofErr w:type="spellStart"/>
      <w:r w:rsidR="002D7C99">
        <w:rPr>
          <w:rFonts w:ascii="GHEA Mariam" w:hAnsi="GHEA Mariam" w:cs="Sylfaen"/>
          <w:color w:val="000000" w:themeColor="text1"/>
          <w:lang w:val="es-ES_tradnl"/>
        </w:rPr>
        <w:t>նախաձեռնվել</w:t>
      </w:r>
      <w:proofErr w:type="spellEnd"/>
      <w:r w:rsidR="002D7C99">
        <w:rPr>
          <w:rFonts w:ascii="GHEA Mariam" w:hAnsi="GHEA Mariam" w:cs="Sylfaen"/>
          <w:color w:val="000000" w:themeColor="text1"/>
          <w:lang w:val="es-ES_tradnl"/>
        </w:rPr>
        <w:t xml:space="preserve"> է</w:t>
      </w:r>
      <w:r w:rsidR="002E31C6" w:rsidRPr="002E31C6">
        <w:rPr>
          <w:rFonts w:ascii="GHEA Mariam" w:hAnsi="GHEA Mariam" w:cs="Sylfaen"/>
          <w:color w:val="000000" w:themeColor="text1"/>
          <w:lang w:val="es-ES_tradnl"/>
        </w:rPr>
        <w:t xml:space="preserve"> </w:t>
      </w:r>
      <w:bookmarkStart w:id="2" w:name="_Hlk183704453"/>
      <w:proofErr w:type="spellStart"/>
      <w:r w:rsidR="002E31C6" w:rsidRPr="002E31C6">
        <w:rPr>
          <w:rFonts w:ascii="GHEA Mariam" w:hAnsi="GHEA Mariam" w:cs="Sylfaen"/>
          <w:color w:val="000000" w:themeColor="text1"/>
          <w:lang w:val="es-ES_tradnl"/>
        </w:rPr>
        <w:t>թիվ</w:t>
      </w:r>
      <w:proofErr w:type="spellEnd"/>
      <w:r w:rsidR="002E31C6" w:rsidRPr="002E31C6">
        <w:rPr>
          <w:rFonts w:ascii="GHEA Mariam" w:hAnsi="GHEA Mariam" w:cs="Sylfaen"/>
          <w:color w:val="000000" w:themeColor="text1"/>
          <w:lang w:val="es-ES_tradnl"/>
        </w:rPr>
        <w:t xml:space="preserve"> </w:t>
      </w:r>
      <w:r w:rsidR="002D7C99">
        <w:rPr>
          <w:rFonts w:ascii="GHEA Mariam" w:hAnsi="GHEA Mariam" w:cs="Sylfaen"/>
          <w:color w:val="000000" w:themeColor="text1"/>
          <w:lang w:val="es-ES_tradnl"/>
        </w:rPr>
        <w:t>69135023</w:t>
      </w:r>
      <w:r w:rsidR="002E31C6" w:rsidRPr="002E31C6">
        <w:rPr>
          <w:rFonts w:ascii="GHEA Mariam" w:hAnsi="GHEA Mariam" w:cs="Sylfaen"/>
          <w:color w:val="000000" w:themeColor="text1"/>
          <w:lang w:val="es-ES_tradnl"/>
        </w:rPr>
        <w:t xml:space="preserve"> </w:t>
      </w:r>
      <w:bookmarkEnd w:id="2"/>
      <w:proofErr w:type="spellStart"/>
      <w:r w:rsidR="002E31C6" w:rsidRPr="002E31C6">
        <w:rPr>
          <w:rFonts w:ascii="GHEA Mariam" w:hAnsi="GHEA Mariam" w:cs="Sylfaen"/>
          <w:color w:val="000000" w:themeColor="text1"/>
          <w:lang w:val="es-ES_tradnl"/>
        </w:rPr>
        <w:t>քրեական</w:t>
      </w:r>
      <w:proofErr w:type="spellEnd"/>
      <w:r w:rsidR="002E31C6" w:rsidRPr="002E31C6">
        <w:rPr>
          <w:rFonts w:ascii="GHEA Mariam" w:hAnsi="GHEA Mariam" w:cs="Sylfaen"/>
          <w:color w:val="000000" w:themeColor="text1"/>
          <w:lang w:val="es-ES_tradnl"/>
        </w:rPr>
        <w:t xml:space="preserve"> </w:t>
      </w:r>
      <w:proofErr w:type="spellStart"/>
      <w:r w:rsidR="002D7C99">
        <w:rPr>
          <w:rFonts w:ascii="GHEA Mariam" w:hAnsi="GHEA Mariam" w:cs="Sylfaen"/>
          <w:color w:val="000000" w:themeColor="text1"/>
          <w:lang w:val="es-ES_tradnl"/>
        </w:rPr>
        <w:t>վարույթ</w:t>
      </w:r>
      <w:r w:rsidR="002E31C6" w:rsidRPr="002E31C6">
        <w:rPr>
          <w:rFonts w:ascii="GHEA Mariam" w:hAnsi="GHEA Mariam" w:cs="Sylfaen"/>
          <w:color w:val="000000" w:themeColor="text1"/>
          <w:lang w:val="es-ES_tradnl"/>
        </w:rPr>
        <w:t>ը</w:t>
      </w:r>
      <w:proofErr w:type="spellEnd"/>
      <w:r w:rsidR="002E31C6" w:rsidRPr="002E31C6">
        <w:rPr>
          <w:rFonts w:ascii="GHEA Mariam" w:hAnsi="GHEA Mariam" w:cs="Sylfaen"/>
          <w:color w:val="000000" w:themeColor="text1"/>
          <w:lang w:val="es-ES_tradnl"/>
        </w:rPr>
        <w:t>:</w:t>
      </w:r>
    </w:p>
    <w:p w14:paraId="1E8FC027" w14:textId="7B74F870" w:rsidR="002D7C99" w:rsidRDefault="002D7C99" w:rsidP="002D7C99">
      <w:pPr>
        <w:pStyle w:val="BodyTextIndent"/>
        <w:spacing w:line="360" w:lineRule="auto"/>
        <w:ind w:firstLine="567"/>
        <w:rPr>
          <w:rFonts w:ascii="GHEA Mariam" w:hAnsi="GHEA Mariam" w:cs="Sylfaen"/>
          <w:color w:val="000000" w:themeColor="text1"/>
          <w:lang w:val="es-ES_tradnl"/>
        </w:rPr>
      </w:pPr>
      <w:r w:rsidRPr="002E31C6">
        <w:rPr>
          <w:rFonts w:ascii="GHEA Mariam" w:hAnsi="GHEA Mariam" w:cs="Sylfaen"/>
          <w:color w:val="000000" w:themeColor="text1"/>
          <w:lang w:val="es-ES_tradnl"/>
        </w:rPr>
        <w:t>20</w:t>
      </w:r>
      <w:r>
        <w:rPr>
          <w:rFonts w:ascii="GHEA Mariam" w:hAnsi="GHEA Mariam" w:cs="Sylfaen"/>
          <w:color w:val="000000" w:themeColor="text1"/>
          <w:lang w:val="es-ES_tradnl"/>
        </w:rPr>
        <w:t xml:space="preserve">23 </w:t>
      </w:r>
      <w:proofErr w:type="spellStart"/>
      <w:r>
        <w:rPr>
          <w:rFonts w:ascii="GHEA Mariam" w:hAnsi="GHEA Mariam" w:cs="Sylfaen"/>
          <w:color w:val="000000" w:themeColor="text1"/>
          <w:lang w:val="es-ES_tradnl"/>
        </w:rPr>
        <w:t>թվականի</w:t>
      </w:r>
      <w:proofErr w:type="spellEnd"/>
      <w:r>
        <w:rPr>
          <w:rFonts w:ascii="GHEA Mariam" w:hAnsi="GHEA Mariam" w:cs="Sylfaen"/>
          <w:color w:val="000000" w:themeColor="text1"/>
          <w:lang w:val="es-ES_tradnl"/>
        </w:rPr>
        <w:t xml:space="preserve"> </w:t>
      </w:r>
      <w:r>
        <w:rPr>
          <w:rFonts w:ascii="GHEA Mariam" w:hAnsi="GHEA Mariam" w:cs="Sylfaen"/>
          <w:color w:val="000000" w:themeColor="text1"/>
          <w:lang w:val="hy-AM"/>
        </w:rPr>
        <w:t>դեկտեմբեր</w:t>
      </w:r>
      <w:r w:rsidRPr="002E31C6">
        <w:rPr>
          <w:rFonts w:ascii="GHEA Mariam" w:hAnsi="GHEA Mariam" w:cs="Sylfaen"/>
          <w:color w:val="000000" w:themeColor="text1"/>
          <w:lang w:val="es-ES_tradnl"/>
        </w:rPr>
        <w:t xml:space="preserve">ի </w:t>
      </w:r>
      <w:r>
        <w:rPr>
          <w:rFonts w:ascii="GHEA Mariam" w:hAnsi="GHEA Mariam" w:cs="Sylfaen"/>
          <w:color w:val="000000" w:themeColor="text1"/>
          <w:lang w:val="es-ES_tradnl"/>
        </w:rPr>
        <w:t>29</w:t>
      </w:r>
      <w:r w:rsidRPr="002E31C6">
        <w:rPr>
          <w:rFonts w:ascii="GHEA Mariam" w:hAnsi="GHEA Mariam" w:cs="Sylfaen"/>
          <w:color w:val="000000" w:themeColor="text1"/>
          <w:lang w:val="es-ES_tradnl"/>
        </w:rPr>
        <w:t>-ին</w:t>
      </w:r>
      <w:r w:rsidR="00D86D93">
        <w:rPr>
          <w:rFonts w:ascii="GHEA Mariam" w:hAnsi="GHEA Mariam" w:cs="Sylfaen"/>
          <w:color w:val="000000" w:themeColor="text1"/>
          <w:lang w:val="es-ES_tradnl"/>
        </w:rPr>
        <w:t>,</w:t>
      </w:r>
      <w:r w:rsidRPr="002E31C6">
        <w:rPr>
          <w:rFonts w:ascii="GHEA Mariam" w:hAnsi="GHEA Mariam" w:cs="Sylfaen"/>
          <w:color w:val="000000" w:themeColor="text1"/>
          <w:lang w:val="es-ES_tradnl"/>
        </w:rPr>
        <w:t xml:space="preserve"> </w:t>
      </w:r>
      <w:r>
        <w:rPr>
          <w:rFonts w:ascii="GHEA Mariam" w:hAnsi="GHEA Mariam" w:cs="Sylfaen"/>
          <w:color w:val="000000" w:themeColor="text1"/>
          <w:lang w:val="es-ES_tradnl"/>
        </w:rPr>
        <w:t xml:space="preserve">ՀՀ </w:t>
      </w:r>
      <w:proofErr w:type="spellStart"/>
      <w:r w:rsidRPr="002E31C6">
        <w:rPr>
          <w:rFonts w:ascii="GHEA Mariam" w:hAnsi="GHEA Mariam" w:cs="Sylfaen"/>
          <w:color w:val="000000" w:themeColor="text1"/>
          <w:lang w:val="es-ES_tradnl"/>
        </w:rPr>
        <w:t>քննչական</w:t>
      </w:r>
      <w:proofErr w:type="spellEnd"/>
      <w:r w:rsidRPr="002E31C6">
        <w:rPr>
          <w:rFonts w:ascii="GHEA Mariam" w:hAnsi="GHEA Mariam" w:cs="Sylfaen"/>
          <w:color w:val="000000" w:themeColor="text1"/>
          <w:lang w:val="es-ES_tradnl"/>
        </w:rPr>
        <w:t xml:space="preserve"> </w:t>
      </w:r>
      <w:proofErr w:type="spellStart"/>
      <w:r>
        <w:rPr>
          <w:rFonts w:ascii="GHEA Mariam" w:hAnsi="GHEA Mariam" w:cs="Sylfaen"/>
          <w:color w:val="000000" w:themeColor="text1"/>
          <w:lang w:val="es-ES_tradnl"/>
        </w:rPr>
        <w:t>կոմիտեի</w:t>
      </w:r>
      <w:proofErr w:type="spellEnd"/>
      <w:r>
        <w:rPr>
          <w:rFonts w:ascii="GHEA Mariam" w:hAnsi="GHEA Mariam" w:cs="Sylfaen"/>
          <w:color w:val="000000" w:themeColor="text1"/>
          <w:lang w:val="es-ES_tradnl"/>
        </w:rPr>
        <w:t xml:space="preserve"> </w:t>
      </w:r>
      <w:proofErr w:type="spellStart"/>
      <w:r>
        <w:rPr>
          <w:rFonts w:ascii="GHEA Mariam" w:hAnsi="GHEA Mariam" w:cs="Sylfaen"/>
          <w:color w:val="000000" w:themeColor="text1"/>
          <w:lang w:val="es-ES_tradnl"/>
        </w:rPr>
        <w:t>հատկապես</w:t>
      </w:r>
      <w:proofErr w:type="spellEnd"/>
      <w:r>
        <w:rPr>
          <w:rFonts w:ascii="GHEA Mariam" w:hAnsi="GHEA Mariam" w:cs="Sylfaen"/>
          <w:color w:val="000000" w:themeColor="text1"/>
          <w:lang w:val="es-ES_tradnl"/>
        </w:rPr>
        <w:t xml:space="preserve"> </w:t>
      </w:r>
      <w:proofErr w:type="spellStart"/>
      <w:r>
        <w:rPr>
          <w:rFonts w:ascii="GHEA Mariam" w:hAnsi="GHEA Mariam" w:cs="Sylfaen"/>
          <w:color w:val="000000" w:themeColor="text1"/>
          <w:lang w:val="es-ES_tradnl"/>
        </w:rPr>
        <w:t>կարևոր</w:t>
      </w:r>
      <w:proofErr w:type="spellEnd"/>
      <w:r>
        <w:rPr>
          <w:rFonts w:ascii="GHEA Mariam" w:hAnsi="GHEA Mariam" w:cs="Sylfaen"/>
          <w:color w:val="000000" w:themeColor="text1"/>
          <w:lang w:val="es-ES_tradnl"/>
        </w:rPr>
        <w:t xml:space="preserve"> </w:t>
      </w:r>
      <w:proofErr w:type="spellStart"/>
      <w:r>
        <w:rPr>
          <w:rFonts w:ascii="GHEA Mariam" w:hAnsi="GHEA Mariam" w:cs="Sylfaen"/>
          <w:color w:val="000000" w:themeColor="text1"/>
          <w:lang w:val="es-ES_tradnl"/>
        </w:rPr>
        <w:t>գործերի</w:t>
      </w:r>
      <w:proofErr w:type="spellEnd"/>
      <w:r>
        <w:rPr>
          <w:rFonts w:ascii="GHEA Mariam" w:hAnsi="GHEA Mariam" w:cs="Sylfaen"/>
          <w:color w:val="000000" w:themeColor="text1"/>
          <w:lang w:val="es-ES_tradnl"/>
        </w:rPr>
        <w:t xml:space="preserve"> </w:t>
      </w:r>
      <w:proofErr w:type="spellStart"/>
      <w:r>
        <w:rPr>
          <w:rFonts w:ascii="GHEA Mariam" w:hAnsi="GHEA Mariam" w:cs="Sylfaen"/>
          <w:color w:val="000000" w:themeColor="text1"/>
          <w:lang w:val="es-ES_tradnl"/>
        </w:rPr>
        <w:t>քննության</w:t>
      </w:r>
      <w:proofErr w:type="spellEnd"/>
      <w:r>
        <w:rPr>
          <w:rFonts w:ascii="GHEA Mariam" w:hAnsi="GHEA Mariam" w:cs="Sylfaen"/>
          <w:color w:val="000000" w:themeColor="text1"/>
          <w:lang w:val="es-ES_tradnl"/>
        </w:rPr>
        <w:t xml:space="preserve"> </w:t>
      </w:r>
      <w:proofErr w:type="spellStart"/>
      <w:r>
        <w:rPr>
          <w:rFonts w:ascii="GHEA Mariam" w:hAnsi="GHEA Mariam" w:cs="Sylfaen"/>
          <w:color w:val="000000" w:themeColor="text1"/>
          <w:lang w:val="es-ES_tradnl"/>
        </w:rPr>
        <w:t>գլխավոր</w:t>
      </w:r>
      <w:proofErr w:type="spellEnd"/>
      <w:r>
        <w:rPr>
          <w:rFonts w:ascii="GHEA Mariam" w:hAnsi="GHEA Mariam" w:cs="Sylfaen"/>
          <w:color w:val="000000" w:themeColor="text1"/>
          <w:lang w:val="es-ES_tradnl"/>
        </w:rPr>
        <w:t xml:space="preserve"> </w:t>
      </w:r>
      <w:proofErr w:type="spellStart"/>
      <w:r>
        <w:rPr>
          <w:rFonts w:ascii="GHEA Mariam" w:hAnsi="GHEA Mariam" w:cs="Sylfaen"/>
          <w:color w:val="000000" w:themeColor="text1"/>
          <w:lang w:val="es-ES_tradnl"/>
        </w:rPr>
        <w:t>վարչության</w:t>
      </w:r>
      <w:proofErr w:type="spellEnd"/>
      <w:r>
        <w:rPr>
          <w:rFonts w:ascii="GHEA Mariam" w:hAnsi="GHEA Mariam" w:cs="Sylfaen"/>
          <w:color w:val="000000" w:themeColor="text1"/>
          <w:lang w:val="es-ES_tradnl"/>
        </w:rPr>
        <w:t xml:space="preserve"> </w:t>
      </w:r>
      <w:proofErr w:type="spellStart"/>
      <w:r>
        <w:rPr>
          <w:rFonts w:ascii="GHEA Mariam" w:hAnsi="GHEA Mariam" w:cs="Sylfaen"/>
          <w:color w:val="000000" w:themeColor="text1"/>
          <w:lang w:val="es-ES_tradnl"/>
        </w:rPr>
        <w:t>կիբեռհանցագործությունների</w:t>
      </w:r>
      <w:proofErr w:type="spellEnd"/>
      <w:r>
        <w:rPr>
          <w:rFonts w:ascii="GHEA Mariam" w:hAnsi="GHEA Mariam" w:cs="Sylfaen"/>
          <w:color w:val="000000" w:themeColor="text1"/>
          <w:lang w:val="es-ES_tradnl"/>
        </w:rPr>
        <w:t xml:space="preserve"> և </w:t>
      </w:r>
      <w:proofErr w:type="spellStart"/>
      <w:r>
        <w:rPr>
          <w:rFonts w:ascii="GHEA Mariam" w:hAnsi="GHEA Mariam" w:cs="Sylfaen"/>
          <w:color w:val="000000" w:themeColor="text1"/>
          <w:lang w:val="es-ES_tradnl"/>
        </w:rPr>
        <w:t>բարձր</w:t>
      </w:r>
      <w:proofErr w:type="spellEnd"/>
      <w:r>
        <w:rPr>
          <w:rFonts w:ascii="GHEA Mariam" w:hAnsi="GHEA Mariam" w:cs="Sylfaen"/>
          <w:color w:val="000000" w:themeColor="text1"/>
          <w:lang w:val="es-ES_tradnl"/>
        </w:rPr>
        <w:t xml:space="preserve"> </w:t>
      </w:r>
      <w:proofErr w:type="spellStart"/>
      <w:r>
        <w:rPr>
          <w:rFonts w:ascii="GHEA Mariam" w:hAnsi="GHEA Mariam" w:cs="Sylfaen"/>
          <w:color w:val="000000" w:themeColor="text1"/>
          <w:lang w:val="es-ES_tradnl"/>
        </w:rPr>
        <w:t>տեխնոլոգիաների</w:t>
      </w:r>
      <w:proofErr w:type="spellEnd"/>
      <w:r>
        <w:rPr>
          <w:rFonts w:ascii="GHEA Mariam" w:hAnsi="GHEA Mariam" w:cs="Sylfaen"/>
          <w:color w:val="000000" w:themeColor="text1"/>
          <w:lang w:val="es-ES_tradnl"/>
        </w:rPr>
        <w:t xml:space="preserve"> </w:t>
      </w:r>
      <w:proofErr w:type="spellStart"/>
      <w:r>
        <w:rPr>
          <w:rFonts w:ascii="GHEA Mariam" w:hAnsi="GHEA Mariam" w:cs="Sylfaen"/>
          <w:color w:val="000000" w:themeColor="text1"/>
          <w:lang w:val="es-ES_tradnl"/>
        </w:rPr>
        <w:t>ոլորտում</w:t>
      </w:r>
      <w:proofErr w:type="spellEnd"/>
      <w:r>
        <w:rPr>
          <w:rFonts w:ascii="GHEA Mariam" w:hAnsi="GHEA Mariam" w:cs="Sylfaen"/>
          <w:color w:val="000000" w:themeColor="text1"/>
          <w:lang w:val="es-ES_tradnl"/>
        </w:rPr>
        <w:t xml:space="preserve"> </w:t>
      </w:r>
      <w:proofErr w:type="spellStart"/>
      <w:r>
        <w:rPr>
          <w:rFonts w:ascii="GHEA Mariam" w:hAnsi="GHEA Mariam" w:cs="Sylfaen"/>
          <w:color w:val="000000" w:themeColor="text1"/>
          <w:lang w:val="es-ES_tradnl"/>
        </w:rPr>
        <w:t>կատարված</w:t>
      </w:r>
      <w:proofErr w:type="spellEnd"/>
      <w:r>
        <w:rPr>
          <w:rFonts w:ascii="GHEA Mariam" w:hAnsi="GHEA Mariam" w:cs="Sylfaen"/>
          <w:color w:val="000000" w:themeColor="text1"/>
          <w:lang w:val="es-ES_tradnl"/>
        </w:rPr>
        <w:t xml:space="preserve"> </w:t>
      </w:r>
      <w:proofErr w:type="spellStart"/>
      <w:r>
        <w:rPr>
          <w:rFonts w:ascii="GHEA Mariam" w:hAnsi="GHEA Mariam" w:cs="Sylfaen"/>
          <w:color w:val="000000" w:themeColor="text1"/>
          <w:lang w:val="es-ES_tradnl"/>
        </w:rPr>
        <w:t>հանցագործությունների</w:t>
      </w:r>
      <w:proofErr w:type="spellEnd"/>
      <w:r>
        <w:rPr>
          <w:rFonts w:ascii="GHEA Mariam" w:hAnsi="GHEA Mariam" w:cs="Sylfaen"/>
          <w:color w:val="000000" w:themeColor="text1"/>
          <w:lang w:val="es-ES_tradnl"/>
        </w:rPr>
        <w:t xml:space="preserve"> </w:t>
      </w:r>
      <w:proofErr w:type="spellStart"/>
      <w:r>
        <w:rPr>
          <w:rFonts w:ascii="GHEA Mariam" w:hAnsi="GHEA Mariam" w:cs="Sylfaen"/>
          <w:color w:val="000000" w:themeColor="text1"/>
          <w:lang w:val="es-ES_tradnl"/>
        </w:rPr>
        <w:t>քննության</w:t>
      </w:r>
      <w:proofErr w:type="spellEnd"/>
      <w:r>
        <w:rPr>
          <w:rFonts w:ascii="GHEA Mariam" w:hAnsi="GHEA Mariam" w:cs="Sylfaen"/>
          <w:color w:val="000000" w:themeColor="text1"/>
          <w:lang w:val="es-ES_tradnl"/>
        </w:rPr>
        <w:t xml:space="preserve"> </w:t>
      </w:r>
      <w:proofErr w:type="spellStart"/>
      <w:r>
        <w:rPr>
          <w:rFonts w:ascii="GHEA Mariam" w:hAnsi="GHEA Mariam" w:cs="Sylfaen"/>
          <w:color w:val="000000" w:themeColor="text1"/>
          <w:lang w:val="es-ES_tradnl"/>
        </w:rPr>
        <w:t>վարչությունում</w:t>
      </w:r>
      <w:proofErr w:type="spellEnd"/>
      <w:r w:rsidR="00D86D93">
        <w:rPr>
          <w:rFonts w:ascii="GHEA Mariam" w:hAnsi="GHEA Mariam" w:cs="Sylfaen"/>
          <w:color w:val="000000" w:themeColor="text1"/>
          <w:lang w:val="es-ES_tradnl"/>
        </w:rPr>
        <w:t>,</w:t>
      </w:r>
      <w:r>
        <w:rPr>
          <w:rFonts w:ascii="GHEA Mariam" w:hAnsi="GHEA Mariam" w:cs="Sylfaen"/>
          <w:color w:val="000000" w:themeColor="text1"/>
          <w:lang w:val="es-ES_tradnl"/>
        </w:rPr>
        <w:t xml:space="preserve"> </w:t>
      </w:r>
      <w:r w:rsidRPr="002E31C6">
        <w:rPr>
          <w:rFonts w:ascii="GHEA Mariam" w:hAnsi="GHEA Mariam" w:cs="Sylfaen"/>
          <w:color w:val="000000" w:themeColor="text1"/>
          <w:lang w:val="es-ES_tradnl"/>
        </w:rPr>
        <w:t xml:space="preserve">ՀՀ </w:t>
      </w:r>
      <w:proofErr w:type="spellStart"/>
      <w:r w:rsidRPr="002E31C6">
        <w:rPr>
          <w:rFonts w:ascii="GHEA Mariam" w:hAnsi="GHEA Mariam" w:cs="Sylfaen"/>
          <w:color w:val="000000" w:themeColor="text1"/>
          <w:lang w:val="es-ES_tradnl"/>
        </w:rPr>
        <w:t>քրեական</w:t>
      </w:r>
      <w:proofErr w:type="spellEnd"/>
      <w:r w:rsidRPr="002E31C6">
        <w:rPr>
          <w:rFonts w:ascii="GHEA Mariam" w:hAnsi="GHEA Mariam" w:cs="Sylfaen"/>
          <w:color w:val="000000" w:themeColor="text1"/>
          <w:lang w:val="es-ES_tradnl"/>
        </w:rPr>
        <w:t xml:space="preserve"> </w:t>
      </w:r>
      <w:proofErr w:type="spellStart"/>
      <w:r w:rsidRPr="002E31C6">
        <w:rPr>
          <w:rFonts w:ascii="GHEA Mariam" w:hAnsi="GHEA Mariam" w:cs="Sylfaen"/>
          <w:color w:val="000000" w:themeColor="text1"/>
          <w:lang w:val="es-ES_tradnl"/>
        </w:rPr>
        <w:t>օրենսգրքի</w:t>
      </w:r>
      <w:proofErr w:type="spellEnd"/>
      <w:r w:rsidRPr="002E31C6">
        <w:rPr>
          <w:rFonts w:ascii="GHEA Mariam" w:hAnsi="GHEA Mariam" w:cs="Sylfaen"/>
          <w:color w:val="000000" w:themeColor="text1"/>
          <w:lang w:val="es-ES_tradnl"/>
        </w:rPr>
        <w:t xml:space="preserve"> </w:t>
      </w:r>
      <w:r>
        <w:rPr>
          <w:rFonts w:ascii="GHEA Mariam" w:hAnsi="GHEA Mariam" w:cs="Sylfaen"/>
          <w:color w:val="000000" w:themeColor="text1"/>
          <w:lang w:val="es-ES_tradnl"/>
        </w:rPr>
        <w:t xml:space="preserve">257-րդ </w:t>
      </w:r>
      <w:proofErr w:type="spellStart"/>
      <w:r>
        <w:rPr>
          <w:rFonts w:ascii="GHEA Mariam" w:hAnsi="GHEA Mariam" w:cs="Sylfaen"/>
          <w:color w:val="000000" w:themeColor="text1"/>
          <w:lang w:val="es-ES_tradnl"/>
        </w:rPr>
        <w:t>հոդվածի</w:t>
      </w:r>
      <w:proofErr w:type="spellEnd"/>
      <w:r>
        <w:rPr>
          <w:rFonts w:ascii="GHEA Mariam" w:hAnsi="GHEA Mariam" w:cs="Sylfaen"/>
          <w:color w:val="000000" w:themeColor="text1"/>
          <w:lang w:val="es-ES_tradnl"/>
        </w:rPr>
        <w:t xml:space="preserve"> 3-րդ </w:t>
      </w:r>
      <w:proofErr w:type="spellStart"/>
      <w:r>
        <w:rPr>
          <w:rFonts w:ascii="GHEA Mariam" w:hAnsi="GHEA Mariam" w:cs="Sylfaen"/>
          <w:color w:val="000000" w:themeColor="text1"/>
          <w:lang w:val="es-ES_tradnl"/>
        </w:rPr>
        <w:t>մասի</w:t>
      </w:r>
      <w:proofErr w:type="spellEnd"/>
      <w:r>
        <w:rPr>
          <w:rFonts w:ascii="GHEA Mariam" w:hAnsi="GHEA Mariam" w:cs="Sylfaen"/>
          <w:color w:val="000000" w:themeColor="text1"/>
          <w:lang w:val="es-ES_tradnl"/>
        </w:rPr>
        <w:t xml:space="preserve"> 1-ին </w:t>
      </w:r>
      <w:proofErr w:type="spellStart"/>
      <w:r w:rsidR="00767FCF">
        <w:rPr>
          <w:rFonts w:ascii="GHEA Mariam" w:hAnsi="GHEA Mariam" w:cs="Sylfaen"/>
          <w:color w:val="000000" w:themeColor="text1"/>
          <w:lang w:val="es-ES_tradnl"/>
        </w:rPr>
        <w:t>կետի</w:t>
      </w:r>
      <w:proofErr w:type="spellEnd"/>
      <w:r w:rsidR="00767FCF">
        <w:rPr>
          <w:rFonts w:ascii="GHEA Mariam" w:hAnsi="GHEA Mariam" w:cs="Sylfaen"/>
          <w:color w:val="000000" w:themeColor="text1"/>
          <w:lang w:val="es-ES_tradnl"/>
        </w:rPr>
        <w:t xml:space="preserve"> </w:t>
      </w:r>
      <w:r>
        <w:rPr>
          <w:rFonts w:ascii="GHEA Mariam" w:hAnsi="GHEA Mariam" w:cs="Sylfaen"/>
          <w:color w:val="000000" w:themeColor="text1"/>
          <w:lang w:val="es-ES_tradnl"/>
        </w:rPr>
        <w:t xml:space="preserve">և 296-րդ </w:t>
      </w:r>
      <w:proofErr w:type="spellStart"/>
      <w:r>
        <w:rPr>
          <w:rFonts w:ascii="GHEA Mariam" w:hAnsi="GHEA Mariam" w:cs="Sylfaen"/>
          <w:color w:val="000000" w:themeColor="text1"/>
          <w:lang w:val="es-ES_tradnl"/>
        </w:rPr>
        <w:t>հոդվածի</w:t>
      </w:r>
      <w:proofErr w:type="spellEnd"/>
      <w:r>
        <w:rPr>
          <w:rFonts w:ascii="GHEA Mariam" w:hAnsi="GHEA Mariam" w:cs="Sylfaen"/>
          <w:color w:val="000000" w:themeColor="text1"/>
          <w:lang w:val="es-ES_tradnl"/>
        </w:rPr>
        <w:t xml:space="preserve"> 3-րդ </w:t>
      </w:r>
      <w:proofErr w:type="spellStart"/>
      <w:r>
        <w:rPr>
          <w:rFonts w:ascii="GHEA Mariam" w:hAnsi="GHEA Mariam" w:cs="Sylfaen"/>
          <w:color w:val="000000" w:themeColor="text1"/>
          <w:lang w:val="es-ES_tradnl"/>
        </w:rPr>
        <w:t>մասի</w:t>
      </w:r>
      <w:proofErr w:type="spellEnd"/>
      <w:r>
        <w:rPr>
          <w:rFonts w:ascii="GHEA Mariam" w:hAnsi="GHEA Mariam" w:cs="Sylfaen"/>
          <w:color w:val="000000" w:themeColor="text1"/>
          <w:lang w:val="es-ES_tradnl"/>
        </w:rPr>
        <w:t xml:space="preserve"> 1-ին և 3-րդ </w:t>
      </w:r>
      <w:proofErr w:type="spellStart"/>
      <w:r>
        <w:rPr>
          <w:rFonts w:ascii="GHEA Mariam" w:hAnsi="GHEA Mariam" w:cs="Sylfaen"/>
          <w:color w:val="000000" w:themeColor="text1"/>
          <w:lang w:val="es-ES_tradnl"/>
        </w:rPr>
        <w:t>կետերի</w:t>
      </w:r>
      <w:proofErr w:type="spellEnd"/>
      <w:r>
        <w:rPr>
          <w:rFonts w:ascii="GHEA Mariam" w:hAnsi="GHEA Mariam" w:cs="Sylfaen"/>
          <w:color w:val="000000" w:themeColor="text1"/>
          <w:lang w:val="es-ES_tradnl"/>
        </w:rPr>
        <w:t xml:space="preserve"> </w:t>
      </w:r>
      <w:proofErr w:type="spellStart"/>
      <w:r>
        <w:rPr>
          <w:rFonts w:ascii="GHEA Mariam" w:hAnsi="GHEA Mariam" w:cs="Sylfaen"/>
          <w:color w:val="000000" w:themeColor="text1"/>
          <w:lang w:val="es-ES_tradnl"/>
        </w:rPr>
        <w:t>հատկանիշներով</w:t>
      </w:r>
      <w:proofErr w:type="spellEnd"/>
      <w:r>
        <w:rPr>
          <w:rFonts w:ascii="GHEA Mariam" w:hAnsi="GHEA Mariam" w:cs="Sylfaen"/>
          <w:color w:val="000000" w:themeColor="text1"/>
          <w:lang w:val="es-ES_tradnl"/>
        </w:rPr>
        <w:t xml:space="preserve"> </w:t>
      </w:r>
      <w:proofErr w:type="spellStart"/>
      <w:r>
        <w:rPr>
          <w:rFonts w:ascii="GHEA Mariam" w:hAnsi="GHEA Mariam" w:cs="Sylfaen"/>
          <w:color w:val="000000" w:themeColor="text1"/>
          <w:lang w:val="es-ES_tradnl"/>
        </w:rPr>
        <w:t>նախաձեռնվել</w:t>
      </w:r>
      <w:proofErr w:type="spellEnd"/>
      <w:r>
        <w:rPr>
          <w:rFonts w:ascii="GHEA Mariam" w:hAnsi="GHEA Mariam" w:cs="Sylfaen"/>
          <w:color w:val="000000" w:themeColor="text1"/>
          <w:lang w:val="es-ES_tradnl"/>
        </w:rPr>
        <w:t xml:space="preserve"> է</w:t>
      </w:r>
      <w:r w:rsidRPr="002E31C6">
        <w:rPr>
          <w:rFonts w:ascii="GHEA Mariam" w:hAnsi="GHEA Mariam" w:cs="Sylfaen"/>
          <w:color w:val="000000" w:themeColor="text1"/>
          <w:lang w:val="es-ES_tradnl"/>
        </w:rPr>
        <w:t xml:space="preserve"> </w:t>
      </w:r>
      <w:proofErr w:type="spellStart"/>
      <w:r w:rsidRPr="002E31C6">
        <w:rPr>
          <w:rFonts w:ascii="GHEA Mariam" w:hAnsi="GHEA Mariam" w:cs="Sylfaen"/>
          <w:color w:val="000000" w:themeColor="text1"/>
          <w:lang w:val="es-ES_tradnl"/>
        </w:rPr>
        <w:t>թիվ</w:t>
      </w:r>
      <w:proofErr w:type="spellEnd"/>
      <w:r w:rsidRPr="002E31C6">
        <w:rPr>
          <w:rFonts w:ascii="GHEA Mariam" w:hAnsi="GHEA Mariam" w:cs="Sylfaen"/>
          <w:color w:val="000000" w:themeColor="text1"/>
          <w:lang w:val="es-ES_tradnl"/>
        </w:rPr>
        <w:t xml:space="preserve"> </w:t>
      </w:r>
      <w:r>
        <w:rPr>
          <w:rFonts w:ascii="GHEA Mariam" w:hAnsi="GHEA Mariam" w:cs="Sylfaen"/>
          <w:color w:val="000000" w:themeColor="text1"/>
          <w:lang w:val="es-ES_tradnl"/>
        </w:rPr>
        <w:t>69140323</w:t>
      </w:r>
      <w:r w:rsidRPr="002E31C6">
        <w:rPr>
          <w:rFonts w:ascii="GHEA Mariam" w:hAnsi="GHEA Mariam" w:cs="Sylfaen"/>
          <w:color w:val="000000" w:themeColor="text1"/>
          <w:lang w:val="es-ES_tradnl"/>
        </w:rPr>
        <w:t xml:space="preserve"> </w:t>
      </w:r>
      <w:proofErr w:type="spellStart"/>
      <w:r w:rsidRPr="002E31C6">
        <w:rPr>
          <w:rFonts w:ascii="GHEA Mariam" w:hAnsi="GHEA Mariam" w:cs="Sylfaen"/>
          <w:color w:val="000000" w:themeColor="text1"/>
          <w:lang w:val="es-ES_tradnl"/>
        </w:rPr>
        <w:t>քրեական</w:t>
      </w:r>
      <w:proofErr w:type="spellEnd"/>
      <w:r w:rsidRPr="002E31C6">
        <w:rPr>
          <w:rFonts w:ascii="GHEA Mariam" w:hAnsi="GHEA Mariam" w:cs="Sylfaen"/>
          <w:color w:val="000000" w:themeColor="text1"/>
          <w:lang w:val="es-ES_tradnl"/>
        </w:rPr>
        <w:t xml:space="preserve"> </w:t>
      </w:r>
      <w:proofErr w:type="spellStart"/>
      <w:r>
        <w:rPr>
          <w:rFonts w:ascii="GHEA Mariam" w:hAnsi="GHEA Mariam" w:cs="Sylfaen"/>
          <w:color w:val="000000" w:themeColor="text1"/>
          <w:lang w:val="es-ES_tradnl"/>
        </w:rPr>
        <w:t>վարույթ</w:t>
      </w:r>
      <w:r w:rsidRPr="002E31C6">
        <w:rPr>
          <w:rFonts w:ascii="GHEA Mariam" w:hAnsi="GHEA Mariam" w:cs="Sylfaen"/>
          <w:color w:val="000000" w:themeColor="text1"/>
          <w:lang w:val="es-ES_tradnl"/>
        </w:rPr>
        <w:t>ը</w:t>
      </w:r>
      <w:proofErr w:type="spellEnd"/>
      <w:r w:rsidRPr="002E31C6">
        <w:rPr>
          <w:rFonts w:ascii="GHEA Mariam" w:hAnsi="GHEA Mariam" w:cs="Sylfaen"/>
          <w:color w:val="000000" w:themeColor="text1"/>
          <w:lang w:val="es-ES_tradnl"/>
        </w:rPr>
        <w:t>:</w:t>
      </w:r>
    </w:p>
    <w:p w14:paraId="211F6E0E" w14:textId="49F19447" w:rsidR="00767FCF" w:rsidRDefault="00767FCF" w:rsidP="002D7C99">
      <w:pPr>
        <w:pStyle w:val="BodyTextIndent"/>
        <w:spacing w:line="360" w:lineRule="auto"/>
        <w:ind w:firstLine="567"/>
        <w:rPr>
          <w:rFonts w:ascii="GHEA Mariam" w:hAnsi="GHEA Mariam" w:cs="Sylfaen"/>
          <w:color w:val="000000" w:themeColor="text1"/>
          <w:lang w:val="es-ES_tradnl"/>
        </w:rPr>
      </w:pPr>
      <w:proofErr w:type="spellStart"/>
      <w:r>
        <w:rPr>
          <w:rFonts w:ascii="GHEA Mariam" w:hAnsi="GHEA Mariam" w:cs="Sylfaen"/>
          <w:color w:val="000000" w:themeColor="text1"/>
          <w:lang w:val="es-ES_tradnl"/>
        </w:rPr>
        <w:t>Նախաքննության</w:t>
      </w:r>
      <w:proofErr w:type="spellEnd"/>
      <w:r>
        <w:rPr>
          <w:rFonts w:ascii="GHEA Mariam" w:hAnsi="GHEA Mariam" w:cs="Sylfaen"/>
          <w:color w:val="000000" w:themeColor="text1"/>
          <w:lang w:val="es-ES_tradnl"/>
        </w:rPr>
        <w:t xml:space="preserve"> </w:t>
      </w:r>
      <w:proofErr w:type="spellStart"/>
      <w:r>
        <w:rPr>
          <w:rFonts w:ascii="GHEA Mariam" w:hAnsi="GHEA Mariam" w:cs="Sylfaen"/>
          <w:color w:val="000000" w:themeColor="text1"/>
          <w:lang w:val="es-ES_tradnl"/>
        </w:rPr>
        <w:t>մարմնի</w:t>
      </w:r>
      <w:proofErr w:type="spellEnd"/>
      <w:r>
        <w:rPr>
          <w:rFonts w:ascii="GHEA Mariam" w:hAnsi="GHEA Mariam" w:cs="Sylfaen"/>
          <w:color w:val="000000" w:themeColor="text1"/>
          <w:lang w:val="es-ES_tradnl"/>
        </w:rPr>
        <w:t xml:space="preserve">՝ </w:t>
      </w:r>
      <w:r w:rsidRPr="002E31C6">
        <w:rPr>
          <w:rFonts w:ascii="GHEA Mariam" w:hAnsi="GHEA Mariam" w:cs="Sylfaen"/>
          <w:color w:val="000000" w:themeColor="text1"/>
          <w:lang w:val="es-ES_tradnl"/>
        </w:rPr>
        <w:t>20</w:t>
      </w:r>
      <w:r>
        <w:rPr>
          <w:rFonts w:ascii="GHEA Mariam" w:hAnsi="GHEA Mariam" w:cs="Sylfaen"/>
          <w:color w:val="000000" w:themeColor="text1"/>
          <w:lang w:val="es-ES_tradnl"/>
        </w:rPr>
        <w:t xml:space="preserve">23 </w:t>
      </w:r>
      <w:proofErr w:type="spellStart"/>
      <w:r>
        <w:rPr>
          <w:rFonts w:ascii="GHEA Mariam" w:hAnsi="GHEA Mariam" w:cs="Sylfaen"/>
          <w:color w:val="000000" w:themeColor="text1"/>
          <w:lang w:val="es-ES_tradnl"/>
        </w:rPr>
        <w:t>թվականի</w:t>
      </w:r>
      <w:proofErr w:type="spellEnd"/>
      <w:r>
        <w:rPr>
          <w:rFonts w:ascii="GHEA Mariam" w:hAnsi="GHEA Mariam" w:cs="Sylfaen"/>
          <w:color w:val="000000" w:themeColor="text1"/>
          <w:lang w:val="es-ES_tradnl"/>
        </w:rPr>
        <w:t xml:space="preserve"> </w:t>
      </w:r>
      <w:r>
        <w:rPr>
          <w:rFonts w:ascii="GHEA Mariam" w:hAnsi="GHEA Mariam" w:cs="Sylfaen"/>
          <w:color w:val="000000" w:themeColor="text1"/>
          <w:lang w:val="hy-AM"/>
        </w:rPr>
        <w:t>դեկտեմբեր</w:t>
      </w:r>
      <w:r w:rsidRPr="002E31C6">
        <w:rPr>
          <w:rFonts w:ascii="GHEA Mariam" w:hAnsi="GHEA Mariam" w:cs="Sylfaen"/>
          <w:color w:val="000000" w:themeColor="text1"/>
          <w:lang w:val="es-ES_tradnl"/>
        </w:rPr>
        <w:t xml:space="preserve">ի </w:t>
      </w:r>
      <w:r>
        <w:rPr>
          <w:rFonts w:ascii="GHEA Mariam" w:hAnsi="GHEA Mariam" w:cs="Sylfaen"/>
          <w:color w:val="000000" w:themeColor="text1"/>
          <w:lang w:val="es-ES_tradnl"/>
        </w:rPr>
        <w:t>29</w:t>
      </w:r>
      <w:r w:rsidRPr="002E31C6">
        <w:rPr>
          <w:rFonts w:ascii="GHEA Mariam" w:hAnsi="GHEA Mariam" w:cs="Sylfaen"/>
          <w:color w:val="000000" w:themeColor="text1"/>
          <w:lang w:val="es-ES_tradnl"/>
        </w:rPr>
        <w:t>-ի</w:t>
      </w:r>
      <w:r>
        <w:rPr>
          <w:rFonts w:ascii="GHEA Mariam" w:hAnsi="GHEA Mariam" w:cs="Sylfaen"/>
          <w:color w:val="000000" w:themeColor="text1"/>
          <w:lang w:val="es-ES_tradnl"/>
        </w:rPr>
        <w:t xml:space="preserve"> </w:t>
      </w:r>
      <w:proofErr w:type="spellStart"/>
      <w:r>
        <w:rPr>
          <w:rFonts w:ascii="GHEA Mariam" w:hAnsi="GHEA Mariam" w:cs="Sylfaen"/>
          <w:color w:val="000000" w:themeColor="text1"/>
          <w:lang w:val="es-ES_tradnl"/>
        </w:rPr>
        <w:t>որոշմամբ</w:t>
      </w:r>
      <w:proofErr w:type="spellEnd"/>
      <w:r w:rsidR="0046626B">
        <w:rPr>
          <w:rFonts w:ascii="GHEA Mariam" w:hAnsi="GHEA Mariam" w:cs="Sylfaen"/>
          <w:color w:val="000000" w:themeColor="text1"/>
          <w:lang w:val="es-ES_tradnl"/>
        </w:rPr>
        <w:t xml:space="preserve"> </w:t>
      </w:r>
      <w:proofErr w:type="spellStart"/>
      <w:r>
        <w:rPr>
          <w:rFonts w:ascii="GHEA Mariam" w:hAnsi="GHEA Mariam" w:cs="Sylfaen"/>
          <w:color w:val="000000" w:themeColor="text1"/>
          <w:lang w:val="es-ES_tradnl"/>
        </w:rPr>
        <w:t>թիվ</w:t>
      </w:r>
      <w:proofErr w:type="spellEnd"/>
      <w:r>
        <w:rPr>
          <w:rFonts w:ascii="GHEA Mariam" w:hAnsi="GHEA Mariam" w:cs="Sylfaen"/>
          <w:color w:val="000000" w:themeColor="text1"/>
          <w:lang w:val="es-ES_tradnl"/>
        </w:rPr>
        <w:t xml:space="preserve"> 69140323 </w:t>
      </w:r>
      <w:proofErr w:type="spellStart"/>
      <w:r>
        <w:rPr>
          <w:rFonts w:ascii="GHEA Mariam" w:hAnsi="GHEA Mariam" w:cs="Sylfaen"/>
          <w:color w:val="000000" w:themeColor="text1"/>
          <w:lang w:val="es-ES_tradnl"/>
        </w:rPr>
        <w:t>քրեական</w:t>
      </w:r>
      <w:proofErr w:type="spellEnd"/>
      <w:r>
        <w:rPr>
          <w:rFonts w:ascii="GHEA Mariam" w:hAnsi="GHEA Mariam" w:cs="Sylfaen"/>
          <w:color w:val="000000" w:themeColor="text1"/>
          <w:lang w:val="es-ES_tradnl"/>
        </w:rPr>
        <w:t xml:space="preserve"> </w:t>
      </w:r>
      <w:proofErr w:type="spellStart"/>
      <w:r>
        <w:rPr>
          <w:rFonts w:ascii="GHEA Mariam" w:hAnsi="GHEA Mariam" w:cs="Sylfaen"/>
          <w:color w:val="000000" w:themeColor="text1"/>
          <w:lang w:val="es-ES_tradnl"/>
        </w:rPr>
        <w:t>վարույթը</w:t>
      </w:r>
      <w:proofErr w:type="spellEnd"/>
      <w:r>
        <w:rPr>
          <w:rFonts w:ascii="GHEA Mariam" w:hAnsi="GHEA Mariam" w:cs="Sylfaen"/>
          <w:color w:val="000000" w:themeColor="text1"/>
          <w:lang w:val="es-ES_tradnl"/>
        </w:rPr>
        <w:t xml:space="preserve"> </w:t>
      </w:r>
      <w:proofErr w:type="spellStart"/>
      <w:r>
        <w:rPr>
          <w:rFonts w:ascii="GHEA Mariam" w:hAnsi="GHEA Mariam" w:cs="Sylfaen"/>
          <w:color w:val="000000" w:themeColor="text1"/>
          <w:lang w:val="es-ES_tradnl"/>
        </w:rPr>
        <w:t>միացվել</w:t>
      </w:r>
      <w:proofErr w:type="spellEnd"/>
      <w:r w:rsidR="0046626B">
        <w:rPr>
          <w:rFonts w:ascii="GHEA Mariam" w:hAnsi="GHEA Mariam" w:cs="Sylfaen"/>
          <w:color w:val="000000" w:themeColor="text1"/>
          <w:lang w:val="es-ES_tradnl"/>
        </w:rPr>
        <w:t xml:space="preserve"> է </w:t>
      </w:r>
      <w:proofErr w:type="spellStart"/>
      <w:r w:rsidR="0046626B">
        <w:rPr>
          <w:rFonts w:ascii="GHEA Mariam" w:hAnsi="GHEA Mariam" w:cs="Sylfaen"/>
          <w:color w:val="000000" w:themeColor="text1"/>
          <w:lang w:val="es-ES_tradnl"/>
        </w:rPr>
        <w:t>թիվ</w:t>
      </w:r>
      <w:proofErr w:type="spellEnd"/>
      <w:r w:rsidR="0046626B">
        <w:rPr>
          <w:rFonts w:ascii="GHEA Mariam" w:hAnsi="GHEA Mariam" w:cs="Sylfaen"/>
          <w:color w:val="000000" w:themeColor="text1"/>
          <w:lang w:val="es-ES_tradnl"/>
        </w:rPr>
        <w:t xml:space="preserve"> </w:t>
      </w:r>
      <w:r>
        <w:rPr>
          <w:rFonts w:ascii="GHEA Mariam" w:hAnsi="GHEA Mariam" w:cs="Sylfaen"/>
          <w:color w:val="000000" w:themeColor="text1"/>
          <w:lang w:val="es-ES_tradnl"/>
        </w:rPr>
        <w:t xml:space="preserve">69135023 </w:t>
      </w:r>
      <w:proofErr w:type="spellStart"/>
      <w:r>
        <w:rPr>
          <w:rFonts w:ascii="GHEA Mariam" w:hAnsi="GHEA Mariam" w:cs="Sylfaen"/>
          <w:color w:val="000000" w:themeColor="text1"/>
          <w:lang w:val="es-ES_tradnl"/>
        </w:rPr>
        <w:t>քրեական</w:t>
      </w:r>
      <w:proofErr w:type="spellEnd"/>
      <w:r>
        <w:rPr>
          <w:rFonts w:ascii="GHEA Mariam" w:hAnsi="GHEA Mariam" w:cs="Sylfaen"/>
          <w:color w:val="000000" w:themeColor="text1"/>
          <w:lang w:val="es-ES_tradnl"/>
        </w:rPr>
        <w:t xml:space="preserve"> </w:t>
      </w:r>
      <w:proofErr w:type="spellStart"/>
      <w:r>
        <w:rPr>
          <w:rFonts w:ascii="GHEA Mariam" w:hAnsi="GHEA Mariam" w:cs="Sylfaen"/>
          <w:color w:val="000000" w:themeColor="text1"/>
          <w:lang w:val="es-ES_tradnl"/>
        </w:rPr>
        <w:t>վարույթի</w:t>
      </w:r>
      <w:r w:rsidR="0046626B">
        <w:rPr>
          <w:rFonts w:ascii="GHEA Mariam" w:hAnsi="GHEA Mariam" w:cs="Sylfaen"/>
          <w:color w:val="000000" w:themeColor="text1"/>
          <w:lang w:val="es-ES_tradnl"/>
        </w:rPr>
        <w:t>ն</w:t>
      </w:r>
      <w:proofErr w:type="spellEnd"/>
      <w:r>
        <w:rPr>
          <w:rFonts w:ascii="GHEA Mariam" w:hAnsi="GHEA Mariam" w:cs="Sylfaen"/>
          <w:color w:val="000000" w:themeColor="text1"/>
          <w:lang w:val="es-ES_tradnl"/>
        </w:rPr>
        <w:t>։</w:t>
      </w:r>
    </w:p>
    <w:p w14:paraId="3FFD02FB" w14:textId="32C4BAD2" w:rsidR="002D7C99" w:rsidRDefault="002D7C99" w:rsidP="002D7C99">
      <w:pPr>
        <w:pStyle w:val="BodyTextIndent"/>
        <w:spacing w:line="360" w:lineRule="auto"/>
        <w:ind w:firstLine="567"/>
        <w:rPr>
          <w:rFonts w:ascii="GHEA Mariam" w:hAnsi="GHEA Mariam" w:cs="Sylfaen"/>
          <w:color w:val="000000" w:themeColor="text1"/>
          <w:lang w:val="es-ES_tradnl"/>
        </w:rPr>
      </w:pPr>
      <w:r w:rsidRPr="002E31C6">
        <w:rPr>
          <w:rFonts w:ascii="GHEA Mariam" w:hAnsi="GHEA Mariam" w:cs="Sylfaen"/>
          <w:color w:val="000000" w:themeColor="text1"/>
          <w:lang w:val="es-ES_tradnl"/>
        </w:rPr>
        <w:t>20</w:t>
      </w:r>
      <w:r>
        <w:rPr>
          <w:rFonts w:ascii="GHEA Mariam" w:hAnsi="GHEA Mariam" w:cs="Sylfaen"/>
          <w:color w:val="000000" w:themeColor="text1"/>
          <w:lang w:val="es-ES_tradnl"/>
        </w:rPr>
        <w:t xml:space="preserve">24 </w:t>
      </w:r>
      <w:proofErr w:type="spellStart"/>
      <w:r>
        <w:rPr>
          <w:rFonts w:ascii="GHEA Mariam" w:hAnsi="GHEA Mariam" w:cs="Sylfaen"/>
          <w:color w:val="000000" w:themeColor="text1"/>
          <w:lang w:val="es-ES_tradnl"/>
        </w:rPr>
        <w:t>թվականի</w:t>
      </w:r>
      <w:proofErr w:type="spellEnd"/>
      <w:r>
        <w:rPr>
          <w:rFonts w:ascii="GHEA Mariam" w:hAnsi="GHEA Mariam" w:cs="Sylfaen"/>
          <w:color w:val="000000" w:themeColor="text1"/>
          <w:lang w:val="es-ES_tradnl"/>
        </w:rPr>
        <w:t xml:space="preserve"> </w:t>
      </w:r>
      <w:proofErr w:type="spellStart"/>
      <w:r>
        <w:rPr>
          <w:rFonts w:ascii="GHEA Mariam" w:hAnsi="GHEA Mariam" w:cs="Sylfaen"/>
          <w:color w:val="000000" w:themeColor="text1"/>
          <w:lang w:val="es-ES_tradnl"/>
        </w:rPr>
        <w:t>հունվա</w:t>
      </w:r>
      <w:proofErr w:type="spellEnd"/>
      <w:r>
        <w:rPr>
          <w:rFonts w:ascii="GHEA Mariam" w:hAnsi="GHEA Mariam" w:cs="Sylfaen"/>
          <w:color w:val="000000" w:themeColor="text1"/>
          <w:lang w:val="hy-AM"/>
        </w:rPr>
        <w:t>ր</w:t>
      </w:r>
      <w:r w:rsidRPr="002E31C6">
        <w:rPr>
          <w:rFonts w:ascii="GHEA Mariam" w:hAnsi="GHEA Mariam" w:cs="Sylfaen"/>
          <w:color w:val="000000" w:themeColor="text1"/>
          <w:lang w:val="es-ES_tradnl"/>
        </w:rPr>
        <w:t xml:space="preserve">ի </w:t>
      </w:r>
      <w:r>
        <w:rPr>
          <w:rFonts w:ascii="GHEA Mariam" w:hAnsi="GHEA Mariam" w:cs="Sylfaen"/>
          <w:color w:val="000000" w:themeColor="text1"/>
          <w:lang w:val="es-ES_tradnl"/>
        </w:rPr>
        <w:t>10</w:t>
      </w:r>
      <w:r w:rsidRPr="002E31C6">
        <w:rPr>
          <w:rFonts w:ascii="GHEA Mariam" w:hAnsi="GHEA Mariam" w:cs="Sylfaen"/>
          <w:color w:val="000000" w:themeColor="text1"/>
          <w:lang w:val="es-ES_tradnl"/>
        </w:rPr>
        <w:t>-ին</w:t>
      </w:r>
      <w:r w:rsidR="00D86D93">
        <w:rPr>
          <w:rFonts w:ascii="GHEA Mariam" w:hAnsi="GHEA Mariam" w:cs="Sylfaen"/>
          <w:color w:val="000000" w:themeColor="text1"/>
          <w:lang w:val="es-ES_tradnl"/>
        </w:rPr>
        <w:t>,</w:t>
      </w:r>
      <w:r w:rsidRPr="002E31C6">
        <w:rPr>
          <w:rFonts w:ascii="GHEA Mariam" w:hAnsi="GHEA Mariam" w:cs="Sylfaen"/>
          <w:color w:val="000000" w:themeColor="text1"/>
          <w:lang w:val="es-ES_tradnl"/>
        </w:rPr>
        <w:t xml:space="preserve"> </w:t>
      </w:r>
      <w:r>
        <w:rPr>
          <w:rFonts w:ascii="GHEA Mariam" w:hAnsi="GHEA Mariam" w:cs="Sylfaen"/>
          <w:color w:val="000000" w:themeColor="text1"/>
          <w:lang w:val="es-ES_tradnl"/>
        </w:rPr>
        <w:t xml:space="preserve">ՀՀ </w:t>
      </w:r>
      <w:proofErr w:type="spellStart"/>
      <w:r w:rsidRPr="002E31C6">
        <w:rPr>
          <w:rFonts w:ascii="GHEA Mariam" w:hAnsi="GHEA Mariam" w:cs="Sylfaen"/>
          <w:color w:val="000000" w:themeColor="text1"/>
          <w:lang w:val="es-ES_tradnl"/>
        </w:rPr>
        <w:t>քննչական</w:t>
      </w:r>
      <w:proofErr w:type="spellEnd"/>
      <w:r w:rsidRPr="002E31C6">
        <w:rPr>
          <w:rFonts w:ascii="GHEA Mariam" w:hAnsi="GHEA Mariam" w:cs="Sylfaen"/>
          <w:color w:val="000000" w:themeColor="text1"/>
          <w:lang w:val="es-ES_tradnl"/>
        </w:rPr>
        <w:t xml:space="preserve"> </w:t>
      </w:r>
      <w:proofErr w:type="spellStart"/>
      <w:r>
        <w:rPr>
          <w:rFonts w:ascii="GHEA Mariam" w:hAnsi="GHEA Mariam" w:cs="Sylfaen"/>
          <w:color w:val="000000" w:themeColor="text1"/>
          <w:lang w:val="es-ES_tradnl"/>
        </w:rPr>
        <w:t>կոմիտեի</w:t>
      </w:r>
      <w:proofErr w:type="spellEnd"/>
      <w:r>
        <w:rPr>
          <w:rFonts w:ascii="GHEA Mariam" w:hAnsi="GHEA Mariam" w:cs="Sylfaen"/>
          <w:color w:val="000000" w:themeColor="text1"/>
          <w:lang w:val="es-ES_tradnl"/>
        </w:rPr>
        <w:t xml:space="preserve"> </w:t>
      </w:r>
      <w:proofErr w:type="spellStart"/>
      <w:r>
        <w:rPr>
          <w:rFonts w:ascii="GHEA Mariam" w:hAnsi="GHEA Mariam" w:cs="Sylfaen"/>
          <w:color w:val="000000" w:themeColor="text1"/>
          <w:lang w:val="es-ES_tradnl"/>
        </w:rPr>
        <w:t>հատկապես</w:t>
      </w:r>
      <w:proofErr w:type="spellEnd"/>
      <w:r>
        <w:rPr>
          <w:rFonts w:ascii="GHEA Mariam" w:hAnsi="GHEA Mariam" w:cs="Sylfaen"/>
          <w:color w:val="000000" w:themeColor="text1"/>
          <w:lang w:val="es-ES_tradnl"/>
        </w:rPr>
        <w:t xml:space="preserve"> </w:t>
      </w:r>
      <w:proofErr w:type="spellStart"/>
      <w:r>
        <w:rPr>
          <w:rFonts w:ascii="GHEA Mariam" w:hAnsi="GHEA Mariam" w:cs="Sylfaen"/>
          <w:color w:val="000000" w:themeColor="text1"/>
          <w:lang w:val="es-ES_tradnl"/>
        </w:rPr>
        <w:t>կարևոր</w:t>
      </w:r>
      <w:proofErr w:type="spellEnd"/>
      <w:r>
        <w:rPr>
          <w:rFonts w:ascii="GHEA Mariam" w:hAnsi="GHEA Mariam" w:cs="Sylfaen"/>
          <w:color w:val="000000" w:themeColor="text1"/>
          <w:lang w:val="es-ES_tradnl"/>
        </w:rPr>
        <w:t xml:space="preserve"> </w:t>
      </w:r>
      <w:proofErr w:type="spellStart"/>
      <w:r>
        <w:rPr>
          <w:rFonts w:ascii="GHEA Mariam" w:hAnsi="GHEA Mariam" w:cs="Sylfaen"/>
          <w:color w:val="000000" w:themeColor="text1"/>
          <w:lang w:val="es-ES_tradnl"/>
        </w:rPr>
        <w:t>գործերի</w:t>
      </w:r>
      <w:proofErr w:type="spellEnd"/>
      <w:r>
        <w:rPr>
          <w:rFonts w:ascii="GHEA Mariam" w:hAnsi="GHEA Mariam" w:cs="Sylfaen"/>
          <w:color w:val="000000" w:themeColor="text1"/>
          <w:lang w:val="es-ES_tradnl"/>
        </w:rPr>
        <w:t xml:space="preserve"> </w:t>
      </w:r>
      <w:proofErr w:type="spellStart"/>
      <w:r>
        <w:rPr>
          <w:rFonts w:ascii="GHEA Mariam" w:hAnsi="GHEA Mariam" w:cs="Sylfaen"/>
          <w:color w:val="000000" w:themeColor="text1"/>
          <w:lang w:val="es-ES_tradnl"/>
        </w:rPr>
        <w:t>քննության</w:t>
      </w:r>
      <w:proofErr w:type="spellEnd"/>
      <w:r>
        <w:rPr>
          <w:rFonts w:ascii="GHEA Mariam" w:hAnsi="GHEA Mariam" w:cs="Sylfaen"/>
          <w:color w:val="000000" w:themeColor="text1"/>
          <w:lang w:val="es-ES_tradnl"/>
        </w:rPr>
        <w:t xml:space="preserve"> </w:t>
      </w:r>
      <w:proofErr w:type="spellStart"/>
      <w:r>
        <w:rPr>
          <w:rFonts w:ascii="GHEA Mariam" w:hAnsi="GHEA Mariam" w:cs="Sylfaen"/>
          <w:color w:val="000000" w:themeColor="text1"/>
          <w:lang w:val="es-ES_tradnl"/>
        </w:rPr>
        <w:t>գլխավոր</w:t>
      </w:r>
      <w:proofErr w:type="spellEnd"/>
      <w:r>
        <w:rPr>
          <w:rFonts w:ascii="GHEA Mariam" w:hAnsi="GHEA Mariam" w:cs="Sylfaen"/>
          <w:color w:val="000000" w:themeColor="text1"/>
          <w:lang w:val="es-ES_tradnl"/>
        </w:rPr>
        <w:t xml:space="preserve"> </w:t>
      </w:r>
      <w:proofErr w:type="spellStart"/>
      <w:r>
        <w:rPr>
          <w:rFonts w:ascii="GHEA Mariam" w:hAnsi="GHEA Mariam" w:cs="Sylfaen"/>
          <w:color w:val="000000" w:themeColor="text1"/>
          <w:lang w:val="es-ES_tradnl"/>
        </w:rPr>
        <w:t>վարչության</w:t>
      </w:r>
      <w:proofErr w:type="spellEnd"/>
      <w:r>
        <w:rPr>
          <w:rFonts w:ascii="GHEA Mariam" w:hAnsi="GHEA Mariam" w:cs="Sylfaen"/>
          <w:color w:val="000000" w:themeColor="text1"/>
          <w:lang w:val="es-ES_tradnl"/>
        </w:rPr>
        <w:t xml:space="preserve"> </w:t>
      </w:r>
      <w:proofErr w:type="spellStart"/>
      <w:r>
        <w:rPr>
          <w:rFonts w:ascii="GHEA Mariam" w:hAnsi="GHEA Mariam" w:cs="Sylfaen"/>
          <w:color w:val="000000" w:themeColor="text1"/>
          <w:lang w:val="es-ES_tradnl"/>
        </w:rPr>
        <w:t>կիբեռհանցագործությունների</w:t>
      </w:r>
      <w:proofErr w:type="spellEnd"/>
      <w:r>
        <w:rPr>
          <w:rFonts w:ascii="GHEA Mariam" w:hAnsi="GHEA Mariam" w:cs="Sylfaen"/>
          <w:color w:val="000000" w:themeColor="text1"/>
          <w:lang w:val="es-ES_tradnl"/>
        </w:rPr>
        <w:t xml:space="preserve"> և </w:t>
      </w:r>
      <w:proofErr w:type="spellStart"/>
      <w:r>
        <w:rPr>
          <w:rFonts w:ascii="GHEA Mariam" w:hAnsi="GHEA Mariam" w:cs="Sylfaen"/>
          <w:color w:val="000000" w:themeColor="text1"/>
          <w:lang w:val="es-ES_tradnl"/>
        </w:rPr>
        <w:t>բարձր</w:t>
      </w:r>
      <w:proofErr w:type="spellEnd"/>
      <w:r>
        <w:rPr>
          <w:rFonts w:ascii="GHEA Mariam" w:hAnsi="GHEA Mariam" w:cs="Sylfaen"/>
          <w:color w:val="000000" w:themeColor="text1"/>
          <w:lang w:val="es-ES_tradnl"/>
        </w:rPr>
        <w:t xml:space="preserve"> </w:t>
      </w:r>
      <w:proofErr w:type="spellStart"/>
      <w:r>
        <w:rPr>
          <w:rFonts w:ascii="GHEA Mariam" w:hAnsi="GHEA Mariam" w:cs="Sylfaen"/>
          <w:color w:val="000000" w:themeColor="text1"/>
          <w:lang w:val="es-ES_tradnl"/>
        </w:rPr>
        <w:t>տեխնոլոգիաների</w:t>
      </w:r>
      <w:proofErr w:type="spellEnd"/>
      <w:r>
        <w:rPr>
          <w:rFonts w:ascii="GHEA Mariam" w:hAnsi="GHEA Mariam" w:cs="Sylfaen"/>
          <w:color w:val="000000" w:themeColor="text1"/>
          <w:lang w:val="es-ES_tradnl"/>
        </w:rPr>
        <w:t xml:space="preserve"> </w:t>
      </w:r>
      <w:proofErr w:type="spellStart"/>
      <w:r>
        <w:rPr>
          <w:rFonts w:ascii="GHEA Mariam" w:hAnsi="GHEA Mariam" w:cs="Sylfaen"/>
          <w:color w:val="000000" w:themeColor="text1"/>
          <w:lang w:val="es-ES_tradnl"/>
        </w:rPr>
        <w:t>ոլորտում</w:t>
      </w:r>
      <w:proofErr w:type="spellEnd"/>
      <w:r>
        <w:rPr>
          <w:rFonts w:ascii="GHEA Mariam" w:hAnsi="GHEA Mariam" w:cs="Sylfaen"/>
          <w:color w:val="000000" w:themeColor="text1"/>
          <w:lang w:val="es-ES_tradnl"/>
        </w:rPr>
        <w:t xml:space="preserve"> </w:t>
      </w:r>
      <w:proofErr w:type="spellStart"/>
      <w:r>
        <w:rPr>
          <w:rFonts w:ascii="GHEA Mariam" w:hAnsi="GHEA Mariam" w:cs="Sylfaen"/>
          <w:color w:val="000000" w:themeColor="text1"/>
          <w:lang w:val="es-ES_tradnl"/>
        </w:rPr>
        <w:t>կատարված</w:t>
      </w:r>
      <w:proofErr w:type="spellEnd"/>
      <w:r>
        <w:rPr>
          <w:rFonts w:ascii="GHEA Mariam" w:hAnsi="GHEA Mariam" w:cs="Sylfaen"/>
          <w:color w:val="000000" w:themeColor="text1"/>
          <w:lang w:val="es-ES_tradnl"/>
        </w:rPr>
        <w:t xml:space="preserve"> </w:t>
      </w:r>
      <w:proofErr w:type="spellStart"/>
      <w:r>
        <w:rPr>
          <w:rFonts w:ascii="GHEA Mariam" w:hAnsi="GHEA Mariam" w:cs="Sylfaen"/>
          <w:color w:val="000000" w:themeColor="text1"/>
          <w:lang w:val="es-ES_tradnl"/>
        </w:rPr>
        <w:t>հանցագործությունների</w:t>
      </w:r>
      <w:proofErr w:type="spellEnd"/>
      <w:r>
        <w:rPr>
          <w:rFonts w:ascii="GHEA Mariam" w:hAnsi="GHEA Mariam" w:cs="Sylfaen"/>
          <w:color w:val="000000" w:themeColor="text1"/>
          <w:lang w:val="es-ES_tradnl"/>
        </w:rPr>
        <w:t xml:space="preserve"> </w:t>
      </w:r>
      <w:proofErr w:type="spellStart"/>
      <w:r>
        <w:rPr>
          <w:rFonts w:ascii="GHEA Mariam" w:hAnsi="GHEA Mariam" w:cs="Sylfaen"/>
          <w:color w:val="000000" w:themeColor="text1"/>
          <w:lang w:val="es-ES_tradnl"/>
        </w:rPr>
        <w:t>քննության</w:t>
      </w:r>
      <w:proofErr w:type="spellEnd"/>
      <w:r>
        <w:rPr>
          <w:rFonts w:ascii="GHEA Mariam" w:hAnsi="GHEA Mariam" w:cs="Sylfaen"/>
          <w:color w:val="000000" w:themeColor="text1"/>
          <w:lang w:val="es-ES_tradnl"/>
        </w:rPr>
        <w:t xml:space="preserve"> </w:t>
      </w:r>
      <w:proofErr w:type="spellStart"/>
      <w:r>
        <w:rPr>
          <w:rFonts w:ascii="GHEA Mariam" w:hAnsi="GHEA Mariam" w:cs="Sylfaen"/>
          <w:color w:val="000000" w:themeColor="text1"/>
          <w:lang w:val="es-ES_tradnl"/>
        </w:rPr>
        <w:t>վարչությունում</w:t>
      </w:r>
      <w:proofErr w:type="spellEnd"/>
      <w:r w:rsidR="00D86D93">
        <w:rPr>
          <w:rFonts w:ascii="GHEA Mariam" w:hAnsi="GHEA Mariam" w:cs="Sylfaen"/>
          <w:color w:val="000000" w:themeColor="text1"/>
          <w:lang w:val="es-ES_tradnl"/>
        </w:rPr>
        <w:t>,</w:t>
      </w:r>
      <w:r>
        <w:rPr>
          <w:rFonts w:ascii="GHEA Mariam" w:hAnsi="GHEA Mariam" w:cs="Sylfaen"/>
          <w:color w:val="000000" w:themeColor="text1"/>
          <w:lang w:val="es-ES_tradnl"/>
        </w:rPr>
        <w:t xml:space="preserve"> </w:t>
      </w:r>
      <w:r w:rsidRPr="002E31C6">
        <w:rPr>
          <w:rFonts w:ascii="GHEA Mariam" w:hAnsi="GHEA Mariam" w:cs="Sylfaen"/>
          <w:color w:val="000000" w:themeColor="text1"/>
          <w:lang w:val="es-ES_tradnl"/>
        </w:rPr>
        <w:t xml:space="preserve">ՀՀ </w:t>
      </w:r>
      <w:proofErr w:type="spellStart"/>
      <w:r w:rsidRPr="002E31C6">
        <w:rPr>
          <w:rFonts w:ascii="GHEA Mariam" w:hAnsi="GHEA Mariam" w:cs="Sylfaen"/>
          <w:color w:val="000000" w:themeColor="text1"/>
          <w:lang w:val="es-ES_tradnl"/>
        </w:rPr>
        <w:t>քրեական</w:t>
      </w:r>
      <w:proofErr w:type="spellEnd"/>
      <w:r w:rsidRPr="002E31C6">
        <w:rPr>
          <w:rFonts w:ascii="GHEA Mariam" w:hAnsi="GHEA Mariam" w:cs="Sylfaen"/>
          <w:color w:val="000000" w:themeColor="text1"/>
          <w:lang w:val="es-ES_tradnl"/>
        </w:rPr>
        <w:t xml:space="preserve"> </w:t>
      </w:r>
      <w:proofErr w:type="spellStart"/>
      <w:r w:rsidRPr="002E31C6">
        <w:rPr>
          <w:rFonts w:ascii="GHEA Mariam" w:hAnsi="GHEA Mariam" w:cs="Sylfaen"/>
          <w:color w:val="000000" w:themeColor="text1"/>
          <w:lang w:val="es-ES_tradnl"/>
        </w:rPr>
        <w:t>օրենսգրքի</w:t>
      </w:r>
      <w:proofErr w:type="spellEnd"/>
      <w:r w:rsidRPr="002E31C6">
        <w:rPr>
          <w:rFonts w:ascii="GHEA Mariam" w:hAnsi="GHEA Mariam" w:cs="Sylfaen"/>
          <w:color w:val="000000" w:themeColor="text1"/>
          <w:lang w:val="es-ES_tradnl"/>
        </w:rPr>
        <w:t xml:space="preserve"> </w:t>
      </w:r>
      <w:r w:rsidR="00767FCF">
        <w:rPr>
          <w:rFonts w:ascii="GHEA Mariam" w:hAnsi="GHEA Mariam" w:cs="Sylfaen"/>
          <w:color w:val="000000" w:themeColor="text1"/>
          <w:lang w:val="es-ES_tradnl"/>
        </w:rPr>
        <w:t>318</w:t>
      </w:r>
      <w:r>
        <w:rPr>
          <w:rFonts w:ascii="GHEA Mariam" w:hAnsi="GHEA Mariam" w:cs="Sylfaen"/>
          <w:color w:val="000000" w:themeColor="text1"/>
          <w:lang w:val="es-ES_tradnl"/>
        </w:rPr>
        <w:t xml:space="preserve">-րդ </w:t>
      </w:r>
      <w:proofErr w:type="spellStart"/>
      <w:r>
        <w:rPr>
          <w:rFonts w:ascii="GHEA Mariam" w:hAnsi="GHEA Mariam" w:cs="Sylfaen"/>
          <w:color w:val="000000" w:themeColor="text1"/>
          <w:lang w:val="es-ES_tradnl"/>
        </w:rPr>
        <w:t>հոդվածի</w:t>
      </w:r>
      <w:proofErr w:type="spellEnd"/>
      <w:r>
        <w:rPr>
          <w:rFonts w:ascii="GHEA Mariam" w:hAnsi="GHEA Mariam" w:cs="Sylfaen"/>
          <w:color w:val="000000" w:themeColor="text1"/>
          <w:lang w:val="es-ES_tradnl"/>
        </w:rPr>
        <w:t xml:space="preserve"> </w:t>
      </w:r>
      <w:r w:rsidR="00767FCF">
        <w:rPr>
          <w:rFonts w:ascii="GHEA Mariam" w:hAnsi="GHEA Mariam" w:cs="Sylfaen"/>
          <w:color w:val="000000" w:themeColor="text1"/>
          <w:lang w:val="es-ES_tradnl"/>
        </w:rPr>
        <w:t>2</w:t>
      </w:r>
      <w:r>
        <w:rPr>
          <w:rFonts w:ascii="GHEA Mariam" w:hAnsi="GHEA Mariam" w:cs="Sylfaen"/>
          <w:color w:val="000000" w:themeColor="text1"/>
          <w:lang w:val="es-ES_tradnl"/>
        </w:rPr>
        <w:t xml:space="preserve">-րդ </w:t>
      </w:r>
      <w:proofErr w:type="spellStart"/>
      <w:r>
        <w:rPr>
          <w:rFonts w:ascii="GHEA Mariam" w:hAnsi="GHEA Mariam" w:cs="Sylfaen"/>
          <w:color w:val="000000" w:themeColor="text1"/>
          <w:lang w:val="es-ES_tradnl"/>
        </w:rPr>
        <w:t>մասի</w:t>
      </w:r>
      <w:proofErr w:type="spellEnd"/>
      <w:r>
        <w:rPr>
          <w:rFonts w:ascii="GHEA Mariam" w:hAnsi="GHEA Mariam" w:cs="Sylfaen"/>
          <w:color w:val="000000" w:themeColor="text1"/>
          <w:lang w:val="es-ES_tradnl"/>
        </w:rPr>
        <w:t xml:space="preserve"> </w:t>
      </w:r>
      <w:r w:rsidR="00767FCF">
        <w:rPr>
          <w:rFonts w:ascii="GHEA Mariam" w:hAnsi="GHEA Mariam" w:cs="Sylfaen"/>
          <w:color w:val="000000" w:themeColor="text1"/>
          <w:lang w:val="es-ES_tradnl"/>
        </w:rPr>
        <w:t>2</w:t>
      </w:r>
      <w:r>
        <w:rPr>
          <w:rFonts w:ascii="GHEA Mariam" w:hAnsi="GHEA Mariam" w:cs="Sylfaen"/>
          <w:color w:val="000000" w:themeColor="text1"/>
          <w:lang w:val="es-ES_tradnl"/>
        </w:rPr>
        <w:t>-</w:t>
      </w:r>
      <w:r w:rsidR="00767FCF">
        <w:rPr>
          <w:rFonts w:ascii="GHEA Mariam" w:hAnsi="GHEA Mariam" w:cs="Sylfaen"/>
          <w:color w:val="000000" w:themeColor="text1"/>
          <w:lang w:val="es-ES_tradnl"/>
        </w:rPr>
        <w:t xml:space="preserve">րդ </w:t>
      </w:r>
      <w:proofErr w:type="spellStart"/>
      <w:r w:rsidR="00767FCF">
        <w:rPr>
          <w:rFonts w:ascii="GHEA Mariam" w:hAnsi="GHEA Mariam" w:cs="Sylfaen"/>
          <w:color w:val="000000" w:themeColor="text1"/>
          <w:lang w:val="es-ES_tradnl"/>
        </w:rPr>
        <w:t>կետի</w:t>
      </w:r>
      <w:proofErr w:type="spellEnd"/>
      <w:r>
        <w:rPr>
          <w:rFonts w:ascii="GHEA Mariam" w:hAnsi="GHEA Mariam" w:cs="Sylfaen"/>
          <w:color w:val="000000" w:themeColor="text1"/>
          <w:lang w:val="es-ES_tradnl"/>
        </w:rPr>
        <w:t xml:space="preserve"> և </w:t>
      </w:r>
      <w:r w:rsidR="00767FCF">
        <w:rPr>
          <w:rFonts w:ascii="GHEA Mariam" w:hAnsi="GHEA Mariam" w:cs="Sylfaen"/>
          <w:color w:val="000000" w:themeColor="text1"/>
          <w:lang w:val="es-ES_tradnl"/>
        </w:rPr>
        <w:t>319</w:t>
      </w:r>
      <w:r>
        <w:rPr>
          <w:rFonts w:ascii="GHEA Mariam" w:hAnsi="GHEA Mariam" w:cs="Sylfaen"/>
          <w:color w:val="000000" w:themeColor="text1"/>
          <w:lang w:val="es-ES_tradnl"/>
        </w:rPr>
        <w:t xml:space="preserve">-րդ </w:t>
      </w:r>
      <w:proofErr w:type="spellStart"/>
      <w:r>
        <w:rPr>
          <w:rFonts w:ascii="GHEA Mariam" w:hAnsi="GHEA Mariam" w:cs="Sylfaen"/>
          <w:color w:val="000000" w:themeColor="text1"/>
          <w:lang w:val="es-ES_tradnl"/>
        </w:rPr>
        <w:t>հոդվածի</w:t>
      </w:r>
      <w:proofErr w:type="spellEnd"/>
      <w:r>
        <w:rPr>
          <w:rFonts w:ascii="GHEA Mariam" w:hAnsi="GHEA Mariam" w:cs="Sylfaen"/>
          <w:color w:val="000000" w:themeColor="text1"/>
          <w:lang w:val="es-ES_tradnl"/>
        </w:rPr>
        <w:t xml:space="preserve"> </w:t>
      </w:r>
      <w:r w:rsidR="00767FCF">
        <w:rPr>
          <w:rFonts w:ascii="GHEA Mariam" w:hAnsi="GHEA Mariam" w:cs="Sylfaen"/>
          <w:color w:val="000000" w:themeColor="text1"/>
          <w:lang w:val="es-ES_tradnl"/>
        </w:rPr>
        <w:t xml:space="preserve">1-ին </w:t>
      </w:r>
      <w:proofErr w:type="spellStart"/>
      <w:r>
        <w:rPr>
          <w:rFonts w:ascii="GHEA Mariam" w:hAnsi="GHEA Mariam" w:cs="Sylfaen"/>
          <w:color w:val="000000" w:themeColor="text1"/>
          <w:lang w:val="es-ES_tradnl"/>
        </w:rPr>
        <w:t>մասի</w:t>
      </w:r>
      <w:proofErr w:type="spellEnd"/>
      <w:r>
        <w:rPr>
          <w:rFonts w:ascii="GHEA Mariam" w:hAnsi="GHEA Mariam" w:cs="Sylfaen"/>
          <w:color w:val="000000" w:themeColor="text1"/>
          <w:lang w:val="es-ES_tradnl"/>
        </w:rPr>
        <w:t xml:space="preserve"> </w:t>
      </w:r>
      <w:proofErr w:type="spellStart"/>
      <w:r>
        <w:rPr>
          <w:rFonts w:ascii="GHEA Mariam" w:hAnsi="GHEA Mariam" w:cs="Sylfaen"/>
          <w:color w:val="000000" w:themeColor="text1"/>
          <w:lang w:val="es-ES_tradnl"/>
        </w:rPr>
        <w:t>հատկանիշներով</w:t>
      </w:r>
      <w:proofErr w:type="spellEnd"/>
      <w:r>
        <w:rPr>
          <w:rFonts w:ascii="GHEA Mariam" w:hAnsi="GHEA Mariam" w:cs="Sylfaen"/>
          <w:color w:val="000000" w:themeColor="text1"/>
          <w:lang w:val="es-ES_tradnl"/>
        </w:rPr>
        <w:t xml:space="preserve"> </w:t>
      </w:r>
      <w:proofErr w:type="spellStart"/>
      <w:r>
        <w:rPr>
          <w:rFonts w:ascii="GHEA Mariam" w:hAnsi="GHEA Mariam" w:cs="Sylfaen"/>
          <w:color w:val="000000" w:themeColor="text1"/>
          <w:lang w:val="es-ES_tradnl"/>
        </w:rPr>
        <w:t>նախաձեռնվել</w:t>
      </w:r>
      <w:proofErr w:type="spellEnd"/>
      <w:r>
        <w:rPr>
          <w:rFonts w:ascii="GHEA Mariam" w:hAnsi="GHEA Mariam" w:cs="Sylfaen"/>
          <w:color w:val="000000" w:themeColor="text1"/>
          <w:lang w:val="es-ES_tradnl"/>
        </w:rPr>
        <w:t xml:space="preserve"> է</w:t>
      </w:r>
      <w:r w:rsidRPr="002E31C6">
        <w:rPr>
          <w:rFonts w:ascii="GHEA Mariam" w:hAnsi="GHEA Mariam" w:cs="Sylfaen"/>
          <w:color w:val="000000" w:themeColor="text1"/>
          <w:lang w:val="es-ES_tradnl"/>
        </w:rPr>
        <w:t xml:space="preserve"> </w:t>
      </w:r>
      <w:proofErr w:type="spellStart"/>
      <w:r w:rsidRPr="002E31C6">
        <w:rPr>
          <w:rFonts w:ascii="GHEA Mariam" w:hAnsi="GHEA Mariam" w:cs="Sylfaen"/>
          <w:color w:val="000000" w:themeColor="text1"/>
          <w:lang w:val="es-ES_tradnl"/>
        </w:rPr>
        <w:t>թիվ</w:t>
      </w:r>
      <w:proofErr w:type="spellEnd"/>
      <w:r w:rsidRPr="002E31C6">
        <w:rPr>
          <w:rFonts w:ascii="GHEA Mariam" w:hAnsi="GHEA Mariam" w:cs="Sylfaen"/>
          <w:color w:val="000000" w:themeColor="text1"/>
          <w:lang w:val="es-ES_tradnl"/>
        </w:rPr>
        <w:t xml:space="preserve"> </w:t>
      </w:r>
      <w:r w:rsidR="00767FCF">
        <w:rPr>
          <w:rFonts w:ascii="GHEA Mariam" w:hAnsi="GHEA Mariam" w:cs="Sylfaen"/>
          <w:color w:val="000000" w:themeColor="text1"/>
          <w:lang w:val="es-ES_tradnl"/>
        </w:rPr>
        <w:t>69101224</w:t>
      </w:r>
      <w:r w:rsidRPr="002E31C6">
        <w:rPr>
          <w:rFonts w:ascii="GHEA Mariam" w:hAnsi="GHEA Mariam" w:cs="Sylfaen"/>
          <w:color w:val="000000" w:themeColor="text1"/>
          <w:lang w:val="es-ES_tradnl"/>
        </w:rPr>
        <w:t xml:space="preserve"> </w:t>
      </w:r>
      <w:proofErr w:type="spellStart"/>
      <w:r w:rsidRPr="002E31C6">
        <w:rPr>
          <w:rFonts w:ascii="GHEA Mariam" w:hAnsi="GHEA Mariam" w:cs="Sylfaen"/>
          <w:color w:val="000000" w:themeColor="text1"/>
          <w:lang w:val="es-ES_tradnl"/>
        </w:rPr>
        <w:t>քրեական</w:t>
      </w:r>
      <w:proofErr w:type="spellEnd"/>
      <w:r w:rsidRPr="002E31C6">
        <w:rPr>
          <w:rFonts w:ascii="GHEA Mariam" w:hAnsi="GHEA Mariam" w:cs="Sylfaen"/>
          <w:color w:val="000000" w:themeColor="text1"/>
          <w:lang w:val="es-ES_tradnl"/>
        </w:rPr>
        <w:t xml:space="preserve"> </w:t>
      </w:r>
      <w:proofErr w:type="spellStart"/>
      <w:r>
        <w:rPr>
          <w:rFonts w:ascii="GHEA Mariam" w:hAnsi="GHEA Mariam" w:cs="Sylfaen"/>
          <w:color w:val="000000" w:themeColor="text1"/>
          <w:lang w:val="es-ES_tradnl"/>
        </w:rPr>
        <w:t>վարույթ</w:t>
      </w:r>
      <w:r w:rsidRPr="002E31C6">
        <w:rPr>
          <w:rFonts w:ascii="GHEA Mariam" w:hAnsi="GHEA Mariam" w:cs="Sylfaen"/>
          <w:color w:val="000000" w:themeColor="text1"/>
          <w:lang w:val="es-ES_tradnl"/>
        </w:rPr>
        <w:t>ը</w:t>
      </w:r>
      <w:proofErr w:type="spellEnd"/>
      <w:r w:rsidRPr="002E31C6">
        <w:rPr>
          <w:rFonts w:ascii="GHEA Mariam" w:hAnsi="GHEA Mariam" w:cs="Sylfaen"/>
          <w:color w:val="000000" w:themeColor="text1"/>
          <w:lang w:val="es-ES_tradnl"/>
        </w:rPr>
        <w:t>:</w:t>
      </w:r>
    </w:p>
    <w:p w14:paraId="6B7A5940" w14:textId="69FA4F91" w:rsidR="002D7C99" w:rsidRDefault="00767FCF" w:rsidP="0046626B">
      <w:pPr>
        <w:pStyle w:val="BodyTextIndent"/>
        <w:spacing w:line="360" w:lineRule="auto"/>
        <w:ind w:firstLine="567"/>
        <w:rPr>
          <w:rFonts w:ascii="GHEA Mariam" w:hAnsi="GHEA Mariam" w:cs="Sylfaen"/>
          <w:color w:val="000000" w:themeColor="text1"/>
          <w:lang w:val="es-ES_tradnl"/>
        </w:rPr>
      </w:pPr>
      <w:proofErr w:type="spellStart"/>
      <w:r>
        <w:rPr>
          <w:rFonts w:ascii="GHEA Mariam" w:hAnsi="GHEA Mariam" w:cs="Sylfaen"/>
          <w:color w:val="000000" w:themeColor="text1"/>
          <w:lang w:val="es-ES_tradnl"/>
        </w:rPr>
        <w:t>Նախաքննության</w:t>
      </w:r>
      <w:proofErr w:type="spellEnd"/>
      <w:r>
        <w:rPr>
          <w:rFonts w:ascii="GHEA Mariam" w:hAnsi="GHEA Mariam" w:cs="Sylfaen"/>
          <w:color w:val="000000" w:themeColor="text1"/>
          <w:lang w:val="es-ES_tradnl"/>
        </w:rPr>
        <w:t xml:space="preserve"> </w:t>
      </w:r>
      <w:proofErr w:type="spellStart"/>
      <w:r>
        <w:rPr>
          <w:rFonts w:ascii="GHEA Mariam" w:hAnsi="GHEA Mariam" w:cs="Sylfaen"/>
          <w:color w:val="000000" w:themeColor="text1"/>
          <w:lang w:val="es-ES_tradnl"/>
        </w:rPr>
        <w:t>մարմնի</w:t>
      </w:r>
      <w:proofErr w:type="spellEnd"/>
      <w:r>
        <w:rPr>
          <w:rFonts w:ascii="GHEA Mariam" w:hAnsi="GHEA Mariam" w:cs="Sylfaen"/>
          <w:color w:val="000000" w:themeColor="text1"/>
          <w:lang w:val="es-ES_tradnl"/>
        </w:rPr>
        <w:t xml:space="preserve">՝ </w:t>
      </w:r>
      <w:r w:rsidRPr="002E31C6">
        <w:rPr>
          <w:rFonts w:ascii="GHEA Mariam" w:hAnsi="GHEA Mariam" w:cs="Sylfaen"/>
          <w:color w:val="000000" w:themeColor="text1"/>
          <w:lang w:val="es-ES_tradnl"/>
        </w:rPr>
        <w:t>20</w:t>
      </w:r>
      <w:r>
        <w:rPr>
          <w:rFonts w:ascii="GHEA Mariam" w:hAnsi="GHEA Mariam" w:cs="Sylfaen"/>
          <w:color w:val="000000" w:themeColor="text1"/>
          <w:lang w:val="es-ES_tradnl"/>
        </w:rPr>
        <w:t xml:space="preserve">24 </w:t>
      </w:r>
      <w:proofErr w:type="spellStart"/>
      <w:r>
        <w:rPr>
          <w:rFonts w:ascii="GHEA Mariam" w:hAnsi="GHEA Mariam" w:cs="Sylfaen"/>
          <w:color w:val="000000" w:themeColor="text1"/>
          <w:lang w:val="es-ES_tradnl"/>
        </w:rPr>
        <w:t>թվականի</w:t>
      </w:r>
      <w:proofErr w:type="spellEnd"/>
      <w:r>
        <w:rPr>
          <w:rFonts w:ascii="GHEA Mariam" w:hAnsi="GHEA Mariam" w:cs="Sylfaen"/>
          <w:color w:val="000000" w:themeColor="text1"/>
          <w:lang w:val="es-ES_tradnl"/>
        </w:rPr>
        <w:t xml:space="preserve"> </w:t>
      </w:r>
      <w:proofErr w:type="spellStart"/>
      <w:r>
        <w:rPr>
          <w:rFonts w:ascii="GHEA Mariam" w:hAnsi="GHEA Mariam" w:cs="Sylfaen"/>
          <w:color w:val="000000" w:themeColor="text1"/>
          <w:lang w:val="es-ES_tradnl"/>
        </w:rPr>
        <w:t>հունվա</w:t>
      </w:r>
      <w:proofErr w:type="spellEnd"/>
      <w:r>
        <w:rPr>
          <w:rFonts w:ascii="GHEA Mariam" w:hAnsi="GHEA Mariam" w:cs="Sylfaen"/>
          <w:color w:val="000000" w:themeColor="text1"/>
          <w:lang w:val="hy-AM"/>
        </w:rPr>
        <w:t>ր</w:t>
      </w:r>
      <w:r w:rsidRPr="002E31C6">
        <w:rPr>
          <w:rFonts w:ascii="GHEA Mariam" w:hAnsi="GHEA Mariam" w:cs="Sylfaen"/>
          <w:color w:val="000000" w:themeColor="text1"/>
          <w:lang w:val="es-ES_tradnl"/>
        </w:rPr>
        <w:t xml:space="preserve">ի </w:t>
      </w:r>
      <w:r>
        <w:rPr>
          <w:rFonts w:ascii="GHEA Mariam" w:hAnsi="GHEA Mariam" w:cs="Sylfaen"/>
          <w:color w:val="000000" w:themeColor="text1"/>
          <w:lang w:val="es-ES_tradnl"/>
        </w:rPr>
        <w:t>11</w:t>
      </w:r>
      <w:r w:rsidRPr="002E31C6">
        <w:rPr>
          <w:rFonts w:ascii="GHEA Mariam" w:hAnsi="GHEA Mariam" w:cs="Sylfaen"/>
          <w:color w:val="000000" w:themeColor="text1"/>
          <w:lang w:val="es-ES_tradnl"/>
        </w:rPr>
        <w:t>-ի</w:t>
      </w:r>
      <w:r>
        <w:rPr>
          <w:rFonts w:ascii="GHEA Mariam" w:hAnsi="GHEA Mariam" w:cs="Sylfaen"/>
          <w:color w:val="000000" w:themeColor="text1"/>
          <w:lang w:val="es-ES_tradnl"/>
        </w:rPr>
        <w:t xml:space="preserve"> </w:t>
      </w:r>
      <w:proofErr w:type="spellStart"/>
      <w:r>
        <w:rPr>
          <w:rFonts w:ascii="GHEA Mariam" w:hAnsi="GHEA Mariam" w:cs="Sylfaen"/>
          <w:color w:val="000000" w:themeColor="text1"/>
          <w:lang w:val="es-ES_tradnl"/>
        </w:rPr>
        <w:t>որոշմամբ</w:t>
      </w:r>
      <w:proofErr w:type="spellEnd"/>
      <w:r w:rsidR="0046626B">
        <w:rPr>
          <w:rFonts w:ascii="GHEA Mariam" w:hAnsi="GHEA Mariam" w:cs="Sylfaen"/>
          <w:color w:val="000000" w:themeColor="text1"/>
          <w:lang w:val="es-ES_tradnl"/>
        </w:rPr>
        <w:t xml:space="preserve"> </w:t>
      </w:r>
      <w:proofErr w:type="spellStart"/>
      <w:r>
        <w:rPr>
          <w:rFonts w:ascii="GHEA Mariam" w:hAnsi="GHEA Mariam" w:cs="Sylfaen"/>
          <w:color w:val="000000" w:themeColor="text1"/>
          <w:lang w:val="es-ES_tradnl"/>
        </w:rPr>
        <w:t>թիվ</w:t>
      </w:r>
      <w:proofErr w:type="spellEnd"/>
      <w:r>
        <w:rPr>
          <w:rFonts w:ascii="GHEA Mariam" w:hAnsi="GHEA Mariam" w:cs="Sylfaen"/>
          <w:color w:val="000000" w:themeColor="text1"/>
          <w:lang w:val="es-ES_tradnl"/>
        </w:rPr>
        <w:t xml:space="preserve"> 69101224 </w:t>
      </w:r>
      <w:proofErr w:type="spellStart"/>
      <w:r>
        <w:rPr>
          <w:rFonts w:ascii="GHEA Mariam" w:hAnsi="GHEA Mariam" w:cs="Sylfaen"/>
          <w:color w:val="000000" w:themeColor="text1"/>
          <w:lang w:val="es-ES_tradnl"/>
        </w:rPr>
        <w:t>քրեական</w:t>
      </w:r>
      <w:proofErr w:type="spellEnd"/>
      <w:r>
        <w:rPr>
          <w:rFonts w:ascii="GHEA Mariam" w:hAnsi="GHEA Mariam" w:cs="Sylfaen"/>
          <w:color w:val="000000" w:themeColor="text1"/>
          <w:lang w:val="es-ES_tradnl"/>
        </w:rPr>
        <w:t xml:space="preserve"> </w:t>
      </w:r>
      <w:proofErr w:type="spellStart"/>
      <w:r>
        <w:rPr>
          <w:rFonts w:ascii="GHEA Mariam" w:hAnsi="GHEA Mariam" w:cs="Sylfaen"/>
          <w:color w:val="000000" w:themeColor="text1"/>
          <w:lang w:val="es-ES_tradnl"/>
        </w:rPr>
        <w:t>վարույթը</w:t>
      </w:r>
      <w:proofErr w:type="spellEnd"/>
      <w:r>
        <w:rPr>
          <w:rFonts w:ascii="GHEA Mariam" w:hAnsi="GHEA Mariam" w:cs="Sylfaen"/>
          <w:color w:val="000000" w:themeColor="text1"/>
          <w:lang w:val="es-ES_tradnl"/>
        </w:rPr>
        <w:t xml:space="preserve"> </w:t>
      </w:r>
      <w:proofErr w:type="spellStart"/>
      <w:r>
        <w:rPr>
          <w:rFonts w:ascii="GHEA Mariam" w:hAnsi="GHEA Mariam" w:cs="Sylfaen"/>
          <w:color w:val="000000" w:themeColor="text1"/>
          <w:lang w:val="es-ES_tradnl"/>
        </w:rPr>
        <w:t>միացվել</w:t>
      </w:r>
      <w:proofErr w:type="spellEnd"/>
      <w:r w:rsidR="0046626B">
        <w:rPr>
          <w:rFonts w:ascii="GHEA Mariam" w:hAnsi="GHEA Mariam" w:cs="Sylfaen"/>
          <w:color w:val="000000" w:themeColor="text1"/>
          <w:lang w:val="es-ES_tradnl"/>
        </w:rPr>
        <w:t xml:space="preserve"> է </w:t>
      </w:r>
      <w:proofErr w:type="spellStart"/>
      <w:r>
        <w:rPr>
          <w:rFonts w:ascii="GHEA Mariam" w:hAnsi="GHEA Mariam" w:cs="Sylfaen"/>
          <w:color w:val="000000" w:themeColor="text1"/>
          <w:lang w:val="es-ES_tradnl"/>
        </w:rPr>
        <w:t>թիվ</w:t>
      </w:r>
      <w:proofErr w:type="spellEnd"/>
      <w:r>
        <w:rPr>
          <w:rFonts w:ascii="GHEA Mariam" w:hAnsi="GHEA Mariam" w:cs="Sylfaen"/>
          <w:color w:val="000000" w:themeColor="text1"/>
          <w:lang w:val="es-ES_tradnl"/>
        </w:rPr>
        <w:t xml:space="preserve"> 69135023 </w:t>
      </w:r>
      <w:proofErr w:type="spellStart"/>
      <w:r>
        <w:rPr>
          <w:rFonts w:ascii="GHEA Mariam" w:hAnsi="GHEA Mariam" w:cs="Sylfaen"/>
          <w:color w:val="000000" w:themeColor="text1"/>
          <w:lang w:val="es-ES_tradnl"/>
        </w:rPr>
        <w:t>քրեական</w:t>
      </w:r>
      <w:proofErr w:type="spellEnd"/>
      <w:r>
        <w:rPr>
          <w:rFonts w:ascii="GHEA Mariam" w:hAnsi="GHEA Mariam" w:cs="Sylfaen"/>
          <w:color w:val="000000" w:themeColor="text1"/>
          <w:lang w:val="es-ES_tradnl"/>
        </w:rPr>
        <w:t xml:space="preserve"> </w:t>
      </w:r>
      <w:proofErr w:type="spellStart"/>
      <w:r>
        <w:rPr>
          <w:rFonts w:ascii="GHEA Mariam" w:hAnsi="GHEA Mariam" w:cs="Sylfaen"/>
          <w:color w:val="000000" w:themeColor="text1"/>
          <w:lang w:val="es-ES_tradnl"/>
        </w:rPr>
        <w:t>վարույթի</w:t>
      </w:r>
      <w:r w:rsidR="0046626B">
        <w:rPr>
          <w:rFonts w:ascii="GHEA Mariam" w:hAnsi="GHEA Mariam" w:cs="Sylfaen"/>
          <w:color w:val="000000" w:themeColor="text1"/>
          <w:lang w:val="es-ES_tradnl"/>
        </w:rPr>
        <w:t>ն</w:t>
      </w:r>
      <w:proofErr w:type="spellEnd"/>
      <w:r>
        <w:rPr>
          <w:rFonts w:ascii="GHEA Mariam" w:hAnsi="GHEA Mariam" w:cs="Sylfaen"/>
          <w:color w:val="000000" w:themeColor="text1"/>
          <w:lang w:val="es-ES_tradnl"/>
        </w:rPr>
        <w:t>։</w:t>
      </w:r>
    </w:p>
    <w:p w14:paraId="41EDC583" w14:textId="403FD478" w:rsidR="00CE27D5" w:rsidRPr="00FC6BB7" w:rsidRDefault="00767FCF" w:rsidP="004D70C2">
      <w:pPr>
        <w:pStyle w:val="BodyTextIndent"/>
        <w:spacing w:line="360" w:lineRule="auto"/>
        <w:ind w:firstLine="567"/>
        <w:rPr>
          <w:rFonts w:ascii="GHEA Mariam" w:hAnsi="GHEA Mariam" w:cs="Sylfaen"/>
          <w:color w:val="000000" w:themeColor="text1"/>
          <w:lang w:val="es-ES_tradnl"/>
        </w:rPr>
      </w:pPr>
      <w:r w:rsidRPr="002E31C6">
        <w:rPr>
          <w:rFonts w:ascii="GHEA Mariam" w:hAnsi="GHEA Mariam" w:cs="Sylfaen"/>
          <w:color w:val="000000" w:themeColor="text1"/>
          <w:lang w:val="es-ES_tradnl"/>
        </w:rPr>
        <w:t>20</w:t>
      </w:r>
      <w:r>
        <w:rPr>
          <w:rFonts w:ascii="GHEA Mariam" w:hAnsi="GHEA Mariam" w:cs="Sylfaen"/>
          <w:color w:val="000000" w:themeColor="text1"/>
          <w:lang w:val="es-ES_tradnl"/>
        </w:rPr>
        <w:t xml:space="preserve">24 </w:t>
      </w:r>
      <w:proofErr w:type="spellStart"/>
      <w:r>
        <w:rPr>
          <w:rFonts w:ascii="GHEA Mariam" w:hAnsi="GHEA Mariam" w:cs="Sylfaen"/>
          <w:color w:val="000000" w:themeColor="text1"/>
          <w:lang w:val="es-ES_tradnl"/>
        </w:rPr>
        <w:t>թվականի</w:t>
      </w:r>
      <w:proofErr w:type="spellEnd"/>
      <w:r>
        <w:rPr>
          <w:rFonts w:ascii="GHEA Mariam" w:hAnsi="GHEA Mariam" w:cs="Sylfaen"/>
          <w:color w:val="000000" w:themeColor="text1"/>
          <w:lang w:val="es-ES_tradnl"/>
        </w:rPr>
        <w:t xml:space="preserve"> </w:t>
      </w:r>
      <w:proofErr w:type="spellStart"/>
      <w:r>
        <w:rPr>
          <w:rFonts w:ascii="GHEA Mariam" w:hAnsi="GHEA Mariam" w:cs="Sylfaen"/>
          <w:color w:val="000000" w:themeColor="text1"/>
          <w:lang w:val="es-ES_tradnl"/>
        </w:rPr>
        <w:t>հունվա</w:t>
      </w:r>
      <w:r w:rsidRPr="00FC6BB7">
        <w:rPr>
          <w:rFonts w:ascii="GHEA Mariam" w:hAnsi="GHEA Mariam" w:cs="Sylfaen"/>
          <w:color w:val="000000" w:themeColor="text1"/>
          <w:lang w:val="es-ES_tradnl"/>
        </w:rPr>
        <w:t>ր</w:t>
      </w:r>
      <w:r w:rsidRPr="002E31C6">
        <w:rPr>
          <w:rFonts w:ascii="GHEA Mariam" w:hAnsi="GHEA Mariam" w:cs="Sylfaen"/>
          <w:color w:val="000000" w:themeColor="text1"/>
          <w:lang w:val="es-ES_tradnl"/>
        </w:rPr>
        <w:t>ի</w:t>
      </w:r>
      <w:proofErr w:type="spellEnd"/>
      <w:r w:rsidRPr="002E31C6">
        <w:rPr>
          <w:rFonts w:ascii="GHEA Mariam" w:hAnsi="GHEA Mariam" w:cs="Sylfaen"/>
          <w:color w:val="000000" w:themeColor="text1"/>
          <w:lang w:val="es-ES_tradnl"/>
        </w:rPr>
        <w:t xml:space="preserve"> </w:t>
      </w:r>
      <w:r>
        <w:rPr>
          <w:rFonts w:ascii="GHEA Mariam" w:hAnsi="GHEA Mariam" w:cs="Sylfaen"/>
          <w:color w:val="000000" w:themeColor="text1"/>
          <w:lang w:val="es-ES_tradnl"/>
        </w:rPr>
        <w:t>11</w:t>
      </w:r>
      <w:r w:rsidRPr="002E31C6">
        <w:rPr>
          <w:rFonts w:ascii="GHEA Mariam" w:hAnsi="GHEA Mariam" w:cs="Sylfaen"/>
          <w:color w:val="000000" w:themeColor="text1"/>
          <w:lang w:val="es-ES_tradnl"/>
        </w:rPr>
        <w:t>-ի</w:t>
      </w:r>
      <w:r>
        <w:rPr>
          <w:rFonts w:ascii="GHEA Mariam" w:hAnsi="GHEA Mariam" w:cs="Sylfaen"/>
          <w:color w:val="000000" w:themeColor="text1"/>
          <w:lang w:val="es-ES_tradnl"/>
        </w:rPr>
        <w:t>ն</w:t>
      </w:r>
      <w:r w:rsidR="00D86D93">
        <w:rPr>
          <w:rFonts w:ascii="GHEA Mariam" w:hAnsi="GHEA Mariam" w:cs="Sylfaen"/>
          <w:color w:val="000000" w:themeColor="text1"/>
          <w:lang w:val="es-ES_tradnl"/>
        </w:rPr>
        <w:t>,</w:t>
      </w:r>
      <w:r>
        <w:rPr>
          <w:rFonts w:ascii="GHEA Mariam" w:hAnsi="GHEA Mariam" w:cs="Sylfaen"/>
          <w:color w:val="000000" w:themeColor="text1"/>
          <w:lang w:val="es-ES_tradnl"/>
        </w:rPr>
        <w:t xml:space="preserve"> </w:t>
      </w:r>
      <w:proofErr w:type="spellStart"/>
      <w:r w:rsidRPr="00FC6BB7">
        <w:rPr>
          <w:rFonts w:ascii="GHEA Mariam" w:hAnsi="GHEA Mariam" w:cs="Sylfaen"/>
          <w:color w:val="000000" w:themeColor="text1"/>
          <w:lang w:val="es-ES_tradnl"/>
        </w:rPr>
        <w:t>Յարութ</w:t>
      </w:r>
      <w:proofErr w:type="spellEnd"/>
      <w:r w:rsidRPr="00FC6BB7">
        <w:rPr>
          <w:rFonts w:ascii="GHEA Mariam" w:hAnsi="GHEA Mariam" w:cs="Sylfaen"/>
          <w:color w:val="000000" w:themeColor="text1"/>
          <w:lang w:val="es-ES_tradnl"/>
        </w:rPr>
        <w:t xml:space="preserve"> </w:t>
      </w:r>
      <w:proofErr w:type="spellStart"/>
      <w:r w:rsidRPr="00FC6BB7">
        <w:rPr>
          <w:rFonts w:ascii="GHEA Mariam" w:hAnsi="GHEA Mariam" w:cs="Sylfaen"/>
          <w:color w:val="000000" w:themeColor="text1"/>
          <w:lang w:val="es-ES_tradnl"/>
        </w:rPr>
        <w:t>Կարապետի</w:t>
      </w:r>
      <w:proofErr w:type="spellEnd"/>
      <w:r w:rsidRPr="00FC6BB7">
        <w:rPr>
          <w:rFonts w:ascii="GHEA Mariam" w:hAnsi="GHEA Mariam" w:cs="Sylfaen"/>
          <w:color w:val="000000" w:themeColor="text1"/>
          <w:lang w:val="es-ES_tradnl"/>
        </w:rPr>
        <w:t xml:space="preserve"> </w:t>
      </w:r>
      <w:proofErr w:type="spellStart"/>
      <w:r w:rsidRPr="00FC6BB7">
        <w:rPr>
          <w:rFonts w:ascii="GHEA Mariam" w:hAnsi="GHEA Mariam" w:cs="Sylfaen"/>
          <w:color w:val="000000" w:themeColor="text1"/>
          <w:lang w:val="es-ES_tradnl"/>
        </w:rPr>
        <w:t>Խարմանտարեանի</w:t>
      </w:r>
      <w:proofErr w:type="spellEnd"/>
      <w:r w:rsidRPr="00FC6BB7">
        <w:rPr>
          <w:rFonts w:ascii="GHEA Mariam" w:hAnsi="GHEA Mariam" w:cs="Sylfaen"/>
          <w:color w:val="000000" w:themeColor="text1"/>
          <w:lang w:val="es-ES_tradnl"/>
        </w:rPr>
        <w:t xml:space="preserve"> </w:t>
      </w:r>
      <w:proofErr w:type="spellStart"/>
      <w:r w:rsidR="00432155" w:rsidRPr="00FC6BB7">
        <w:rPr>
          <w:rFonts w:ascii="GHEA Mariam" w:hAnsi="GHEA Mariam" w:cs="Sylfaen"/>
          <w:color w:val="000000" w:themeColor="text1"/>
          <w:lang w:val="es-ES_tradnl"/>
        </w:rPr>
        <w:t>նկատմամբ</w:t>
      </w:r>
      <w:proofErr w:type="spellEnd"/>
      <w:r w:rsidR="00432155" w:rsidRPr="00FC6BB7">
        <w:rPr>
          <w:rFonts w:ascii="GHEA Mariam" w:hAnsi="GHEA Mariam" w:cs="Sylfaen"/>
          <w:color w:val="000000" w:themeColor="text1"/>
          <w:lang w:val="es-ES_tradnl"/>
        </w:rPr>
        <w:t xml:space="preserve"> ՀՀ </w:t>
      </w:r>
      <w:proofErr w:type="spellStart"/>
      <w:r w:rsidR="00432155" w:rsidRPr="00FC6BB7">
        <w:rPr>
          <w:rFonts w:ascii="GHEA Mariam" w:hAnsi="GHEA Mariam" w:cs="Sylfaen"/>
          <w:color w:val="000000" w:themeColor="text1"/>
          <w:lang w:val="es-ES_tradnl"/>
        </w:rPr>
        <w:t>քրեական</w:t>
      </w:r>
      <w:proofErr w:type="spellEnd"/>
      <w:r w:rsidR="00432155" w:rsidRPr="00FC6BB7">
        <w:rPr>
          <w:rFonts w:ascii="GHEA Mariam" w:hAnsi="GHEA Mariam" w:cs="Sylfaen"/>
          <w:color w:val="000000" w:themeColor="text1"/>
          <w:lang w:val="es-ES_tradnl"/>
        </w:rPr>
        <w:t xml:space="preserve"> </w:t>
      </w:r>
      <w:proofErr w:type="spellStart"/>
      <w:r w:rsidR="00432155" w:rsidRPr="00FC6BB7">
        <w:rPr>
          <w:rFonts w:ascii="GHEA Mariam" w:hAnsi="GHEA Mariam" w:cs="Sylfaen"/>
          <w:color w:val="000000" w:themeColor="text1"/>
          <w:lang w:val="es-ES_tradnl"/>
        </w:rPr>
        <w:t>օրենսգրքի</w:t>
      </w:r>
      <w:proofErr w:type="spellEnd"/>
      <w:r w:rsidR="00432155" w:rsidRPr="00FC6BB7">
        <w:rPr>
          <w:rFonts w:ascii="GHEA Mariam" w:hAnsi="GHEA Mariam" w:cs="Sylfaen"/>
          <w:color w:val="000000" w:themeColor="text1"/>
          <w:lang w:val="es-ES_tradnl"/>
        </w:rPr>
        <w:t xml:space="preserve"> </w:t>
      </w:r>
      <w:r w:rsidR="004A1976" w:rsidRPr="00FC6BB7">
        <w:rPr>
          <w:rFonts w:ascii="GHEA Mariam" w:hAnsi="GHEA Mariam" w:cs="Sylfaen"/>
          <w:color w:val="000000" w:themeColor="text1"/>
          <w:lang w:val="es-ES_tradnl"/>
        </w:rPr>
        <w:t xml:space="preserve">257-րդ </w:t>
      </w:r>
      <w:proofErr w:type="spellStart"/>
      <w:r w:rsidR="004A1976" w:rsidRPr="00FC6BB7">
        <w:rPr>
          <w:rFonts w:ascii="GHEA Mariam" w:hAnsi="GHEA Mariam" w:cs="Sylfaen"/>
          <w:color w:val="000000" w:themeColor="text1"/>
          <w:lang w:val="es-ES_tradnl"/>
        </w:rPr>
        <w:t>հոդվածի</w:t>
      </w:r>
      <w:proofErr w:type="spellEnd"/>
      <w:r w:rsidR="004A1976" w:rsidRPr="00FC6BB7">
        <w:rPr>
          <w:rFonts w:ascii="GHEA Mariam" w:hAnsi="GHEA Mariam" w:cs="Sylfaen"/>
          <w:color w:val="000000" w:themeColor="text1"/>
          <w:lang w:val="es-ES_tradnl"/>
        </w:rPr>
        <w:t xml:space="preserve"> 3-րդ </w:t>
      </w:r>
      <w:proofErr w:type="spellStart"/>
      <w:r w:rsidR="004A1976" w:rsidRPr="00FC6BB7">
        <w:rPr>
          <w:rFonts w:ascii="GHEA Mariam" w:hAnsi="GHEA Mariam" w:cs="Sylfaen"/>
          <w:color w:val="000000" w:themeColor="text1"/>
          <w:lang w:val="es-ES_tradnl"/>
        </w:rPr>
        <w:t>մասի</w:t>
      </w:r>
      <w:proofErr w:type="spellEnd"/>
      <w:r w:rsidR="004A1976" w:rsidRPr="00FC6BB7">
        <w:rPr>
          <w:rFonts w:ascii="GHEA Mariam" w:hAnsi="GHEA Mariam" w:cs="Sylfaen"/>
          <w:color w:val="000000" w:themeColor="text1"/>
          <w:lang w:val="es-ES_tradnl"/>
        </w:rPr>
        <w:t xml:space="preserve"> 1-ին և 3-րդ </w:t>
      </w:r>
      <w:proofErr w:type="spellStart"/>
      <w:r w:rsidR="004A1976" w:rsidRPr="00FC6BB7">
        <w:rPr>
          <w:rFonts w:ascii="GHEA Mariam" w:hAnsi="GHEA Mariam" w:cs="Sylfaen"/>
          <w:color w:val="000000" w:themeColor="text1"/>
          <w:lang w:val="es-ES_tradnl"/>
        </w:rPr>
        <w:t>կետերով</w:t>
      </w:r>
      <w:proofErr w:type="spellEnd"/>
      <w:r w:rsidR="004A1976" w:rsidRPr="00FC6BB7">
        <w:rPr>
          <w:rFonts w:ascii="GHEA Mariam" w:hAnsi="GHEA Mariam" w:cs="Sylfaen"/>
          <w:color w:val="000000" w:themeColor="text1"/>
          <w:lang w:val="es-ES_tradnl"/>
        </w:rPr>
        <w:t xml:space="preserve">, 285-րդ </w:t>
      </w:r>
      <w:proofErr w:type="spellStart"/>
      <w:r w:rsidR="004A1976" w:rsidRPr="00FC6BB7">
        <w:rPr>
          <w:rFonts w:ascii="GHEA Mariam" w:hAnsi="GHEA Mariam" w:cs="Sylfaen"/>
          <w:color w:val="000000" w:themeColor="text1"/>
          <w:lang w:val="es-ES_tradnl"/>
        </w:rPr>
        <w:t>հոդվածի</w:t>
      </w:r>
      <w:proofErr w:type="spellEnd"/>
      <w:r w:rsidR="004A1976" w:rsidRPr="00FC6BB7">
        <w:rPr>
          <w:rFonts w:ascii="GHEA Mariam" w:hAnsi="GHEA Mariam" w:cs="Sylfaen"/>
          <w:color w:val="000000" w:themeColor="text1"/>
          <w:lang w:val="es-ES_tradnl"/>
        </w:rPr>
        <w:t xml:space="preserve"> 2-րդ </w:t>
      </w:r>
      <w:proofErr w:type="spellStart"/>
      <w:r w:rsidR="004A1976" w:rsidRPr="00FC6BB7">
        <w:rPr>
          <w:rFonts w:ascii="GHEA Mariam" w:hAnsi="GHEA Mariam" w:cs="Sylfaen"/>
          <w:color w:val="000000" w:themeColor="text1"/>
          <w:lang w:val="es-ES_tradnl"/>
        </w:rPr>
        <w:t>մասի</w:t>
      </w:r>
      <w:proofErr w:type="spellEnd"/>
      <w:r w:rsidR="004A1976" w:rsidRPr="00FC6BB7">
        <w:rPr>
          <w:rFonts w:ascii="GHEA Mariam" w:hAnsi="GHEA Mariam" w:cs="Sylfaen"/>
          <w:color w:val="000000" w:themeColor="text1"/>
          <w:lang w:val="es-ES_tradnl"/>
        </w:rPr>
        <w:t xml:space="preserve"> 1-ին և 3-րդ </w:t>
      </w:r>
      <w:proofErr w:type="spellStart"/>
      <w:r w:rsidR="004A1976" w:rsidRPr="00FC6BB7">
        <w:rPr>
          <w:rFonts w:ascii="GHEA Mariam" w:hAnsi="GHEA Mariam" w:cs="Sylfaen"/>
          <w:color w:val="000000" w:themeColor="text1"/>
          <w:lang w:val="es-ES_tradnl"/>
        </w:rPr>
        <w:t>կետերով</w:t>
      </w:r>
      <w:proofErr w:type="spellEnd"/>
      <w:r w:rsidR="004A1976" w:rsidRPr="00FC6BB7">
        <w:rPr>
          <w:rFonts w:ascii="GHEA Mariam" w:hAnsi="GHEA Mariam" w:cs="Sylfaen"/>
          <w:color w:val="000000" w:themeColor="text1"/>
          <w:lang w:val="es-ES_tradnl"/>
        </w:rPr>
        <w:t xml:space="preserve">, 296-րդ </w:t>
      </w:r>
      <w:proofErr w:type="spellStart"/>
      <w:r w:rsidR="004A1976" w:rsidRPr="00FC6BB7">
        <w:rPr>
          <w:rFonts w:ascii="GHEA Mariam" w:hAnsi="GHEA Mariam" w:cs="Sylfaen"/>
          <w:color w:val="000000" w:themeColor="text1"/>
          <w:lang w:val="es-ES_tradnl"/>
        </w:rPr>
        <w:t>հոդվածի</w:t>
      </w:r>
      <w:proofErr w:type="spellEnd"/>
      <w:r w:rsidR="004A1976" w:rsidRPr="00FC6BB7">
        <w:rPr>
          <w:rFonts w:ascii="GHEA Mariam" w:hAnsi="GHEA Mariam" w:cs="Sylfaen"/>
          <w:color w:val="000000" w:themeColor="text1"/>
          <w:lang w:val="es-ES_tradnl"/>
        </w:rPr>
        <w:t xml:space="preserve"> 3-րդ </w:t>
      </w:r>
      <w:proofErr w:type="spellStart"/>
      <w:r w:rsidR="004A1976" w:rsidRPr="00FC6BB7">
        <w:rPr>
          <w:rFonts w:ascii="GHEA Mariam" w:hAnsi="GHEA Mariam" w:cs="Sylfaen"/>
          <w:color w:val="000000" w:themeColor="text1"/>
          <w:lang w:val="es-ES_tradnl"/>
        </w:rPr>
        <w:t>մասի</w:t>
      </w:r>
      <w:proofErr w:type="spellEnd"/>
      <w:r w:rsidR="004A1976" w:rsidRPr="00FC6BB7">
        <w:rPr>
          <w:rFonts w:ascii="GHEA Mariam" w:hAnsi="GHEA Mariam" w:cs="Sylfaen"/>
          <w:color w:val="000000" w:themeColor="text1"/>
          <w:lang w:val="es-ES_tradnl"/>
        </w:rPr>
        <w:t xml:space="preserve"> 1-ին և 3-րդ </w:t>
      </w:r>
      <w:proofErr w:type="spellStart"/>
      <w:r w:rsidR="004A1976" w:rsidRPr="00FC6BB7">
        <w:rPr>
          <w:rFonts w:ascii="GHEA Mariam" w:hAnsi="GHEA Mariam" w:cs="Sylfaen"/>
          <w:color w:val="000000" w:themeColor="text1"/>
          <w:lang w:val="es-ES_tradnl"/>
        </w:rPr>
        <w:t>կետերով</w:t>
      </w:r>
      <w:proofErr w:type="spellEnd"/>
      <w:r w:rsidR="004A1976" w:rsidRPr="00FC6BB7">
        <w:rPr>
          <w:rFonts w:ascii="GHEA Mariam" w:hAnsi="GHEA Mariam" w:cs="Sylfaen"/>
          <w:color w:val="000000" w:themeColor="text1"/>
          <w:lang w:val="es-ES_tradnl"/>
        </w:rPr>
        <w:t xml:space="preserve">, </w:t>
      </w:r>
      <w:r w:rsidRPr="00FC6BB7">
        <w:rPr>
          <w:rFonts w:ascii="GHEA Mariam" w:hAnsi="GHEA Mariam" w:cs="Sylfaen"/>
          <w:color w:val="000000" w:themeColor="text1"/>
          <w:lang w:val="es-ES_tradnl"/>
        </w:rPr>
        <w:t xml:space="preserve">319-րդ </w:t>
      </w:r>
      <w:proofErr w:type="spellStart"/>
      <w:r w:rsidRPr="00FC6BB7">
        <w:rPr>
          <w:rFonts w:ascii="GHEA Mariam" w:hAnsi="GHEA Mariam" w:cs="Sylfaen"/>
          <w:color w:val="000000" w:themeColor="text1"/>
          <w:lang w:val="es-ES_tradnl"/>
        </w:rPr>
        <w:t>հոդվածի</w:t>
      </w:r>
      <w:proofErr w:type="spellEnd"/>
      <w:r w:rsidRPr="00FC6BB7">
        <w:rPr>
          <w:rFonts w:ascii="GHEA Mariam" w:hAnsi="GHEA Mariam" w:cs="Sylfaen"/>
          <w:color w:val="000000" w:themeColor="text1"/>
          <w:lang w:val="es-ES_tradnl"/>
        </w:rPr>
        <w:t xml:space="preserve"> 1-ին </w:t>
      </w:r>
      <w:proofErr w:type="spellStart"/>
      <w:r w:rsidRPr="00FC6BB7">
        <w:rPr>
          <w:rFonts w:ascii="GHEA Mariam" w:hAnsi="GHEA Mariam" w:cs="Sylfaen"/>
          <w:color w:val="000000" w:themeColor="text1"/>
          <w:lang w:val="es-ES_tradnl"/>
        </w:rPr>
        <w:t>մասով</w:t>
      </w:r>
      <w:proofErr w:type="spellEnd"/>
      <w:r w:rsidRPr="00FC6BB7">
        <w:rPr>
          <w:rFonts w:ascii="GHEA Mariam" w:hAnsi="GHEA Mariam" w:cs="Sylfaen"/>
          <w:color w:val="000000" w:themeColor="text1"/>
          <w:lang w:val="es-ES_tradnl"/>
        </w:rPr>
        <w:t xml:space="preserve"> </w:t>
      </w:r>
      <w:proofErr w:type="spellStart"/>
      <w:r w:rsidR="00CE27D5" w:rsidRPr="00FC6BB7">
        <w:rPr>
          <w:rFonts w:ascii="GHEA Mariam" w:hAnsi="GHEA Mariam" w:cs="Sylfaen"/>
          <w:color w:val="000000" w:themeColor="text1"/>
          <w:lang w:val="es-ES_tradnl"/>
        </w:rPr>
        <w:t>հանրային</w:t>
      </w:r>
      <w:proofErr w:type="spellEnd"/>
      <w:r w:rsidR="00CE27D5" w:rsidRPr="00FC6BB7">
        <w:rPr>
          <w:rFonts w:ascii="GHEA Mariam" w:hAnsi="GHEA Mariam" w:cs="Sylfaen"/>
          <w:color w:val="000000" w:themeColor="text1"/>
          <w:lang w:val="es-ES_tradnl"/>
        </w:rPr>
        <w:t xml:space="preserve"> </w:t>
      </w:r>
      <w:proofErr w:type="spellStart"/>
      <w:r w:rsidR="00CE27D5" w:rsidRPr="00FC6BB7">
        <w:rPr>
          <w:rFonts w:ascii="GHEA Mariam" w:hAnsi="GHEA Mariam" w:cs="Sylfaen"/>
          <w:color w:val="000000" w:themeColor="text1"/>
          <w:lang w:val="es-ES_tradnl"/>
        </w:rPr>
        <w:t>քրեական</w:t>
      </w:r>
      <w:proofErr w:type="spellEnd"/>
      <w:r w:rsidR="00CE27D5" w:rsidRPr="00FC6BB7">
        <w:rPr>
          <w:rFonts w:ascii="GHEA Mariam" w:hAnsi="GHEA Mariam" w:cs="Sylfaen"/>
          <w:color w:val="000000" w:themeColor="text1"/>
          <w:lang w:val="es-ES_tradnl"/>
        </w:rPr>
        <w:t xml:space="preserve"> </w:t>
      </w:r>
      <w:proofErr w:type="spellStart"/>
      <w:r w:rsidR="00CE27D5" w:rsidRPr="00FC6BB7">
        <w:rPr>
          <w:rFonts w:ascii="GHEA Mariam" w:hAnsi="GHEA Mariam" w:cs="Sylfaen"/>
          <w:color w:val="000000" w:themeColor="text1"/>
          <w:lang w:val="es-ES_tradnl"/>
        </w:rPr>
        <w:t>հետապնդում</w:t>
      </w:r>
      <w:proofErr w:type="spellEnd"/>
      <w:r w:rsidR="00CE27D5" w:rsidRPr="00FC6BB7">
        <w:rPr>
          <w:rFonts w:ascii="GHEA Mariam" w:hAnsi="GHEA Mariam" w:cs="Sylfaen"/>
          <w:color w:val="000000" w:themeColor="text1"/>
          <w:lang w:val="es-ES_tradnl"/>
        </w:rPr>
        <w:t xml:space="preserve"> է </w:t>
      </w:r>
      <w:proofErr w:type="spellStart"/>
      <w:r w:rsidR="00CE27D5" w:rsidRPr="00FC6BB7">
        <w:rPr>
          <w:rFonts w:ascii="GHEA Mariam" w:hAnsi="GHEA Mariam" w:cs="Sylfaen"/>
          <w:color w:val="000000" w:themeColor="text1"/>
          <w:lang w:val="es-ES_tradnl"/>
        </w:rPr>
        <w:t>հարուցվել</w:t>
      </w:r>
      <w:proofErr w:type="spellEnd"/>
      <w:r w:rsidR="00432155" w:rsidRPr="00FC6BB7">
        <w:rPr>
          <w:rFonts w:ascii="GHEA Mariam" w:hAnsi="GHEA Mariam" w:cs="Sylfaen"/>
          <w:color w:val="000000" w:themeColor="text1"/>
          <w:lang w:val="es-ES_tradnl"/>
        </w:rPr>
        <w:t>։</w:t>
      </w:r>
    </w:p>
    <w:p w14:paraId="172D8A4D" w14:textId="4C9CB4FB" w:rsidR="00FA71B4" w:rsidRDefault="00FA71B4" w:rsidP="004D70C2">
      <w:pPr>
        <w:pStyle w:val="BodyTextIndent"/>
        <w:spacing w:line="360" w:lineRule="auto"/>
        <w:ind w:firstLine="567"/>
        <w:rPr>
          <w:rFonts w:ascii="GHEA Mariam" w:hAnsi="GHEA Mariam" w:cs="Sylfaen"/>
          <w:color w:val="000000" w:themeColor="text1"/>
          <w:lang w:val="hy-AM"/>
        </w:rPr>
      </w:pPr>
      <w:r>
        <w:rPr>
          <w:rFonts w:ascii="GHEA Mariam" w:hAnsi="GHEA Mariam" w:cs="Sylfaen"/>
          <w:color w:val="000000" w:themeColor="text1"/>
          <w:lang w:val="hy-AM"/>
        </w:rPr>
        <w:lastRenderedPageBreak/>
        <w:t>202</w:t>
      </w:r>
      <w:r w:rsidR="004A1976">
        <w:rPr>
          <w:rFonts w:ascii="GHEA Mariam" w:hAnsi="GHEA Mariam" w:cs="Sylfaen"/>
          <w:color w:val="000000" w:themeColor="text1"/>
          <w:lang w:val="hy-AM"/>
        </w:rPr>
        <w:t>4</w:t>
      </w:r>
      <w:r>
        <w:rPr>
          <w:rFonts w:ascii="GHEA Mariam" w:hAnsi="GHEA Mariam" w:cs="Sylfaen"/>
          <w:color w:val="000000" w:themeColor="text1"/>
          <w:lang w:val="hy-AM"/>
        </w:rPr>
        <w:t xml:space="preserve"> թվականի </w:t>
      </w:r>
      <w:proofErr w:type="spellStart"/>
      <w:r w:rsidR="004A1976">
        <w:rPr>
          <w:rFonts w:ascii="GHEA Mariam" w:hAnsi="GHEA Mariam" w:cs="Sylfaen"/>
          <w:color w:val="000000" w:themeColor="text1"/>
          <w:lang w:val="es-ES_tradnl"/>
        </w:rPr>
        <w:t>հունվա</w:t>
      </w:r>
      <w:proofErr w:type="spellEnd"/>
      <w:r w:rsidR="004A1976">
        <w:rPr>
          <w:rFonts w:ascii="GHEA Mariam" w:hAnsi="GHEA Mariam" w:cs="Sylfaen"/>
          <w:color w:val="000000" w:themeColor="text1"/>
          <w:lang w:val="hy-AM"/>
        </w:rPr>
        <w:t>ր</w:t>
      </w:r>
      <w:r w:rsidR="004A1976" w:rsidRPr="002E31C6">
        <w:rPr>
          <w:rFonts w:ascii="GHEA Mariam" w:hAnsi="GHEA Mariam" w:cs="Sylfaen"/>
          <w:color w:val="000000" w:themeColor="text1"/>
          <w:lang w:val="es-ES_tradnl"/>
        </w:rPr>
        <w:t xml:space="preserve">ի </w:t>
      </w:r>
      <w:r w:rsidR="004A1976">
        <w:rPr>
          <w:rFonts w:ascii="GHEA Mariam" w:hAnsi="GHEA Mariam" w:cs="Sylfaen"/>
          <w:color w:val="000000" w:themeColor="text1"/>
          <w:lang w:val="es-ES_tradnl"/>
        </w:rPr>
        <w:t>11</w:t>
      </w:r>
      <w:r w:rsidR="004A1976" w:rsidRPr="002E31C6">
        <w:rPr>
          <w:rFonts w:ascii="GHEA Mariam" w:hAnsi="GHEA Mariam" w:cs="Sylfaen"/>
          <w:color w:val="000000" w:themeColor="text1"/>
          <w:lang w:val="es-ES_tradnl"/>
        </w:rPr>
        <w:t>-ի</w:t>
      </w:r>
      <w:r w:rsidR="004A1976">
        <w:rPr>
          <w:rFonts w:ascii="GHEA Mariam" w:hAnsi="GHEA Mariam" w:cs="Sylfaen"/>
          <w:color w:val="000000" w:themeColor="text1"/>
          <w:lang w:val="es-ES_tradnl"/>
        </w:rPr>
        <w:t>ն</w:t>
      </w:r>
      <w:r w:rsidR="004A1976">
        <w:rPr>
          <w:rFonts w:ascii="GHEA Mariam" w:hAnsi="GHEA Mariam" w:cs="Sylfaen"/>
          <w:color w:val="000000" w:themeColor="text1"/>
          <w:lang w:val="hy-AM"/>
        </w:rPr>
        <w:t xml:space="preserve"> </w:t>
      </w:r>
      <w:r>
        <w:rPr>
          <w:rFonts w:ascii="GHEA Mariam" w:hAnsi="GHEA Mariam" w:cs="Sylfaen"/>
          <w:color w:val="000000" w:themeColor="text1"/>
          <w:lang w:val="hy-AM"/>
        </w:rPr>
        <w:t xml:space="preserve">նախաքննության մարմինը որոշում է կայացրել ազատության մեջ գտնվող մեղադրյալ </w:t>
      </w:r>
      <w:r w:rsidR="004A1976">
        <w:rPr>
          <w:rFonts w:ascii="GHEA Mariam" w:hAnsi="GHEA Mariam" w:cs="Sylfaen"/>
          <w:color w:val="000000" w:themeColor="text1"/>
          <w:lang w:val="hy-AM"/>
        </w:rPr>
        <w:t xml:space="preserve">Յ.Խարմանտարեանի </w:t>
      </w:r>
      <w:r>
        <w:rPr>
          <w:rFonts w:ascii="GHEA Mariam" w:hAnsi="GHEA Mariam" w:cs="Sylfaen"/>
          <w:color w:val="000000" w:themeColor="text1"/>
          <w:lang w:val="hy-AM"/>
        </w:rPr>
        <w:t>նկատմամբ կալանավորումը որպես խափանման միջոց ընտրելու նպատակով նրան դատարան ներկայացնելու համար ձերբակալելու մասին</w:t>
      </w:r>
      <w:r w:rsidR="00D95660">
        <w:rPr>
          <w:rFonts w:ascii="GHEA Mariam" w:hAnsi="GHEA Mariam" w:cs="Sylfaen"/>
          <w:color w:val="000000" w:themeColor="text1"/>
          <w:lang w:val="hy-AM"/>
        </w:rPr>
        <w:t>, որը նույն օրը տրվել է կատարման, սակայն հնարավոր չի եղել հայտնաբերել մեղադրյալին</w:t>
      </w:r>
      <w:r>
        <w:rPr>
          <w:rFonts w:ascii="GHEA Mariam" w:hAnsi="GHEA Mariam" w:cs="Sylfaen"/>
          <w:color w:val="000000" w:themeColor="text1"/>
          <w:lang w:val="hy-AM"/>
        </w:rPr>
        <w:t>։</w:t>
      </w:r>
    </w:p>
    <w:p w14:paraId="266EF440" w14:textId="787300CB" w:rsidR="00432155" w:rsidRDefault="002943EA" w:rsidP="002943EA">
      <w:pPr>
        <w:pStyle w:val="BodyTextIndent"/>
        <w:spacing w:line="360" w:lineRule="auto"/>
        <w:ind w:firstLine="567"/>
        <w:rPr>
          <w:rFonts w:ascii="GHEA Mariam" w:hAnsi="GHEA Mariam" w:cs="Sylfaen"/>
          <w:color w:val="000000" w:themeColor="text1"/>
          <w:lang w:val="hy-AM"/>
        </w:rPr>
      </w:pPr>
      <w:r w:rsidRPr="00D4592F">
        <w:rPr>
          <w:rFonts w:ascii="GHEA Mariam" w:hAnsi="GHEA Mariam" w:cs="Sylfaen"/>
          <w:color w:val="000000" w:themeColor="text1"/>
          <w:lang w:val="hy-AM"/>
        </w:rPr>
        <w:t>2</w:t>
      </w:r>
      <w:r w:rsidRPr="00D4592F">
        <w:rPr>
          <w:rFonts w:ascii="Cambria Math" w:hAnsi="Cambria Math" w:cs="Cambria Math"/>
          <w:color w:val="000000" w:themeColor="text1"/>
          <w:lang w:val="hy-AM"/>
        </w:rPr>
        <w:t>․</w:t>
      </w:r>
      <w:r w:rsidRPr="00D4592F">
        <w:rPr>
          <w:rFonts w:ascii="GHEA Mariam" w:hAnsi="GHEA Mariam" w:cs="Sylfaen"/>
          <w:color w:val="000000" w:themeColor="text1"/>
          <w:lang w:val="hy-AM"/>
        </w:rPr>
        <w:t xml:space="preserve"> </w:t>
      </w:r>
      <w:r>
        <w:rPr>
          <w:rFonts w:ascii="GHEA Mariam" w:hAnsi="GHEA Mariam" w:cs="Sylfaen"/>
          <w:color w:val="000000" w:themeColor="text1"/>
          <w:lang w:val="hy-AM"/>
        </w:rPr>
        <w:t xml:space="preserve">Երևան քաղաքի առաջին ատյանի ընդհանուր իրավասության դատարանի </w:t>
      </w:r>
      <w:r w:rsidRPr="00504543">
        <w:rPr>
          <w:rFonts w:ascii="GHEA Mariam" w:hAnsi="GHEA Mariam" w:cs="Sylfaen"/>
          <w:color w:val="000000" w:themeColor="text1"/>
          <w:lang w:val="hy-AM"/>
        </w:rPr>
        <w:t>(այսուհետ՝ նաև Առաջին ատյանի դատարան)</w:t>
      </w:r>
      <w:bookmarkStart w:id="3" w:name="_Hlk183706201"/>
      <w:r>
        <w:rPr>
          <w:rFonts w:ascii="GHEA Mariam" w:hAnsi="GHEA Mariam" w:cs="Sylfaen"/>
          <w:color w:val="000000" w:themeColor="text1"/>
          <w:lang w:val="hy-AM"/>
        </w:rPr>
        <w:t xml:space="preserve">` </w:t>
      </w:r>
      <w:bookmarkEnd w:id="3"/>
      <w:r>
        <w:rPr>
          <w:rFonts w:ascii="GHEA Mariam" w:hAnsi="GHEA Mariam" w:cs="Sylfaen"/>
          <w:color w:val="000000" w:themeColor="text1"/>
          <w:lang w:val="hy-AM"/>
        </w:rPr>
        <w:t xml:space="preserve">2024 թվականի ապրիլի 11-ի որոշմամբ Յ.Խարմանտարեանի </w:t>
      </w:r>
      <w:r w:rsidR="00432155">
        <w:rPr>
          <w:rFonts w:ascii="GHEA Mariam" w:hAnsi="GHEA Mariam" w:cs="Sylfaen"/>
          <w:color w:val="000000" w:themeColor="text1"/>
          <w:lang w:val="hy-AM"/>
        </w:rPr>
        <w:t xml:space="preserve">նկատմամբ </w:t>
      </w:r>
      <w:r w:rsidR="005E42B6" w:rsidRPr="005E42B6">
        <w:rPr>
          <w:rFonts w:ascii="GHEA Mariam" w:hAnsi="GHEA Mariam" w:cs="Sylfaen"/>
          <w:color w:val="000000" w:themeColor="text1"/>
          <w:lang w:val="hy-AM"/>
        </w:rPr>
        <w:t xml:space="preserve">որպես խափանման միջոց </w:t>
      </w:r>
      <w:r w:rsidR="005E42B6">
        <w:rPr>
          <w:rFonts w:ascii="GHEA Mariam" w:hAnsi="GHEA Mariam" w:cs="Sylfaen"/>
          <w:color w:val="000000" w:themeColor="text1"/>
          <w:lang w:val="hy-AM"/>
        </w:rPr>
        <w:t xml:space="preserve">է </w:t>
      </w:r>
      <w:r w:rsidR="005E42B6" w:rsidRPr="005E42B6">
        <w:rPr>
          <w:rFonts w:ascii="GHEA Mariam" w:hAnsi="GHEA Mariam" w:cs="Sylfaen"/>
          <w:color w:val="000000" w:themeColor="text1"/>
          <w:lang w:val="hy-AM"/>
        </w:rPr>
        <w:t>կիրառ</w:t>
      </w:r>
      <w:r w:rsidR="005E42B6">
        <w:rPr>
          <w:rFonts w:ascii="GHEA Mariam" w:hAnsi="GHEA Mariam" w:cs="Sylfaen"/>
          <w:color w:val="000000" w:themeColor="text1"/>
          <w:lang w:val="hy-AM"/>
        </w:rPr>
        <w:t>վ</w:t>
      </w:r>
      <w:r w:rsidR="005E42B6" w:rsidRPr="005E42B6">
        <w:rPr>
          <w:rFonts w:ascii="GHEA Mariam" w:hAnsi="GHEA Mariam" w:cs="Sylfaen"/>
          <w:color w:val="000000" w:themeColor="text1"/>
          <w:lang w:val="hy-AM"/>
        </w:rPr>
        <w:t>ել կալանքը՝ 2 (երկու) ամիս ժամկետով՝ նույն ժամկետով սահմանափակ</w:t>
      </w:r>
      <w:r w:rsidR="005E42B6">
        <w:rPr>
          <w:rFonts w:ascii="GHEA Mariam" w:hAnsi="GHEA Mariam" w:cs="Sylfaen"/>
          <w:color w:val="000000" w:themeColor="text1"/>
          <w:lang w:val="hy-AM"/>
        </w:rPr>
        <w:t>վել է</w:t>
      </w:r>
      <w:r w:rsidR="005E42B6" w:rsidRPr="005E42B6">
        <w:rPr>
          <w:rFonts w:ascii="GHEA Mariam" w:hAnsi="GHEA Mariam" w:cs="Sylfaen"/>
          <w:color w:val="000000" w:themeColor="text1"/>
          <w:lang w:val="hy-AM"/>
        </w:rPr>
        <w:t xml:space="preserve"> մեղադրյալի՝ այլ անձանց հետ հաղորդակցվելու իրավունքը:</w:t>
      </w:r>
    </w:p>
    <w:p w14:paraId="27BCA606" w14:textId="4FD0A9A7" w:rsidR="00C902E5" w:rsidRPr="008944B6" w:rsidRDefault="00C902E5" w:rsidP="004D70C2">
      <w:pPr>
        <w:pStyle w:val="BodyTextIndent"/>
        <w:spacing w:line="360" w:lineRule="auto"/>
        <w:ind w:firstLine="567"/>
        <w:rPr>
          <w:rFonts w:ascii="GHEA Mariam" w:eastAsia="MS Mincho" w:hAnsi="GHEA Mariam" w:cs="MS Mincho"/>
          <w:color w:val="000000" w:themeColor="text1"/>
          <w:lang w:val="hy-AM"/>
        </w:rPr>
      </w:pPr>
      <w:r w:rsidRPr="008944B6">
        <w:rPr>
          <w:rFonts w:ascii="GHEA Mariam" w:hAnsi="GHEA Mariam" w:cs="Sylfaen"/>
          <w:color w:val="000000" w:themeColor="text1"/>
          <w:lang w:val="hy-AM"/>
        </w:rPr>
        <w:t>3</w:t>
      </w:r>
      <w:r w:rsidR="00FC6BB7">
        <w:rPr>
          <w:rFonts w:ascii="Sylfaen" w:eastAsia="MS Mincho" w:hAnsi="Sylfaen" w:cs="MS Mincho"/>
          <w:color w:val="000000" w:themeColor="text1"/>
          <w:lang w:val="hy-AM"/>
        </w:rPr>
        <w:t>.</w:t>
      </w:r>
      <w:r w:rsidR="00FC6BB7">
        <w:rPr>
          <w:rFonts w:ascii="MS Mincho" w:eastAsia="MS Mincho" w:hAnsi="MS Mincho" w:cs="MS Mincho"/>
          <w:color w:val="000000" w:themeColor="text1"/>
          <w:lang w:val="hy-AM"/>
        </w:rPr>
        <w:t xml:space="preserve"> </w:t>
      </w:r>
      <w:r w:rsidRPr="008944B6">
        <w:rPr>
          <w:rFonts w:ascii="GHEA Mariam" w:hAnsi="GHEA Mariam" w:cs="Cambria Math"/>
          <w:color w:val="000000" w:themeColor="text1"/>
          <w:lang w:val="hy-AM"/>
        </w:rPr>
        <w:t xml:space="preserve">Մեղադրյալ </w:t>
      </w:r>
      <w:r w:rsidR="002943EA" w:rsidRPr="008944B6">
        <w:rPr>
          <w:rFonts w:ascii="GHEA Mariam" w:hAnsi="GHEA Mariam" w:cs="Sylfaen"/>
          <w:color w:val="000000" w:themeColor="text1"/>
          <w:lang w:val="hy-AM"/>
        </w:rPr>
        <w:t>Յ.Խարմանտարեանի</w:t>
      </w:r>
      <w:r w:rsidRPr="008944B6">
        <w:rPr>
          <w:rFonts w:ascii="GHEA Mariam" w:hAnsi="GHEA Mariam" w:cs="Cambria Math"/>
          <w:color w:val="000000" w:themeColor="text1"/>
          <w:lang w:val="hy-AM"/>
        </w:rPr>
        <w:t xml:space="preserve"> պաշտպան </w:t>
      </w:r>
      <w:r w:rsidR="008944B6" w:rsidRPr="008944B6">
        <w:rPr>
          <w:rFonts w:ascii="GHEA Mariam" w:hAnsi="GHEA Mariam"/>
          <w:lang w:val="hy-AM"/>
        </w:rPr>
        <w:t>Ն</w:t>
      </w:r>
      <w:r w:rsidR="008944B6" w:rsidRPr="008944B6">
        <w:rPr>
          <w:rFonts w:ascii="MS Mincho" w:eastAsia="MS Mincho" w:hAnsi="MS Mincho" w:cs="MS Mincho" w:hint="eastAsia"/>
          <w:lang w:val="hy-AM"/>
        </w:rPr>
        <w:t>․</w:t>
      </w:r>
      <w:r w:rsidR="008944B6" w:rsidRPr="008944B6">
        <w:rPr>
          <w:rFonts w:ascii="GHEA Mariam" w:eastAsia="MS Mincho" w:hAnsi="GHEA Mariam" w:cs="MS Mincho"/>
          <w:lang w:val="hy-AM"/>
        </w:rPr>
        <w:t>Ռշտունու</w:t>
      </w:r>
      <w:r w:rsidR="008944B6" w:rsidRPr="008944B6">
        <w:rPr>
          <w:rFonts w:ascii="GHEA Mariam" w:hAnsi="GHEA Mariam" w:cs="Cambria Math"/>
          <w:color w:val="000000" w:themeColor="text1"/>
          <w:lang w:val="hy-AM"/>
        </w:rPr>
        <w:t xml:space="preserve"> </w:t>
      </w:r>
      <w:r w:rsidRPr="008944B6">
        <w:rPr>
          <w:rFonts w:ascii="GHEA Mariam" w:hAnsi="GHEA Mariam" w:cs="Cambria Math"/>
          <w:color w:val="000000" w:themeColor="text1"/>
          <w:lang w:val="hy-AM"/>
        </w:rPr>
        <w:t>հատուկ վերանայման</w:t>
      </w:r>
      <w:r w:rsidR="0046626B">
        <w:rPr>
          <w:rFonts w:ascii="GHEA Mariam" w:hAnsi="GHEA Mariam" w:cs="Cambria Math"/>
          <w:color w:val="000000" w:themeColor="text1"/>
          <w:lang w:val="hy-AM"/>
        </w:rPr>
        <w:t xml:space="preserve"> վերաքննիչ բողոքը </w:t>
      </w:r>
      <w:r w:rsidRPr="008944B6">
        <w:rPr>
          <w:rFonts w:ascii="GHEA Mariam" w:hAnsi="GHEA Mariam" w:cs="Cambria Math"/>
          <w:color w:val="000000" w:themeColor="text1"/>
          <w:lang w:val="hy-AM"/>
        </w:rPr>
        <w:t>ՀՀ վերաքննիչ քրեական դատարանը (այսուհետ՝ նաև Վերաքննիչ դատարանը)</w:t>
      </w:r>
      <w:r w:rsidR="008944B6" w:rsidRPr="008944B6">
        <w:rPr>
          <w:rFonts w:ascii="GHEA Mariam" w:hAnsi="GHEA Mariam" w:cs="Cambria Math"/>
          <w:color w:val="000000" w:themeColor="text1"/>
          <w:lang w:val="hy-AM"/>
        </w:rPr>
        <w:t xml:space="preserve"> 2024 թվականի հուլիսի 29-ի որոշմամբ</w:t>
      </w:r>
      <w:r w:rsidRPr="008944B6">
        <w:rPr>
          <w:rFonts w:ascii="GHEA Mariam" w:hAnsi="GHEA Mariam" w:cs="Cambria Math"/>
          <w:color w:val="000000" w:themeColor="text1"/>
          <w:lang w:val="hy-AM"/>
        </w:rPr>
        <w:t xml:space="preserve"> </w:t>
      </w:r>
      <w:r w:rsidR="008944B6" w:rsidRPr="008944B6">
        <w:rPr>
          <w:rFonts w:ascii="GHEA Mariam" w:hAnsi="GHEA Mariam" w:cs="Cambria Math"/>
          <w:color w:val="000000" w:themeColor="text1"/>
          <w:lang w:val="hy-AM"/>
        </w:rPr>
        <w:t>վերադարձրել</w:t>
      </w:r>
      <w:r w:rsidRPr="008944B6">
        <w:rPr>
          <w:rFonts w:ascii="GHEA Mariam" w:hAnsi="GHEA Mariam" w:cs="Cambria Math"/>
          <w:color w:val="000000" w:themeColor="text1"/>
          <w:lang w:val="hy-AM"/>
        </w:rPr>
        <w:t xml:space="preserve"> է</w:t>
      </w:r>
      <w:r w:rsidR="0046626B">
        <w:rPr>
          <w:rFonts w:ascii="GHEA Mariam" w:hAnsi="GHEA Mariam" w:cs="Cambria Math"/>
          <w:color w:val="000000" w:themeColor="text1"/>
          <w:lang w:val="hy-AM"/>
        </w:rPr>
        <w:t xml:space="preserve">, </w:t>
      </w:r>
      <w:r w:rsidR="008944B6" w:rsidRPr="008944B6">
        <w:rPr>
          <w:rFonts w:ascii="GHEA Mariam" w:hAnsi="GHEA Mariam" w:cs="Cambria Math"/>
          <w:color w:val="000000" w:themeColor="text1"/>
          <w:lang w:val="hy-AM"/>
        </w:rPr>
        <w:t>սահմանելով եռօրյա ժամկետ</w:t>
      </w:r>
      <w:r w:rsidR="0046626B">
        <w:rPr>
          <w:rFonts w:ascii="GHEA Mariam" w:hAnsi="GHEA Mariam" w:cs="Cambria Math"/>
          <w:color w:val="000000" w:themeColor="text1"/>
          <w:lang w:val="hy-AM"/>
        </w:rPr>
        <w:t>՝</w:t>
      </w:r>
      <w:r w:rsidR="008944B6" w:rsidRPr="008944B6">
        <w:rPr>
          <w:rFonts w:ascii="GHEA Mariam" w:hAnsi="GHEA Mariam" w:cs="Cambria Math"/>
          <w:color w:val="000000" w:themeColor="text1"/>
          <w:lang w:val="hy-AM"/>
        </w:rPr>
        <w:t xml:space="preserve"> բողոքում թույլ տրված թերությունները վերացնելու և սահմանված կարգով կրկին</w:t>
      </w:r>
      <w:r w:rsidR="003B1EE4">
        <w:rPr>
          <w:rFonts w:ascii="GHEA Mariam" w:hAnsi="GHEA Mariam" w:cs="Cambria Math"/>
          <w:color w:val="000000" w:themeColor="text1"/>
          <w:lang w:val="hy-AM"/>
        </w:rPr>
        <w:t xml:space="preserve"> </w:t>
      </w:r>
      <w:r w:rsidR="008944B6" w:rsidRPr="008944B6">
        <w:rPr>
          <w:rFonts w:ascii="GHEA Mariam" w:hAnsi="GHEA Mariam" w:cs="Cambria Math"/>
          <w:color w:val="000000" w:themeColor="text1"/>
          <w:lang w:val="hy-AM"/>
        </w:rPr>
        <w:t>ներկայացնելու համար</w:t>
      </w:r>
      <w:r w:rsidR="008944B6" w:rsidRPr="008944B6">
        <w:rPr>
          <w:rFonts w:ascii="GHEA Mariam" w:eastAsia="MS Mincho" w:hAnsi="GHEA Mariam" w:cs="MS Mincho"/>
          <w:color w:val="000000" w:themeColor="text1"/>
          <w:lang w:val="hy-AM"/>
        </w:rPr>
        <w:t>։</w:t>
      </w:r>
    </w:p>
    <w:p w14:paraId="29DB2469" w14:textId="622C8C67" w:rsidR="008944B6" w:rsidRPr="008944B6" w:rsidRDefault="008944B6" w:rsidP="004D70C2">
      <w:pPr>
        <w:pStyle w:val="BodyTextIndent"/>
        <w:spacing w:line="360" w:lineRule="auto"/>
        <w:ind w:firstLine="567"/>
        <w:rPr>
          <w:rFonts w:ascii="GHEA Mariam" w:eastAsia="MS Mincho" w:hAnsi="GHEA Mariam" w:cs="MS Mincho"/>
          <w:color w:val="000000" w:themeColor="text1"/>
          <w:lang w:val="hy-AM"/>
        </w:rPr>
      </w:pPr>
      <w:r w:rsidRPr="008944B6">
        <w:rPr>
          <w:rFonts w:ascii="GHEA Mariam" w:eastAsia="MS Mincho" w:hAnsi="GHEA Mariam" w:cs="MS Mincho"/>
          <w:color w:val="000000" w:themeColor="text1"/>
          <w:lang w:val="hy-AM"/>
        </w:rPr>
        <w:t xml:space="preserve">2024 թվականի </w:t>
      </w:r>
      <w:r>
        <w:rPr>
          <w:rFonts w:ascii="GHEA Mariam" w:eastAsia="MS Mincho" w:hAnsi="GHEA Mariam" w:cs="MS Mincho"/>
          <w:color w:val="000000" w:themeColor="text1"/>
          <w:lang w:val="hy-AM"/>
        </w:rPr>
        <w:t xml:space="preserve">օգոստոսի 12-ին </w:t>
      </w:r>
      <w:r>
        <w:rPr>
          <w:rFonts w:ascii="GHEA Mariam" w:hAnsi="GHEA Mariam" w:cs="Cambria Math"/>
          <w:color w:val="000000" w:themeColor="text1"/>
          <w:lang w:val="hy-AM"/>
        </w:rPr>
        <w:t>մ</w:t>
      </w:r>
      <w:r w:rsidRPr="008944B6">
        <w:rPr>
          <w:rFonts w:ascii="GHEA Mariam" w:hAnsi="GHEA Mariam" w:cs="Cambria Math"/>
          <w:color w:val="000000" w:themeColor="text1"/>
          <w:lang w:val="hy-AM"/>
        </w:rPr>
        <w:t xml:space="preserve">եղադրյալ </w:t>
      </w:r>
      <w:r w:rsidRPr="008944B6">
        <w:rPr>
          <w:rFonts w:ascii="GHEA Mariam" w:hAnsi="GHEA Mariam" w:cs="Sylfaen"/>
          <w:color w:val="000000" w:themeColor="text1"/>
          <w:lang w:val="hy-AM"/>
        </w:rPr>
        <w:t>Յ.Խարմանտարեանի</w:t>
      </w:r>
      <w:r w:rsidRPr="008944B6">
        <w:rPr>
          <w:rFonts w:ascii="GHEA Mariam" w:hAnsi="GHEA Mariam" w:cs="Cambria Math"/>
          <w:color w:val="000000" w:themeColor="text1"/>
          <w:lang w:val="hy-AM"/>
        </w:rPr>
        <w:t xml:space="preserve"> պաշտպան </w:t>
      </w:r>
      <w:r w:rsidRPr="008944B6">
        <w:rPr>
          <w:rFonts w:ascii="GHEA Mariam" w:hAnsi="GHEA Mariam"/>
          <w:lang w:val="hy-AM"/>
        </w:rPr>
        <w:t>Ն</w:t>
      </w:r>
      <w:r w:rsidRPr="008944B6">
        <w:rPr>
          <w:rFonts w:ascii="MS Mincho" w:eastAsia="MS Mincho" w:hAnsi="MS Mincho" w:cs="MS Mincho" w:hint="eastAsia"/>
          <w:lang w:val="hy-AM"/>
        </w:rPr>
        <w:t>․</w:t>
      </w:r>
      <w:r w:rsidRPr="008944B6">
        <w:rPr>
          <w:rFonts w:ascii="GHEA Mariam" w:eastAsia="MS Mincho" w:hAnsi="GHEA Mariam" w:cs="MS Mincho"/>
          <w:lang w:val="hy-AM"/>
        </w:rPr>
        <w:t>Ռշտունու</w:t>
      </w:r>
      <w:r>
        <w:rPr>
          <w:rFonts w:ascii="GHEA Mariam" w:eastAsia="MS Mincho" w:hAnsi="GHEA Mariam" w:cs="MS Mincho"/>
          <w:lang w:val="hy-AM"/>
        </w:rPr>
        <w:t xml:space="preserve"> կողմից կրկին հատուկ վերանայման </w:t>
      </w:r>
      <w:r w:rsidR="0046626B">
        <w:rPr>
          <w:rFonts w:ascii="GHEA Mariam" w:eastAsia="MS Mincho" w:hAnsi="GHEA Mariam" w:cs="MS Mincho"/>
          <w:lang w:val="hy-AM"/>
        </w:rPr>
        <w:t xml:space="preserve">վերաքննիչ </w:t>
      </w:r>
      <w:r>
        <w:rPr>
          <w:rFonts w:ascii="GHEA Mariam" w:eastAsia="MS Mincho" w:hAnsi="GHEA Mariam" w:cs="MS Mincho"/>
          <w:lang w:val="hy-AM"/>
        </w:rPr>
        <w:t>բողոք է ներկայացվել, որը Վերաքննիչ դատարանի՝ 2024 օգոստոսի 16-ի որոշմամբ թողնվել է առանց քննության՝</w:t>
      </w:r>
      <w:r w:rsidR="0046626B">
        <w:rPr>
          <w:rFonts w:ascii="GHEA Mariam" w:eastAsia="MS Mincho" w:hAnsi="GHEA Mariam" w:cs="MS Mincho"/>
          <w:lang w:val="hy-AM"/>
        </w:rPr>
        <w:t xml:space="preserve"> </w:t>
      </w:r>
      <w:r>
        <w:rPr>
          <w:rFonts w:ascii="GHEA Mariam" w:eastAsia="MS Mincho" w:hAnsi="GHEA Mariam" w:cs="MS Mincho"/>
          <w:lang w:val="hy-AM"/>
        </w:rPr>
        <w:t>ժամկետանց լինելու պատճառաբանությամբ։</w:t>
      </w:r>
    </w:p>
    <w:p w14:paraId="79712F6F" w14:textId="1A2F2528" w:rsidR="00E26785" w:rsidRDefault="00C902E5" w:rsidP="00887A3B">
      <w:pPr>
        <w:pStyle w:val="BodyTextIndent"/>
        <w:spacing w:line="360" w:lineRule="auto"/>
        <w:ind w:firstLine="567"/>
        <w:rPr>
          <w:rFonts w:ascii="Arial" w:hAnsi="Arial" w:cs="Arial"/>
          <w:color w:val="000000" w:themeColor="text1"/>
          <w:lang w:val="hy-AM"/>
        </w:rPr>
      </w:pPr>
      <w:r>
        <w:rPr>
          <w:rFonts w:ascii="GHEA Mariam" w:hAnsi="GHEA Mariam" w:cs="Sylfaen"/>
          <w:color w:val="000000" w:themeColor="text1"/>
          <w:lang w:val="es-ES_tradnl"/>
        </w:rPr>
        <w:t>4</w:t>
      </w:r>
      <w:r w:rsidR="00000725">
        <w:rPr>
          <w:rFonts w:ascii="GHEA Mariam" w:hAnsi="GHEA Mariam" w:cs="Sylfaen"/>
          <w:color w:val="000000" w:themeColor="text1"/>
          <w:lang w:val="es-ES_tradnl"/>
        </w:rPr>
        <w:t xml:space="preserve">. </w:t>
      </w:r>
      <w:r w:rsidR="0034492A" w:rsidRPr="008A73AD">
        <w:rPr>
          <w:rFonts w:ascii="GHEA Mariam" w:hAnsi="GHEA Mariam" w:cs="Sylfaen"/>
          <w:color w:val="000000" w:themeColor="text1"/>
          <w:lang w:val="hy-AM"/>
        </w:rPr>
        <w:t>Վերաքննիչ</w:t>
      </w:r>
      <w:r w:rsidR="0034492A" w:rsidRPr="0034492A">
        <w:rPr>
          <w:rFonts w:ascii="GHEA Mariam" w:hAnsi="GHEA Mariam" w:cs="Sylfaen"/>
          <w:color w:val="000000" w:themeColor="text1"/>
          <w:lang w:val="es-ES_tradnl"/>
        </w:rPr>
        <w:t xml:space="preserve"> </w:t>
      </w:r>
      <w:r w:rsidR="0034492A" w:rsidRPr="008A73AD">
        <w:rPr>
          <w:rFonts w:ascii="GHEA Mariam" w:hAnsi="GHEA Mariam" w:cs="Sylfaen"/>
          <w:color w:val="000000" w:themeColor="text1"/>
          <w:lang w:val="hy-AM"/>
        </w:rPr>
        <w:t>դատարանի</w:t>
      </w:r>
      <w:r w:rsidR="0034492A" w:rsidRPr="0034492A">
        <w:rPr>
          <w:rFonts w:ascii="GHEA Mariam" w:hAnsi="GHEA Mariam" w:cs="Sylfaen"/>
          <w:color w:val="000000" w:themeColor="text1"/>
          <w:lang w:val="es-ES_tradnl"/>
        </w:rPr>
        <w:t xml:space="preserve"> </w:t>
      </w:r>
      <w:r w:rsidR="0034492A" w:rsidRPr="008A73AD">
        <w:rPr>
          <w:rFonts w:ascii="GHEA Mariam" w:hAnsi="GHEA Mariam" w:cs="Sylfaen"/>
          <w:color w:val="000000" w:themeColor="text1"/>
          <w:lang w:val="hy-AM"/>
        </w:rPr>
        <w:t>վերոնշյալ</w:t>
      </w:r>
      <w:r w:rsidR="0034492A" w:rsidRPr="0034492A">
        <w:rPr>
          <w:rFonts w:ascii="GHEA Mariam" w:hAnsi="GHEA Mariam" w:cs="Sylfaen"/>
          <w:color w:val="000000" w:themeColor="text1"/>
          <w:lang w:val="es-ES_tradnl"/>
        </w:rPr>
        <w:t xml:space="preserve"> </w:t>
      </w:r>
      <w:r w:rsidR="0034492A" w:rsidRPr="008A73AD">
        <w:rPr>
          <w:rFonts w:ascii="GHEA Mariam" w:hAnsi="GHEA Mariam" w:cs="Sylfaen"/>
          <w:color w:val="000000" w:themeColor="text1"/>
          <w:lang w:val="hy-AM"/>
        </w:rPr>
        <w:t>որոշման</w:t>
      </w:r>
      <w:r w:rsidR="0034492A" w:rsidRPr="0034492A">
        <w:rPr>
          <w:rFonts w:ascii="GHEA Mariam" w:hAnsi="GHEA Mariam" w:cs="Sylfaen"/>
          <w:color w:val="000000" w:themeColor="text1"/>
          <w:lang w:val="es-ES_tradnl"/>
        </w:rPr>
        <w:t xml:space="preserve"> </w:t>
      </w:r>
      <w:r w:rsidR="0034492A" w:rsidRPr="008A73AD">
        <w:rPr>
          <w:rFonts w:ascii="GHEA Mariam" w:hAnsi="GHEA Mariam" w:cs="Sylfaen"/>
          <w:color w:val="000000" w:themeColor="text1"/>
          <w:lang w:val="hy-AM"/>
        </w:rPr>
        <w:t>դեմ</w:t>
      </w:r>
      <w:r w:rsidR="0046626B">
        <w:rPr>
          <w:rFonts w:ascii="GHEA Mariam" w:hAnsi="GHEA Mariam" w:cs="Sylfaen"/>
          <w:color w:val="000000" w:themeColor="text1"/>
          <w:lang w:val="hy-AM"/>
        </w:rPr>
        <w:t xml:space="preserve"> </w:t>
      </w:r>
      <w:r w:rsidR="008944B6">
        <w:rPr>
          <w:rFonts w:ascii="GHEA Mariam" w:hAnsi="GHEA Mariam" w:cs="Cambria Math"/>
          <w:color w:val="000000" w:themeColor="text1"/>
          <w:lang w:val="hy-AM"/>
        </w:rPr>
        <w:t>մ</w:t>
      </w:r>
      <w:r w:rsidR="008944B6" w:rsidRPr="008944B6">
        <w:rPr>
          <w:rFonts w:ascii="GHEA Mariam" w:hAnsi="GHEA Mariam" w:cs="Cambria Math"/>
          <w:color w:val="000000" w:themeColor="text1"/>
          <w:lang w:val="hy-AM"/>
        </w:rPr>
        <w:t xml:space="preserve">եղադրյալ </w:t>
      </w:r>
      <w:r w:rsidR="008944B6" w:rsidRPr="008944B6">
        <w:rPr>
          <w:rFonts w:ascii="GHEA Mariam" w:hAnsi="GHEA Mariam" w:cs="Sylfaen"/>
          <w:color w:val="000000" w:themeColor="text1"/>
          <w:lang w:val="hy-AM"/>
        </w:rPr>
        <w:t>Յ.Խարմանտարեանի</w:t>
      </w:r>
      <w:r w:rsidR="008944B6" w:rsidRPr="008944B6">
        <w:rPr>
          <w:rFonts w:ascii="GHEA Mariam" w:hAnsi="GHEA Mariam" w:cs="Cambria Math"/>
          <w:color w:val="000000" w:themeColor="text1"/>
          <w:lang w:val="hy-AM"/>
        </w:rPr>
        <w:t xml:space="preserve"> պաշտպան </w:t>
      </w:r>
      <w:r w:rsidR="008944B6" w:rsidRPr="008944B6">
        <w:rPr>
          <w:rFonts w:ascii="GHEA Mariam" w:hAnsi="GHEA Mariam"/>
          <w:lang w:val="hy-AM"/>
        </w:rPr>
        <w:t>Ն</w:t>
      </w:r>
      <w:r w:rsidR="008944B6" w:rsidRPr="008944B6">
        <w:rPr>
          <w:rFonts w:ascii="MS Mincho" w:eastAsia="MS Mincho" w:hAnsi="MS Mincho" w:cs="MS Mincho" w:hint="eastAsia"/>
          <w:lang w:val="hy-AM"/>
        </w:rPr>
        <w:t>․</w:t>
      </w:r>
      <w:r w:rsidR="008944B6" w:rsidRPr="008944B6">
        <w:rPr>
          <w:rFonts w:ascii="GHEA Mariam" w:eastAsia="MS Mincho" w:hAnsi="GHEA Mariam" w:cs="MS Mincho"/>
          <w:lang w:val="hy-AM"/>
        </w:rPr>
        <w:t>Ռշտուն</w:t>
      </w:r>
      <w:r w:rsidR="008944B6">
        <w:rPr>
          <w:rFonts w:ascii="GHEA Mariam" w:eastAsia="MS Mincho" w:hAnsi="GHEA Mariam" w:cs="MS Mincho"/>
          <w:lang w:val="hy-AM"/>
        </w:rPr>
        <w:t xml:space="preserve">ին </w:t>
      </w:r>
      <w:proofErr w:type="spellStart"/>
      <w:r w:rsidR="002D08C1">
        <w:rPr>
          <w:rFonts w:ascii="GHEA Mariam" w:hAnsi="GHEA Mariam" w:cs="Sylfaen"/>
          <w:color w:val="000000" w:themeColor="text1"/>
          <w:lang w:val="es-ES_tradnl"/>
        </w:rPr>
        <w:t>ներկայացրել</w:t>
      </w:r>
      <w:proofErr w:type="spellEnd"/>
      <w:r w:rsidR="002D08C1">
        <w:rPr>
          <w:rFonts w:ascii="GHEA Mariam" w:hAnsi="GHEA Mariam" w:cs="Sylfaen"/>
          <w:color w:val="000000" w:themeColor="text1"/>
          <w:lang w:val="es-ES_tradnl"/>
        </w:rPr>
        <w:t xml:space="preserve"> է </w:t>
      </w:r>
      <w:proofErr w:type="spellStart"/>
      <w:r w:rsidR="002D08C1">
        <w:rPr>
          <w:rFonts w:ascii="GHEA Mariam" w:hAnsi="GHEA Mariam" w:cs="Sylfaen"/>
          <w:color w:val="000000" w:themeColor="text1"/>
          <w:lang w:val="es-ES_tradnl"/>
        </w:rPr>
        <w:t>հատուկ</w:t>
      </w:r>
      <w:proofErr w:type="spellEnd"/>
      <w:r w:rsidR="002D08C1">
        <w:rPr>
          <w:rFonts w:ascii="GHEA Mariam" w:hAnsi="GHEA Mariam" w:cs="Sylfaen"/>
          <w:color w:val="000000" w:themeColor="text1"/>
          <w:lang w:val="es-ES_tradnl"/>
        </w:rPr>
        <w:t xml:space="preserve"> </w:t>
      </w:r>
      <w:proofErr w:type="spellStart"/>
      <w:r w:rsidR="002D08C1">
        <w:rPr>
          <w:rFonts w:ascii="GHEA Mariam" w:hAnsi="GHEA Mariam" w:cs="Sylfaen"/>
          <w:color w:val="000000" w:themeColor="text1"/>
          <w:lang w:val="es-ES_tradnl"/>
        </w:rPr>
        <w:t>վերանայման</w:t>
      </w:r>
      <w:proofErr w:type="spellEnd"/>
      <w:r w:rsidR="002D08C1">
        <w:rPr>
          <w:rFonts w:ascii="GHEA Mariam" w:hAnsi="GHEA Mariam" w:cs="Sylfaen"/>
          <w:color w:val="000000" w:themeColor="text1"/>
          <w:lang w:val="es-ES_tradnl"/>
        </w:rPr>
        <w:t xml:space="preserve"> </w:t>
      </w:r>
      <w:proofErr w:type="spellStart"/>
      <w:r w:rsidR="002D08C1">
        <w:rPr>
          <w:rFonts w:ascii="GHEA Mariam" w:hAnsi="GHEA Mariam" w:cs="Sylfaen"/>
          <w:color w:val="000000" w:themeColor="text1"/>
          <w:lang w:val="es-ES_tradnl"/>
        </w:rPr>
        <w:t>վճռաբեկ</w:t>
      </w:r>
      <w:proofErr w:type="spellEnd"/>
      <w:r w:rsidR="002D08C1">
        <w:rPr>
          <w:rFonts w:ascii="GHEA Mariam" w:hAnsi="GHEA Mariam" w:cs="Sylfaen"/>
          <w:color w:val="000000" w:themeColor="text1"/>
          <w:lang w:val="es-ES_tradnl"/>
        </w:rPr>
        <w:t xml:space="preserve"> </w:t>
      </w:r>
      <w:proofErr w:type="spellStart"/>
      <w:r w:rsidR="002D08C1">
        <w:rPr>
          <w:rFonts w:ascii="GHEA Mariam" w:hAnsi="GHEA Mariam" w:cs="Sylfaen"/>
          <w:color w:val="000000" w:themeColor="text1"/>
          <w:lang w:val="es-ES_tradnl"/>
        </w:rPr>
        <w:t>բողոք</w:t>
      </w:r>
      <w:proofErr w:type="spellEnd"/>
      <w:r w:rsidR="002D08C1">
        <w:rPr>
          <w:rFonts w:ascii="GHEA Mariam" w:hAnsi="GHEA Mariam" w:cs="Sylfaen"/>
          <w:color w:val="000000" w:themeColor="text1"/>
          <w:lang w:val="es-ES_tradnl"/>
        </w:rPr>
        <w:t xml:space="preserve">, </w:t>
      </w:r>
      <w:proofErr w:type="spellStart"/>
      <w:r w:rsidR="002D08C1">
        <w:rPr>
          <w:rFonts w:ascii="GHEA Mariam" w:hAnsi="GHEA Mariam" w:cs="Sylfaen"/>
          <w:color w:val="000000" w:themeColor="text1"/>
          <w:lang w:val="es-ES_tradnl"/>
        </w:rPr>
        <w:t>որը</w:t>
      </w:r>
      <w:proofErr w:type="spellEnd"/>
      <w:r w:rsidR="002D08C1">
        <w:rPr>
          <w:rFonts w:ascii="GHEA Mariam" w:hAnsi="GHEA Mariam" w:cs="Sylfaen"/>
          <w:color w:val="000000" w:themeColor="text1"/>
          <w:lang w:val="es-ES_tradnl"/>
        </w:rPr>
        <w:t xml:space="preserve"> </w:t>
      </w:r>
      <w:proofErr w:type="spellStart"/>
      <w:r w:rsidR="002D08C1">
        <w:rPr>
          <w:rFonts w:ascii="GHEA Mariam" w:hAnsi="GHEA Mariam" w:cs="Sylfaen"/>
          <w:color w:val="000000" w:themeColor="text1"/>
          <w:lang w:val="es-ES_tradnl"/>
        </w:rPr>
        <w:t>Վճռաբեկ</w:t>
      </w:r>
      <w:proofErr w:type="spellEnd"/>
      <w:r w:rsidR="002D08C1">
        <w:rPr>
          <w:rFonts w:ascii="GHEA Mariam" w:hAnsi="GHEA Mariam" w:cs="Sylfaen"/>
          <w:color w:val="000000" w:themeColor="text1"/>
          <w:lang w:val="es-ES_tradnl"/>
        </w:rPr>
        <w:t xml:space="preserve"> </w:t>
      </w:r>
      <w:proofErr w:type="spellStart"/>
      <w:r w:rsidR="002D08C1">
        <w:rPr>
          <w:rFonts w:ascii="GHEA Mariam" w:hAnsi="GHEA Mariam" w:cs="Sylfaen"/>
          <w:color w:val="000000" w:themeColor="text1"/>
          <w:lang w:val="es-ES_tradnl"/>
        </w:rPr>
        <w:t>դատարանի</w:t>
      </w:r>
      <w:proofErr w:type="spellEnd"/>
      <w:r w:rsidR="002D08C1">
        <w:rPr>
          <w:rFonts w:ascii="GHEA Mariam" w:hAnsi="GHEA Mariam" w:cs="Sylfaen"/>
          <w:color w:val="000000" w:themeColor="text1"/>
          <w:lang w:val="es-ES_tradnl"/>
        </w:rPr>
        <w:t>՝ 202</w:t>
      </w:r>
      <w:r w:rsidR="00D14A18">
        <w:rPr>
          <w:rFonts w:ascii="GHEA Mariam" w:hAnsi="GHEA Mariam" w:cs="Sylfaen"/>
          <w:color w:val="000000" w:themeColor="text1"/>
          <w:lang w:val="es-ES_tradnl"/>
        </w:rPr>
        <w:t>4</w:t>
      </w:r>
      <w:r w:rsidR="002D08C1">
        <w:rPr>
          <w:rFonts w:ascii="GHEA Mariam" w:hAnsi="GHEA Mariam" w:cs="Sylfaen"/>
          <w:color w:val="000000" w:themeColor="text1"/>
          <w:lang w:val="es-ES_tradnl"/>
        </w:rPr>
        <w:t xml:space="preserve"> </w:t>
      </w:r>
      <w:proofErr w:type="spellStart"/>
      <w:r w:rsidR="002D08C1">
        <w:rPr>
          <w:rFonts w:ascii="GHEA Mariam" w:hAnsi="GHEA Mariam" w:cs="Sylfaen"/>
          <w:color w:val="000000" w:themeColor="text1"/>
          <w:lang w:val="es-ES_tradnl"/>
        </w:rPr>
        <w:t>թվականի</w:t>
      </w:r>
      <w:proofErr w:type="spellEnd"/>
      <w:r w:rsidR="002D08C1">
        <w:rPr>
          <w:rFonts w:ascii="GHEA Mariam" w:hAnsi="GHEA Mariam" w:cs="Sylfaen"/>
          <w:color w:val="000000" w:themeColor="text1"/>
          <w:lang w:val="es-ES_tradnl"/>
        </w:rPr>
        <w:t xml:space="preserve"> </w:t>
      </w:r>
      <w:proofErr w:type="spellStart"/>
      <w:r w:rsidR="00D14A18">
        <w:rPr>
          <w:rFonts w:ascii="GHEA Mariam" w:hAnsi="GHEA Mariam" w:cs="Sylfaen"/>
          <w:color w:val="000000" w:themeColor="text1"/>
          <w:lang w:val="es-ES_tradnl"/>
        </w:rPr>
        <w:t>նոյեմ</w:t>
      </w:r>
      <w:r w:rsidR="002D08C1">
        <w:rPr>
          <w:rFonts w:ascii="GHEA Mariam" w:hAnsi="GHEA Mariam" w:cs="Sylfaen"/>
          <w:color w:val="000000" w:themeColor="text1"/>
          <w:lang w:val="es-ES_tradnl"/>
        </w:rPr>
        <w:t>բերի</w:t>
      </w:r>
      <w:proofErr w:type="spellEnd"/>
      <w:r w:rsidR="002D08C1">
        <w:rPr>
          <w:rFonts w:ascii="GHEA Mariam" w:hAnsi="GHEA Mariam" w:cs="Sylfaen"/>
          <w:color w:val="000000" w:themeColor="text1"/>
          <w:lang w:val="es-ES_tradnl"/>
        </w:rPr>
        <w:t xml:space="preserve"> </w:t>
      </w:r>
      <w:r w:rsidR="00D14A18">
        <w:rPr>
          <w:rFonts w:ascii="GHEA Mariam" w:hAnsi="GHEA Mariam" w:cs="Sylfaen"/>
          <w:color w:val="000000" w:themeColor="text1"/>
          <w:lang w:val="es-ES_tradnl"/>
        </w:rPr>
        <w:t>4</w:t>
      </w:r>
      <w:r w:rsidR="002D08C1">
        <w:rPr>
          <w:rFonts w:ascii="GHEA Mariam" w:hAnsi="GHEA Mariam" w:cs="Sylfaen"/>
          <w:color w:val="000000" w:themeColor="text1"/>
          <w:lang w:val="es-ES_tradnl"/>
        </w:rPr>
        <w:t xml:space="preserve">-ի </w:t>
      </w:r>
      <w:proofErr w:type="spellStart"/>
      <w:r w:rsidR="002D08C1">
        <w:rPr>
          <w:rFonts w:ascii="GHEA Mariam" w:hAnsi="GHEA Mariam" w:cs="Sylfaen"/>
          <w:color w:val="000000" w:themeColor="text1"/>
          <w:lang w:val="es-ES_tradnl"/>
        </w:rPr>
        <w:t>որոշմամբ</w:t>
      </w:r>
      <w:proofErr w:type="spellEnd"/>
      <w:r w:rsidR="002D08C1">
        <w:rPr>
          <w:rFonts w:ascii="GHEA Mariam" w:hAnsi="GHEA Mariam" w:cs="Sylfaen"/>
          <w:color w:val="000000" w:themeColor="text1"/>
          <w:lang w:val="es-ES_tradnl"/>
        </w:rPr>
        <w:t xml:space="preserve"> </w:t>
      </w:r>
      <w:proofErr w:type="spellStart"/>
      <w:r w:rsidR="002D08C1">
        <w:rPr>
          <w:rFonts w:ascii="GHEA Mariam" w:hAnsi="GHEA Mariam" w:cs="Sylfaen"/>
          <w:color w:val="000000" w:themeColor="text1"/>
          <w:lang w:val="es-ES_tradnl"/>
        </w:rPr>
        <w:t>ընդունվել</w:t>
      </w:r>
      <w:proofErr w:type="spellEnd"/>
      <w:r w:rsidR="002D08C1">
        <w:rPr>
          <w:rFonts w:ascii="GHEA Mariam" w:hAnsi="GHEA Mariam" w:cs="Sylfaen"/>
          <w:color w:val="000000" w:themeColor="text1"/>
          <w:lang w:val="es-ES_tradnl"/>
        </w:rPr>
        <w:t xml:space="preserve"> է </w:t>
      </w:r>
      <w:proofErr w:type="spellStart"/>
      <w:r w:rsidR="002D08C1">
        <w:rPr>
          <w:rFonts w:ascii="GHEA Mariam" w:hAnsi="GHEA Mariam" w:cs="Sylfaen"/>
          <w:color w:val="000000" w:themeColor="text1"/>
          <w:lang w:val="es-ES_tradnl"/>
        </w:rPr>
        <w:t>վարույթ</w:t>
      </w:r>
      <w:proofErr w:type="spellEnd"/>
      <w:r w:rsidR="00BF4860">
        <w:rPr>
          <w:rFonts w:ascii="GHEA Mariam" w:hAnsi="GHEA Mariam" w:cs="Sylfaen"/>
          <w:color w:val="000000" w:themeColor="text1"/>
          <w:lang w:val="es-ES_tradnl"/>
        </w:rPr>
        <w:t>,</w:t>
      </w:r>
      <w:r w:rsidR="002D08C1">
        <w:rPr>
          <w:rFonts w:ascii="GHEA Mariam" w:hAnsi="GHEA Mariam" w:cs="Sylfaen"/>
          <w:color w:val="000000" w:themeColor="text1"/>
          <w:lang w:val="es-ES_tradnl"/>
        </w:rPr>
        <w:t xml:space="preserve"> և </w:t>
      </w:r>
      <w:proofErr w:type="spellStart"/>
      <w:r w:rsidR="002D08C1">
        <w:rPr>
          <w:rFonts w:ascii="GHEA Mariam" w:hAnsi="GHEA Mariam" w:cs="Sylfaen"/>
          <w:color w:val="000000" w:themeColor="text1"/>
          <w:lang w:val="es-ES_tradnl"/>
        </w:rPr>
        <w:t>սահմանվել</w:t>
      </w:r>
      <w:proofErr w:type="spellEnd"/>
      <w:r w:rsidR="002D08C1">
        <w:rPr>
          <w:rFonts w:ascii="GHEA Mariam" w:hAnsi="GHEA Mariam" w:cs="Sylfaen"/>
          <w:color w:val="000000" w:themeColor="text1"/>
          <w:lang w:val="es-ES_tradnl"/>
        </w:rPr>
        <w:t xml:space="preserve"> է </w:t>
      </w:r>
      <w:proofErr w:type="spellStart"/>
      <w:r w:rsidR="0046626B">
        <w:rPr>
          <w:rFonts w:ascii="GHEA Mariam" w:hAnsi="GHEA Mariam" w:cs="Sylfaen"/>
          <w:color w:val="000000" w:themeColor="text1"/>
          <w:lang w:val="es-ES_tradnl"/>
        </w:rPr>
        <w:t>վարույթի</w:t>
      </w:r>
      <w:proofErr w:type="spellEnd"/>
      <w:r w:rsidR="0046626B">
        <w:rPr>
          <w:rFonts w:ascii="GHEA Mariam" w:hAnsi="GHEA Mariam" w:cs="Sylfaen"/>
          <w:color w:val="000000" w:themeColor="text1"/>
          <w:lang w:val="es-ES_tradnl"/>
        </w:rPr>
        <w:t xml:space="preserve"> </w:t>
      </w:r>
      <w:proofErr w:type="spellStart"/>
      <w:r w:rsidR="0046626B">
        <w:rPr>
          <w:rFonts w:ascii="GHEA Mariam" w:hAnsi="GHEA Mariam" w:cs="Sylfaen"/>
          <w:color w:val="000000" w:themeColor="text1"/>
          <w:lang w:val="es-ES_tradnl"/>
        </w:rPr>
        <w:t>իրականացման</w:t>
      </w:r>
      <w:proofErr w:type="spellEnd"/>
      <w:r w:rsidR="0046626B">
        <w:rPr>
          <w:rFonts w:ascii="GHEA Mariam" w:hAnsi="GHEA Mariam" w:cs="Sylfaen"/>
          <w:color w:val="000000" w:themeColor="text1"/>
          <w:lang w:val="es-ES_tradnl"/>
        </w:rPr>
        <w:t xml:space="preserve"> </w:t>
      </w:r>
      <w:proofErr w:type="spellStart"/>
      <w:r w:rsidR="002D08C1">
        <w:rPr>
          <w:rFonts w:ascii="GHEA Mariam" w:hAnsi="GHEA Mariam" w:cs="Sylfaen"/>
          <w:color w:val="000000" w:themeColor="text1"/>
          <w:lang w:val="es-ES_tradnl"/>
        </w:rPr>
        <w:t>գրավոր</w:t>
      </w:r>
      <w:proofErr w:type="spellEnd"/>
      <w:r w:rsidR="002D08C1">
        <w:rPr>
          <w:rFonts w:ascii="GHEA Mariam" w:hAnsi="GHEA Mariam" w:cs="Sylfaen"/>
          <w:color w:val="000000" w:themeColor="text1"/>
          <w:lang w:val="es-ES_tradnl"/>
        </w:rPr>
        <w:t xml:space="preserve"> </w:t>
      </w:r>
      <w:proofErr w:type="spellStart"/>
      <w:r w:rsidR="002D08C1">
        <w:rPr>
          <w:rFonts w:ascii="GHEA Mariam" w:hAnsi="GHEA Mariam" w:cs="Sylfaen"/>
          <w:color w:val="000000" w:themeColor="text1"/>
          <w:lang w:val="es-ES_tradnl"/>
        </w:rPr>
        <w:t>ընթացակարգ</w:t>
      </w:r>
      <w:proofErr w:type="spellEnd"/>
      <w:r w:rsidR="00EA3B64" w:rsidRPr="002C5C71">
        <w:rPr>
          <w:rFonts w:ascii="GHEA Mariam" w:hAnsi="GHEA Mariam" w:cs="Sylfaen"/>
          <w:color w:val="000000" w:themeColor="text1"/>
          <w:lang w:val="hy-AM"/>
        </w:rPr>
        <w:t>։</w:t>
      </w:r>
      <w:r w:rsidR="00A03AE8" w:rsidRPr="00A03AE8">
        <w:rPr>
          <w:rFonts w:ascii="Arial" w:hAnsi="Arial" w:cs="Arial"/>
          <w:color w:val="000000" w:themeColor="text1"/>
          <w:lang w:val="hy-AM"/>
        </w:rPr>
        <w:t xml:space="preserve"> </w:t>
      </w:r>
      <w:r w:rsidR="00E26785" w:rsidRPr="00A03AE8">
        <w:rPr>
          <w:rFonts w:ascii="Arial" w:hAnsi="Arial" w:cs="Arial"/>
          <w:color w:val="000000" w:themeColor="text1"/>
          <w:lang w:val="hy-AM"/>
        </w:rPr>
        <w:t xml:space="preserve"> </w:t>
      </w:r>
    </w:p>
    <w:p w14:paraId="30B288BA" w14:textId="77777777" w:rsidR="0046626B" w:rsidRPr="00887A3B" w:rsidRDefault="0046626B" w:rsidP="00887A3B">
      <w:pPr>
        <w:pStyle w:val="BodyTextIndent"/>
        <w:spacing w:line="360" w:lineRule="auto"/>
        <w:ind w:firstLine="567"/>
        <w:rPr>
          <w:rFonts w:ascii="GHEA Mariam" w:hAnsi="GHEA Mariam" w:cs="Sylfaen"/>
          <w:color w:val="000000" w:themeColor="text1"/>
          <w:lang w:val="hy-AM"/>
        </w:rPr>
      </w:pPr>
    </w:p>
    <w:p w14:paraId="0635BF92" w14:textId="04030ABB" w:rsidR="005B2C8C" w:rsidRPr="00CF163F" w:rsidRDefault="001F4D59" w:rsidP="00CF163F">
      <w:pPr>
        <w:spacing w:line="360" w:lineRule="auto"/>
        <w:ind w:firstLine="567"/>
        <w:jc w:val="both"/>
        <w:rPr>
          <w:rFonts w:ascii="GHEA Mariam" w:eastAsia="GHEA Mariam" w:hAnsi="GHEA Mariam" w:cs="Arial"/>
          <w:b/>
          <w:bCs/>
          <w:u w:val="single"/>
          <w:lang w:val="hy-AM"/>
        </w:rPr>
      </w:pPr>
      <w:r>
        <w:rPr>
          <w:rFonts w:ascii="GHEA Mariam" w:eastAsia="GHEA Mariam" w:hAnsi="GHEA Mariam" w:cs="Sylfaen"/>
          <w:b/>
          <w:bCs/>
          <w:u w:val="single"/>
          <w:lang w:val="hy-AM"/>
        </w:rPr>
        <w:t xml:space="preserve">Վճռաբեկ </w:t>
      </w:r>
      <w:r w:rsidR="009B43F4" w:rsidRPr="00CF163F">
        <w:rPr>
          <w:rFonts w:ascii="GHEA Mariam" w:eastAsia="GHEA Mariam" w:hAnsi="GHEA Mariam" w:cs="Sylfaen"/>
          <w:b/>
          <w:bCs/>
          <w:u w:val="single"/>
          <w:lang w:val="hy-AM"/>
        </w:rPr>
        <w:t>բողոքի</w:t>
      </w:r>
      <w:r w:rsidR="009B43F4" w:rsidRPr="00CF163F">
        <w:rPr>
          <w:rFonts w:ascii="GHEA Mariam" w:eastAsia="GHEA Mariam" w:hAnsi="GHEA Mariam" w:cs="Arial"/>
          <w:b/>
          <w:bCs/>
          <w:u w:val="single"/>
          <w:lang w:val="hy-AM"/>
        </w:rPr>
        <w:t xml:space="preserve"> </w:t>
      </w:r>
      <w:r w:rsidR="009B43F4" w:rsidRPr="00CF163F">
        <w:rPr>
          <w:rFonts w:ascii="GHEA Mariam" w:eastAsia="GHEA Mariam" w:hAnsi="GHEA Mariam" w:cs="Sylfaen"/>
          <w:b/>
          <w:bCs/>
          <w:u w:val="single"/>
          <w:lang w:val="hy-AM"/>
        </w:rPr>
        <w:t>հիմքերը</w:t>
      </w:r>
      <w:r w:rsidR="009B43F4" w:rsidRPr="00CF163F">
        <w:rPr>
          <w:rFonts w:ascii="GHEA Mariam" w:eastAsia="GHEA Mariam" w:hAnsi="GHEA Mariam" w:cs="Arial"/>
          <w:b/>
          <w:bCs/>
          <w:u w:val="single"/>
          <w:lang w:val="hy-AM"/>
        </w:rPr>
        <w:t xml:space="preserve">, </w:t>
      </w:r>
      <w:r w:rsidR="009B43F4" w:rsidRPr="00CF163F">
        <w:rPr>
          <w:rFonts w:ascii="GHEA Mariam" w:eastAsia="GHEA Mariam" w:hAnsi="GHEA Mariam" w:cs="Sylfaen"/>
          <w:b/>
          <w:bCs/>
          <w:u w:val="single"/>
          <w:lang w:val="hy-AM"/>
        </w:rPr>
        <w:t>փաստարկները</w:t>
      </w:r>
      <w:r w:rsidR="009B43F4" w:rsidRPr="00CF163F">
        <w:rPr>
          <w:rFonts w:ascii="GHEA Mariam" w:eastAsia="GHEA Mariam" w:hAnsi="GHEA Mariam" w:cs="Arial"/>
          <w:b/>
          <w:bCs/>
          <w:u w:val="single"/>
          <w:lang w:val="hy-AM"/>
        </w:rPr>
        <w:t xml:space="preserve"> </w:t>
      </w:r>
      <w:r w:rsidR="009B43F4" w:rsidRPr="00CF163F">
        <w:rPr>
          <w:rFonts w:ascii="GHEA Mariam" w:eastAsia="GHEA Mariam" w:hAnsi="GHEA Mariam" w:cs="Sylfaen"/>
          <w:b/>
          <w:bCs/>
          <w:u w:val="single"/>
          <w:lang w:val="hy-AM"/>
        </w:rPr>
        <w:t>և</w:t>
      </w:r>
      <w:r w:rsidR="009B43F4" w:rsidRPr="00CF163F">
        <w:rPr>
          <w:rFonts w:ascii="GHEA Mariam" w:eastAsia="GHEA Mariam" w:hAnsi="GHEA Mariam" w:cs="Arial"/>
          <w:b/>
          <w:bCs/>
          <w:u w:val="single"/>
          <w:lang w:val="hy-AM"/>
        </w:rPr>
        <w:t xml:space="preserve"> </w:t>
      </w:r>
      <w:r w:rsidR="009B43F4" w:rsidRPr="00CF163F">
        <w:rPr>
          <w:rFonts w:ascii="GHEA Mariam" w:eastAsia="GHEA Mariam" w:hAnsi="GHEA Mariam" w:cs="Sylfaen"/>
          <w:b/>
          <w:bCs/>
          <w:u w:val="single"/>
          <w:lang w:val="hy-AM"/>
        </w:rPr>
        <w:t>պահանջը</w:t>
      </w:r>
      <w:r w:rsidR="009B43F4" w:rsidRPr="00CF163F">
        <w:rPr>
          <w:rFonts w:ascii="GHEA Mariam" w:eastAsia="GHEA Mariam" w:hAnsi="GHEA Mariam" w:cs="Arial"/>
          <w:b/>
          <w:bCs/>
          <w:u w:val="single"/>
          <w:lang w:val="hy-AM"/>
        </w:rPr>
        <w:t>.</w:t>
      </w:r>
    </w:p>
    <w:p w14:paraId="5702FC76" w14:textId="77777777" w:rsidR="00CF163F" w:rsidRPr="001F4D59" w:rsidRDefault="002D3C77" w:rsidP="00CF163F">
      <w:pPr>
        <w:spacing w:line="360" w:lineRule="auto"/>
        <w:ind w:firstLine="567"/>
        <w:jc w:val="both"/>
        <w:rPr>
          <w:rFonts w:ascii="GHEA Mariam" w:eastAsia="GHEA Mariam" w:hAnsi="GHEA Mariam" w:cs="Arial"/>
          <w:b/>
          <w:bCs/>
          <w:u w:val="single"/>
          <w:lang w:val="hy-AM"/>
        </w:rPr>
      </w:pPr>
      <w:proofErr w:type="spellStart"/>
      <w:r w:rsidRPr="001F4D59">
        <w:rPr>
          <w:rFonts w:ascii="GHEA Mariam" w:eastAsia="GHEA Mariam" w:hAnsi="GHEA Mariam" w:cs="Sylfaen"/>
          <w:color w:val="0D0D0D"/>
          <w:u w:color="0D0D0D"/>
          <w:lang w:val="fr-FR"/>
        </w:rPr>
        <w:t>Վճռաբեկ</w:t>
      </w:r>
      <w:proofErr w:type="spellEnd"/>
      <w:r w:rsidRPr="001F4D59">
        <w:rPr>
          <w:rFonts w:ascii="GHEA Mariam" w:eastAsia="GHEA Mariam" w:hAnsi="GHEA Mariam" w:cs="Arial"/>
          <w:color w:val="0D0D0D"/>
          <w:u w:color="0D0D0D"/>
          <w:lang w:val="fr-FR"/>
        </w:rPr>
        <w:t xml:space="preserve"> </w:t>
      </w:r>
      <w:proofErr w:type="spellStart"/>
      <w:r w:rsidRPr="001F4D59">
        <w:rPr>
          <w:rFonts w:ascii="GHEA Mariam" w:eastAsia="GHEA Mariam" w:hAnsi="GHEA Mariam" w:cs="Sylfaen"/>
          <w:color w:val="0D0D0D"/>
          <w:u w:color="0D0D0D"/>
          <w:lang w:val="fr-FR"/>
        </w:rPr>
        <w:t>բողոքը</w:t>
      </w:r>
      <w:proofErr w:type="spellEnd"/>
      <w:r w:rsidRPr="001F4D59">
        <w:rPr>
          <w:rFonts w:ascii="GHEA Mariam" w:eastAsia="GHEA Mariam" w:hAnsi="GHEA Mariam" w:cs="Arial"/>
          <w:color w:val="0D0D0D"/>
          <w:u w:color="0D0D0D"/>
          <w:lang w:val="fr-FR"/>
        </w:rPr>
        <w:t xml:space="preserve"> </w:t>
      </w:r>
      <w:proofErr w:type="spellStart"/>
      <w:r w:rsidRPr="001F4D59">
        <w:rPr>
          <w:rFonts w:ascii="GHEA Mariam" w:eastAsia="GHEA Mariam" w:hAnsi="GHEA Mariam" w:cs="Sylfaen"/>
          <w:color w:val="0D0D0D"/>
          <w:u w:color="0D0D0D"/>
          <w:lang w:val="fr-FR"/>
        </w:rPr>
        <w:t>քննվում</w:t>
      </w:r>
      <w:proofErr w:type="spellEnd"/>
      <w:r w:rsidRPr="001F4D59">
        <w:rPr>
          <w:rFonts w:ascii="GHEA Mariam" w:eastAsia="GHEA Mariam" w:hAnsi="GHEA Mariam" w:cs="Arial"/>
          <w:color w:val="0D0D0D"/>
          <w:u w:color="0D0D0D"/>
          <w:lang w:val="fr-FR"/>
        </w:rPr>
        <w:t xml:space="preserve"> </w:t>
      </w:r>
      <w:r w:rsidRPr="001F4D59">
        <w:rPr>
          <w:rFonts w:ascii="GHEA Mariam" w:eastAsia="GHEA Mariam" w:hAnsi="GHEA Mariam" w:cs="Sylfaen"/>
          <w:color w:val="0D0D0D"/>
          <w:u w:color="0D0D0D"/>
          <w:lang w:val="fr-FR"/>
        </w:rPr>
        <w:t>է</w:t>
      </w:r>
      <w:r w:rsidRPr="001F4D59">
        <w:rPr>
          <w:rFonts w:ascii="GHEA Mariam" w:eastAsia="GHEA Mariam" w:hAnsi="GHEA Mariam" w:cs="Arial"/>
          <w:color w:val="0D0D0D"/>
          <w:u w:color="0D0D0D"/>
          <w:lang w:val="fr-FR"/>
        </w:rPr>
        <w:t xml:space="preserve"> </w:t>
      </w:r>
      <w:proofErr w:type="spellStart"/>
      <w:r w:rsidRPr="001F4D59">
        <w:rPr>
          <w:rFonts w:ascii="GHEA Mariam" w:eastAsia="GHEA Mariam" w:hAnsi="GHEA Mariam" w:cs="Sylfaen"/>
          <w:color w:val="0D0D0D"/>
          <w:u w:color="0D0D0D"/>
          <w:lang w:val="fr-FR"/>
        </w:rPr>
        <w:t>հետևյալ</w:t>
      </w:r>
      <w:proofErr w:type="spellEnd"/>
      <w:r w:rsidRPr="001F4D59">
        <w:rPr>
          <w:rFonts w:ascii="GHEA Mariam" w:eastAsia="GHEA Mariam" w:hAnsi="GHEA Mariam" w:cs="Arial"/>
          <w:color w:val="0D0D0D"/>
          <w:u w:color="0D0D0D"/>
          <w:lang w:val="fr-FR"/>
        </w:rPr>
        <w:t xml:space="preserve"> </w:t>
      </w:r>
      <w:proofErr w:type="spellStart"/>
      <w:r w:rsidRPr="001F4D59">
        <w:rPr>
          <w:rFonts w:ascii="GHEA Mariam" w:eastAsia="GHEA Mariam" w:hAnsi="GHEA Mariam" w:cs="Sylfaen"/>
          <w:color w:val="0D0D0D"/>
          <w:u w:color="0D0D0D"/>
          <w:lang w:val="fr-FR"/>
        </w:rPr>
        <w:t>հիմքի</w:t>
      </w:r>
      <w:proofErr w:type="spellEnd"/>
      <w:r w:rsidRPr="001F4D59">
        <w:rPr>
          <w:rFonts w:ascii="GHEA Mariam" w:eastAsia="GHEA Mariam" w:hAnsi="GHEA Mariam" w:cs="Arial"/>
          <w:color w:val="0D0D0D"/>
          <w:u w:color="0D0D0D"/>
          <w:lang w:val="fr-FR"/>
        </w:rPr>
        <w:t xml:space="preserve"> </w:t>
      </w:r>
      <w:proofErr w:type="spellStart"/>
      <w:r w:rsidRPr="001F4D59">
        <w:rPr>
          <w:rFonts w:ascii="GHEA Mariam" w:eastAsia="GHEA Mariam" w:hAnsi="GHEA Mariam" w:cs="Sylfaen"/>
          <w:color w:val="0D0D0D"/>
          <w:u w:color="0D0D0D"/>
          <w:lang w:val="fr-FR"/>
        </w:rPr>
        <w:t>սահմաններում</w:t>
      </w:r>
      <w:proofErr w:type="spellEnd"/>
      <w:r w:rsidRPr="001F4D59">
        <w:rPr>
          <w:rFonts w:ascii="GHEA Mariam" w:eastAsia="GHEA Mariam" w:hAnsi="GHEA Mariam" w:cs="Sylfaen"/>
          <w:color w:val="0D0D0D"/>
          <w:u w:color="0D0D0D"/>
          <w:lang w:val="fr-FR"/>
        </w:rPr>
        <w:t>՝</w:t>
      </w:r>
      <w:r w:rsidRPr="001F4D59">
        <w:rPr>
          <w:rFonts w:ascii="GHEA Mariam" w:eastAsia="GHEA Mariam" w:hAnsi="GHEA Mariam" w:cs="Arial"/>
          <w:color w:val="0D0D0D"/>
          <w:u w:color="0D0D0D"/>
          <w:lang w:val="fr-FR"/>
        </w:rPr>
        <w:t xml:space="preserve"> </w:t>
      </w:r>
      <w:proofErr w:type="spellStart"/>
      <w:r w:rsidRPr="001F4D59">
        <w:rPr>
          <w:rFonts w:ascii="GHEA Mariam" w:eastAsia="GHEA Mariam" w:hAnsi="GHEA Mariam" w:cs="Sylfaen"/>
          <w:color w:val="0D0D0D"/>
          <w:u w:color="0D0D0D"/>
          <w:lang w:val="fr-FR"/>
        </w:rPr>
        <w:t>ներքոհիշյալ</w:t>
      </w:r>
      <w:proofErr w:type="spellEnd"/>
      <w:r w:rsidRPr="001F4D59">
        <w:rPr>
          <w:rFonts w:ascii="GHEA Mariam" w:eastAsia="GHEA Mariam" w:hAnsi="GHEA Mariam" w:cs="Arial"/>
          <w:color w:val="0D0D0D"/>
          <w:u w:color="0D0D0D"/>
          <w:lang w:val="fr-FR"/>
        </w:rPr>
        <w:t xml:space="preserve"> </w:t>
      </w:r>
      <w:proofErr w:type="spellStart"/>
      <w:r w:rsidRPr="001F4D59">
        <w:rPr>
          <w:rFonts w:ascii="GHEA Mariam" w:eastAsia="GHEA Mariam" w:hAnsi="GHEA Mariam" w:cs="Sylfaen"/>
          <w:color w:val="0D0D0D"/>
          <w:u w:color="0D0D0D"/>
          <w:lang w:val="fr-FR"/>
        </w:rPr>
        <w:t>փաստարկներով</w:t>
      </w:r>
      <w:proofErr w:type="spellEnd"/>
      <w:r w:rsidRPr="001F4D59">
        <w:rPr>
          <w:rFonts w:ascii="GHEA Mariam" w:eastAsia="GHEA Mariam" w:hAnsi="GHEA Mariam" w:cs="Arial"/>
          <w:color w:val="0D0D0D"/>
          <w:u w:color="0D0D0D"/>
          <w:lang w:val="fr-FR"/>
        </w:rPr>
        <w:t>.</w:t>
      </w:r>
    </w:p>
    <w:p w14:paraId="2FF37284" w14:textId="4FD195DA" w:rsidR="005134B7" w:rsidRPr="001F4D59" w:rsidRDefault="000D10E5" w:rsidP="00CF163F">
      <w:pPr>
        <w:spacing w:line="360" w:lineRule="auto"/>
        <w:ind w:firstLine="567"/>
        <w:jc w:val="both"/>
        <w:rPr>
          <w:rFonts w:ascii="GHEA Mariam" w:eastAsia="GHEA Mariam" w:hAnsi="GHEA Mariam" w:cs="Arial"/>
          <w:color w:val="0D0D0D"/>
          <w:u w:color="0D0D0D"/>
          <w:lang w:val="fr-FR"/>
        </w:rPr>
      </w:pPr>
      <w:r w:rsidRPr="001F4D59">
        <w:rPr>
          <w:rFonts w:ascii="GHEA Mariam" w:eastAsia="GHEA Mariam" w:hAnsi="GHEA Mariam" w:cs="Arial"/>
          <w:color w:val="0D0D0D"/>
          <w:u w:color="0D0D0D"/>
          <w:lang w:val="hy-AM"/>
        </w:rPr>
        <w:t>5</w:t>
      </w:r>
      <w:r w:rsidR="00AB718B" w:rsidRPr="001F4D59">
        <w:rPr>
          <w:rFonts w:ascii="GHEA Mariam" w:eastAsia="GHEA Mariam" w:hAnsi="GHEA Mariam" w:cs="Arial"/>
          <w:color w:val="0D0D0D"/>
          <w:u w:color="0D0D0D"/>
          <w:lang w:val="hy-AM"/>
        </w:rPr>
        <w:t xml:space="preserve">. </w:t>
      </w:r>
      <w:r w:rsidR="00D01C85" w:rsidRPr="001F4D59">
        <w:rPr>
          <w:rFonts w:ascii="GHEA Mariam" w:eastAsia="GHEA Mariam" w:hAnsi="GHEA Mariam" w:cs="Arial"/>
          <w:color w:val="0D0D0D"/>
          <w:u w:color="0D0D0D"/>
          <w:lang w:val="hy-AM"/>
        </w:rPr>
        <w:t>Բողոքաբերի</w:t>
      </w:r>
      <w:r w:rsidR="00D01C85" w:rsidRPr="001F4D59">
        <w:rPr>
          <w:rFonts w:ascii="GHEA Mariam" w:eastAsia="GHEA Mariam" w:hAnsi="GHEA Mariam" w:cs="Arial"/>
          <w:color w:val="0D0D0D"/>
          <w:u w:color="0D0D0D"/>
          <w:lang w:val="fr-FR"/>
        </w:rPr>
        <w:t xml:space="preserve"> </w:t>
      </w:r>
      <w:r w:rsidR="00D01C85" w:rsidRPr="001F4D59">
        <w:rPr>
          <w:rFonts w:ascii="GHEA Mariam" w:eastAsia="GHEA Mariam" w:hAnsi="GHEA Mariam" w:cs="Arial"/>
          <w:color w:val="0D0D0D"/>
          <w:u w:color="0D0D0D"/>
          <w:lang w:val="hy-AM"/>
        </w:rPr>
        <w:t>պնդմամբ</w:t>
      </w:r>
      <w:r w:rsidR="00D01C85" w:rsidRPr="001F4D59">
        <w:rPr>
          <w:rFonts w:ascii="GHEA Mariam" w:eastAsia="GHEA Mariam" w:hAnsi="GHEA Mariam" w:cs="Arial"/>
          <w:color w:val="0D0D0D"/>
          <w:u w:color="0D0D0D"/>
          <w:lang w:val="fr-FR"/>
        </w:rPr>
        <w:t>՝</w:t>
      </w:r>
      <w:r w:rsidR="00C25EB6" w:rsidRPr="001F4D59">
        <w:rPr>
          <w:rFonts w:ascii="GHEA Mariam" w:eastAsia="GHEA Mariam" w:hAnsi="GHEA Mariam" w:cs="Arial"/>
          <w:color w:val="0D0D0D"/>
          <w:u w:color="0D0D0D"/>
          <w:lang w:val="fr-FR"/>
        </w:rPr>
        <w:t xml:space="preserve"> </w:t>
      </w:r>
      <w:proofErr w:type="spellStart"/>
      <w:r w:rsidR="005134B7" w:rsidRPr="001F4D59">
        <w:rPr>
          <w:rFonts w:ascii="GHEA Mariam" w:eastAsia="GHEA Mariam" w:hAnsi="GHEA Mariam" w:cs="Arial"/>
          <w:color w:val="0D0D0D"/>
          <w:u w:color="0D0D0D"/>
          <w:lang w:val="fr-FR"/>
        </w:rPr>
        <w:t>Վերաքննիչ</w:t>
      </w:r>
      <w:proofErr w:type="spellEnd"/>
      <w:r w:rsidR="005134B7" w:rsidRPr="001F4D59">
        <w:rPr>
          <w:rFonts w:ascii="GHEA Mariam" w:eastAsia="GHEA Mariam" w:hAnsi="GHEA Mariam" w:cs="Arial"/>
          <w:color w:val="0D0D0D"/>
          <w:u w:color="0D0D0D"/>
          <w:lang w:val="fr-FR"/>
        </w:rPr>
        <w:t xml:space="preserve"> </w:t>
      </w:r>
      <w:proofErr w:type="spellStart"/>
      <w:r w:rsidR="005134B7" w:rsidRPr="001F4D59">
        <w:rPr>
          <w:rFonts w:ascii="GHEA Mariam" w:eastAsia="GHEA Mariam" w:hAnsi="GHEA Mariam" w:cs="Arial"/>
          <w:color w:val="0D0D0D"/>
          <w:u w:color="0D0D0D"/>
          <w:lang w:val="fr-FR"/>
        </w:rPr>
        <w:t>դատարանի</w:t>
      </w:r>
      <w:proofErr w:type="spellEnd"/>
      <w:r w:rsidR="005134B7" w:rsidRPr="001F4D59">
        <w:rPr>
          <w:rFonts w:ascii="GHEA Mariam" w:eastAsia="GHEA Mariam" w:hAnsi="GHEA Mariam" w:cs="Arial"/>
          <w:color w:val="0D0D0D"/>
          <w:u w:color="0D0D0D"/>
          <w:lang w:val="fr-FR"/>
        </w:rPr>
        <w:t xml:space="preserve"> </w:t>
      </w:r>
      <w:proofErr w:type="spellStart"/>
      <w:r w:rsidR="005134B7" w:rsidRPr="001F4D59">
        <w:rPr>
          <w:rFonts w:ascii="GHEA Mariam" w:eastAsia="GHEA Mariam" w:hAnsi="GHEA Mariam" w:cs="Arial"/>
          <w:color w:val="0D0D0D"/>
          <w:u w:color="0D0D0D"/>
          <w:lang w:val="fr-FR"/>
        </w:rPr>
        <w:t>կողմից</w:t>
      </w:r>
      <w:proofErr w:type="spellEnd"/>
      <w:r w:rsidR="005134B7" w:rsidRPr="001F4D59">
        <w:rPr>
          <w:rFonts w:ascii="GHEA Mariam" w:eastAsia="GHEA Mariam" w:hAnsi="GHEA Mariam" w:cs="Arial"/>
          <w:color w:val="0D0D0D"/>
          <w:u w:color="0D0D0D"/>
          <w:lang w:val="fr-FR"/>
        </w:rPr>
        <w:t xml:space="preserve"> </w:t>
      </w:r>
      <w:proofErr w:type="spellStart"/>
      <w:r w:rsidR="005134B7" w:rsidRPr="001F4D59">
        <w:rPr>
          <w:rFonts w:ascii="GHEA Mariam" w:eastAsia="GHEA Mariam" w:hAnsi="GHEA Mariam" w:cs="Arial"/>
          <w:color w:val="0D0D0D"/>
          <w:u w:color="0D0D0D"/>
          <w:lang w:val="fr-FR"/>
        </w:rPr>
        <w:t>թույլ</w:t>
      </w:r>
      <w:proofErr w:type="spellEnd"/>
      <w:r w:rsidR="005134B7" w:rsidRPr="001F4D59">
        <w:rPr>
          <w:rFonts w:ascii="GHEA Mariam" w:eastAsia="GHEA Mariam" w:hAnsi="GHEA Mariam" w:cs="Arial"/>
          <w:color w:val="0D0D0D"/>
          <w:u w:color="0D0D0D"/>
          <w:lang w:val="fr-FR"/>
        </w:rPr>
        <w:t xml:space="preserve"> է </w:t>
      </w:r>
      <w:proofErr w:type="spellStart"/>
      <w:r w:rsidR="005134B7" w:rsidRPr="001F4D59">
        <w:rPr>
          <w:rFonts w:ascii="GHEA Mariam" w:eastAsia="GHEA Mariam" w:hAnsi="GHEA Mariam" w:cs="Arial"/>
          <w:color w:val="0D0D0D"/>
          <w:u w:color="0D0D0D"/>
          <w:lang w:val="fr-FR"/>
        </w:rPr>
        <w:t>տրվել</w:t>
      </w:r>
      <w:proofErr w:type="spellEnd"/>
      <w:r w:rsidR="005134B7" w:rsidRPr="001F4D59">
        <w:rPr>
          <w:rFonts w:ascii="GHEA Mariam" w:eastAsia="GHEA Mariam" w:hAnsi="GHEA Mariam" w:cs="Arial"/>
          <w:color w:val="0D0D0D"/>
          <w:u w:color="0D0D0D"/>
          <w:lang w:val="fr-FR"/>
        </w:rPr>
        <w:t xml:space="preserve"> </w:t>
      </w:r>
      <w:proofErr w:type="spellStart"/>
      <w:r w:rsidR="005134B7" w:rsidRPr="001F4D59">
        <w:rPr>
          <w:rFonts w:ascii="GHEA Mariam" w:eastAsia="GHEA Mariam" w:hAnsi="GHEA Mariam" w:cs="Arial"/>
          <w:color w:val="0D0D0D"/>
          <w:u w:color="0D0D0D"/>
          <w:lang w:val="fr-FR"/>
        </w:rPr>
        <w:t>դատական</w:t>
      </w:r>
      <w:proofErr w:type="spellEnd"/>
      <w:r w:rsidR="005134B7" w:rsidRPr="001F4D59">
        <w:rPr>
          <w:rFonts w:ascii="GHEA Mariam" w:eastAsia="GHEA Mariam" w:hAnsi="GHEA Mariam" w:cs="Arial"/>
          <w:color w:val="0D0D0D"/>
          <w:u w:color="0D0D0D"/>
          <w:lang w:val="fr-FR"/>
        </w:rPr>
        <w:t xml:space="preserve"> </w:t>
      </w:r>
      <w:proofErr w:type="spellStart"/>
      <w:r w:rsidR="005134B7" w:rsidRPr="001F4D59">
        <w:rPr>
          <w:rFonts w:ascii="GHEA Mariam" w:eastAsia="GHEA Mariam" w:hAnsi="GHEA Mariam" w:cs="Arial"/>
          <w:color w:val="0D0D0D"/>
          <w:u w:color="0D0D0D"/>
          <w:lang w:val="fr-FR"/>
        </w:rPr>
        <w:t>սխալ</w:t>
      </w:r>
      <w:proofErr w:type="spellEnd"/>
      <w:r w:rsidR="005134B7" w:rsidRPr="001F4D59">
        <w:rPr>
          <w:rFonts w:ascii="GHEA Mariam" w:eastAsia="GHEA Mariam" w:hAnsi="GHEA Mariam" w:cs="Arial"/>
          <w:color w:val="0D0D0D"/>
          <w:u w:color="0D0D0D"/>
          <w:lang w:val="fr-FR"/>
        </w:rPr>
        <w:t xml:space="preserve">, </w:t>
      </w:r>
      <w:proofErr w:type="spellStart"/>
      <w:r w:rsidR="005134B7" w:rsidRPr="001F4D59">
        <w:rPr>
          <w:rFonts w:ascii="GHEA Mariam" w:eastAsia="GHEA Mariam" w:hAnsi="GHEA Mariam" w:cs="Arial"/>
          <w:color w:val="0D0D0D"/>
          <w:u w:color="0D0D0D"/>
          <w:lang w:val="fr-FR"/>
        </w:rPr>
        <w:t>առկա</w:t>
      </w:r>
      <w:proofErr w:type="spellEnd"/>
      <w:r w:rsidR="005134B7" w:rsidRPr="001F4D59">
        <w:rPr>
          <w:rFonts w:ascii="GHEA Mariam" w:eastAsia="GHEA Mariam" w:hAnsi="GHEA Mariam" w:cs="Arial"/>
          <w:color w:val="0D0D0D"/>
          <w:u w:color="0D0D0D"/>
          <w:lang w:val="fr-FR"/>
        </w:rPr>
        <w:t xml:space="preserve"> </w:t>
      </w:r>
      <w:proofErr w:type="spellStart"/>
      <w:r w:rsidR="005134B7" w:rsidRPr="001F4D59">
        <w:rPr>
          <w:rFonts w:ascii="GHEA Mariam" w:eastAsia="GHEA Mariam" w:hAnsi="GHEA Mariam" w:cs="Arial"/>
          <w:color w:val="0D0D0D"/>
          <w:u w:color="0D0D0D"/>
          <w:lang w:val="fr-FR"/>
        </w:rPr>
        <w:t>են</w:t>
      </w:r>
      <w:proofErr w:type="spellEnd"/>
      <w:r w:rsidR="005134B7" w:rsidRPr="001F4D59">
        <w:rPr>
          <w:rFonts w:ascii="GHEA Mariam" w:eastAsia="GHEA Mariam" w:hAnsi="GHEA Mariam" w:cs="Arial"/>
          <w:color w:val="0D0D0D"/>
          <w:u w:color="0D0D0D"/>
          <w:lang w:val="fr-FR"/>
        </w:rPr>
        <w:t xml:space="preserve"> </w:t>
      </w:r>
      <w:proofErr w:type="spellStart"/>
      <w:r w:rsidR="005134B7" w:rsidRPr="001F4D59">
        <w:rPr>
          <w:rFonts w:ascii="GHEA Mariam" w:eastAsia="GHEA Mariam" w:hAnsi="GHEA Mariam" w:cs="Arial"/>
          <w:color w:val="0D0D0D"/>
          <w:u w:color="0D0D0D"/>
          <w:lang w:val="fr-FR"/>
        </w:rPr>
        <w:t>Վերաքննիչ</w:t>
      </w:r>
      <w:proofErr w:type="spellEnd"/>
      <w:r w:rsidR="005134B7" w:rsidRPr="001F4D59">
        <w:rPr>
          <w:rFonts w:ascii="GHEA Mariam" w:eastAsia="GHEA Mariam" w:hAnsi="GHEA Mariam" w:cs="Arial"/>
          <w:color w:val="0D0D0D"/>
          <w:u w:color="0D0D0D"/>
          <w:lang w:val="fr-FR"/>
        </w:rPr>
        <w:t xml:space="preserve"> </w:t>
      </w:r>
      <w:proofErr w:type="spellStart"/>
      <w:r w:rsidR="005134B7" w:rsidRPr="001F4D59">
        <w:rPr>
          <w:rFonts w:ascii="GHEA Mariam" w:eastAsia="GHEA Mariam" w:hAnsi="GHEA Mariam" w:cs="Arial"/>
          <w:color w:val="0D0D0D"/>
          <w:u w:color="0D0D0D"/>
          <w:lang w:val="fr-FR"/>
        </w:rPr>
        <w:t>դատարանի</w:t>
      </w:r>
      <w:proofErr w:type="spellEnd"/>
      <w:r w:rsidR="005134B7" w:rsidRPr="001F4D59">
        <w:rPr>
          <w:rFonts w:ascii="GHEA Mariam" w:eastAsia="GHEA Mariam" w:hAnsi="GHEA Mariam" w:cs="Arial"/>
          <w:color w:val="0D0D0D"/>
          <w:u w:color="0D0D0D"/>
          <w:lang w:val="fr-FR"/>
        </w:rPr>
        <w:t xml:space="preserve"> </w:t>
      </w:r>
      <w:proofErr w:type="spellStart"/>
      <w:r w:rsidR="005134B7" w:rsidRPr="001F4D59">
        <w:rPr>
          <w:rFonts w:ascii="GHEA Mariam" w:eastAsia="GHEA Mariam" w:hAnsi="GHEA Mariam" w:cs="Arial"/>
          <w:color w:val="0D0D0D"/>
          <w:u w:color="0D0D0D"/>
          <w:lang w:val="fr-FR"/>
        </w:rPr>
        <w:t>որոշումը</w:t>
      </w:r>
      <w:proofErr w:type="spellEnd"/>
      <w:r w:rsidR="005134B7" w:rsidRPr="001F4D59">
        <w:rPr>
          <w:rFonts w:ascii="GHEA Mariam" w:eastAsia="GHEA Mariam" w:hAnsi="GHEA Mariam" w:cs="Arial"/>
          <w:color w:val="0D0D0D"/>
          <w:u w:color="0D0D0D"/>
          <w:lang w:val="fr-FR"/>
        </w:rPr>
        <w:t xml:space="preserve"> </w:t>
      </w:r>
      <w:proofErr w:type="spellStart"/>
      <w:r w:rsidR="005134B7" w:rsidRPr="001F4D59">
        <w:rPr>
          <w:rFonts w:ascii="GHEA Mariam" w:eastAsia="GHEA Mariam" w:hAnsi="GHEA Mariam" w:cs="Arial"/>
          <w:color w:val="0D0D0D"/>
          <w:u w:color="0D0D0D"/>
          <w:lang w:val="fr-FR"/>
        </w:rPr>
        <w:t>ոչ</w:t>
      </w:r>
      <w:proofErr w:type="spellEnd"/>
      <w:r w:rsidR="005134B7" w:rsidRPr="001F4D59">
        <w:rPr>
          <w:rFonts w:ascii="GHEA Mariam" w:eastAsia="GHEA Mariam" w:hAnsi="GHEA Mariam" w:cs="Arial"/>
          <w:color w:val="0D0D0D"/>
          <w:u w:color="0D0D0D"/>
          <w:lang w:val="fr-FR"/>
        </w:rPr>
        <w:t xml:space="preserve"> </w:t>
      </w:r>
      <w:proofErr w:type="spellStart"/>
      <w:r w:rsidR="005134B7" w:rsidRPr="001F4D59">
        <w:rPr>
          <w:rFonts w:ascii="GHEA Mariam" w:eastAsia="GHEA Mariam" w:hAnsi="GHEA Mariam" w:cs="Arial"/>
          <w:color w:val="0D0D0D"/>
          <w:u w:color="0D0D0D"/>
          <w:lang w:val="fr-FR"/>
        </w:rPr>
        <w:t>իրավաչափ</w:t>
      </w:r>
      <w:proofErr w:type="spellEnd"/>
      <w:r w:rsidR="005134B7" w:rsidRPr="001F4D59">
        <w:rPr>
          <w:rFonts w:ascii="GHEA Mariam" w:eastAsia="GHEA Mariam" w:hAnsi="GHEA Mariam" w:cs="Arial"/>
          <w:color w:val="0D0D0D"/>
          <w:u w:color="0D0D0D"/>
          <w:lang w:val="fr-FR"/>
        </w:rPr>
        <w:t xml:space="preserve"> </w:t>
      </w:r>
      <w:proofErr w:type="spellStart"/>
      <w:r w:rsidR="005134B7" w:rsidRPr="001F4D59">
        <w:rPr>
          <w:rFonts w:ascii="GHEA Mariam" w:eastAsia="GHEA Mariam" w:hAnsi="GHEA Mariam" w:cs="Arial"/>
          <w:color w:val="0D0D0D"/>
          <w:u w:color="0D0D0D"/>
          <w:lang w:val="fr-FR"/>
        </w:rPr>
        <w:lastRenderedPageBreak/>
        <w:t>դարձնող</w:t>
      </w:r>
      <w:proofErr w:type="spellEnd"/>
      <w:r w:rsidR="005134B7" w:rsidRPr="001F4D59">
        <w:rPr>
          <w:rFonts w:ascii="GHEA Mariam" w:eastAsia="GHEA Mariam" w:hAnsi="GHEA Mariam" w:cs="Arial"/>
          <w:color w:val="0D0D0D"/>
          <w:u w:color="0D0D0D"/>
          <w:lang w:val="fr-FR"/>
        </w:rPr>
        <w:t xml:space="preserve"> </w:t>
      </w:r>
      <w:proofErr w:type="spellStart"/>
      <w:r w:rsidR="005134B7" w:rsidRPr="001F4D59">
        <w:rPr>
          <w:rFonts w:ascii="GHEA Mariam" w:eastAsia="GHEA Mariam" w:hAnsi="GHEA Mariam" w:cs="Arial"/>
          <w:color w:val="0D0D0D"/>
          <w:u w:color="0D0D0D"/>
          <w:lang w:val="fr-FR"/>
        </w:rPr>
        <w:t>փաստական</w:t>
      </w:r>
      <w:proofErr w:type="spellEnd"/>
      <w:r w:rsidR="005134B7" w:rsidRPr="001F4D59">
        <w:rPr>
          <w:rFonts w:ascii="GHEA Mariam" w:eastAsia="GHEA Mariam" w:hAnsi="GHEA Mariam" w:cs="Arial"/>
          <w:color w:val="0D0D0D"/>
          <w:u w:color="0D0D0D"/>
          <w:lang w:val="fr-FR"/>
        </w:rPr>
        <w:t xml:space="preserve"> և </w:t>
      </w:r>
      <w:proofErr w:type="spellStart"/>
      <w:r w:rsidR="005134B7" w:rsidRPr="001F4D59">
        <w:rPr>
          <w:rFonts w:ascii="GHEA Mariam" w:eastAsia="GHEA Mariam" w:hAnsi="GHEA Mariam" w:cs="Arial"/>
          <w:color w:val="0D0D0D"/>
          <w:u w:color="0D0D0D"/>
          <w:lang w:val="fr-FR"/>
        </w:rPr>
        <w:t>իրավական</w:t>
      </w:r>
      <w:proofErr w:type="spellEnd"/>
      <w:r w:rsidR="005134B7" w:rsidRPr="001F4D59">
        <w:rPr>
          <w:rFonts w:ascii="GHEA Mariam" w:eastAsia="GHEA Mariam" w:hAnsi="GHEA Mariam" w:cs="Arial"/>
          <w:color w:val="0D0D0D"/>
          <w:u w:color="0D0D0D"/>
          <w:lang w:val="fr-FR"/>
        </w:rPr>
        <w:t xml:space="preserve"> </w:t>
      </w:r>
      <w:proofErr w:type="spellStart"/>
      <w:r w:rsidR="005134B7" w:rsidRPr="001F4D59">
        <w:rPr>
          <w:rFonts w:ascii="GHEA Mariam" w:eastAsia="GHEA Mariam" w:hAnsi="GHEA Mariam" w:cs="Arial"/>
          <w:color w:val="0D0D0D"/>
          <w:u w:color="0D0D0D"/>
          <w:lang w:val="fr-FR"/>
        </w:rPr>
        <w:t>հանգամանքներ</w:t>
      </w:r>
      <w:proofErr w:type="spellEnd"/>
      <w:r w:rsidR="005134B7" w:rsidRPr="001F4D59">
        <w:rPr>
          <w:rFonts w:ascii="GHEA Mariam" w:eastAsia="GHEA Mariam" w:hAnsi="GHEA Mariam" w:cs="Arial"/>
          <w:color w:val="0D0D0D"/>
          <w:u w:color="0D0D0D"/>
          <w:lang w:val="fr-FR"/>
        </w:rPr>
        <w:t xml:space="preserve">, </w:t>
      </w:r>
      <w:proofErr w:type="spellStart"/>
      <w:r w:rsidR="005134B7" w:rsidRPr="001F4D59">
        <w:rPr>
          <w:rFonts w:ascii="GHEA Mariam" w:eastAsia="GHEA Mariam" w:hAnsi="GHEA Mariam" w:cs="Arial"/>
          <w:color w:val="0D0D0D"/>
          <w:u w:color="0D0D0D"/>
          <w:lang w:val="fr-FR"/>
        </w:rPr>
        <w:t>ինչպես</w:t>
      </w:r>
      <w:proofErr w:type="spellEnd"/>
      <w:r w:rsidR="005134B7" w:rsidRPr="001F4D59">
        <w:rPr>
          <w:rFonts w:ascii="GHEA Mariam" w:eastAsia="GHEA Mariam" w:hAnsi="GHEA Mariam" w:cs="Arial"/>
          <w:color w:val="0D0D0D"/>
          <w:u w:color="0D0D0D"/>
          <w:lang w:val="fr-FR"/>
        </w:rPr>
        <w:t xml:space="preserve"> </w:t>
      </w:r>
      <w:proofErr w:type="spellStart"/>
      <w:r w:rsidR="005134B7" w:rsidRPr="001F4D59">
        <w:rPr>
          <w:rFonts w:ascii="GHEA Mariam" w:eastAsia="GHEA Mariam" w:hAnsi="GHEA Mariam" w:cs="Arial"/>
          <w:color w:val="0D0D0D"/>
          <w:u w:color="0D0D0D"/>
          <w:lang w:val="fr-FR"/>
        </w:rPr>
        <w:t>նաև</w:t>
      </w:r>
      <w:proofErr w:type="spellEnd"/>
      <w:r w:rsidR="005134B7" w:rsidRPr="001F4D59">
        <w:rPr>
          <w:rFonts w:ascii="GHEA Mariam" w:eastAsia="GHEA Mariam" w:hAnsi="GHEA Mariam" w:cs="Arial"/>
          <w:color w:val="0D0D0D"/>
          <w:u w:color="0D0D0D"/>
          <w:lang w:val="fr-FR"/>
        </w:rPr>
        <w:t xml:space="preserve"> </w:t>
      </w:r>
      <w:proofErr w:type="spellStart"/>
      <w:r w:rsidR="005134B7" w:rsidRPr="001F4D59">
        <w:rPr>
          <w:rFonts w:ascii="GHEA Mariam" w:eastAsia="GHEA Mariam" w:hAnsi="GHEA Mariam" w:cs="Arial"/>
          <w:color w:val="0D0D0D"/>
          <w:u w:color="0D0D0D"/>
          <w:lang w:val="fr-FR"/>
        </w:rPr>
        <w:t>բողոքում</w:t>
      </w:r>
      <w:proofErr w:type="spellEnd"/>
      <w:r w:rsidR="005134B7" w:rsidRPr="001F4D59">
        <w:rPr>
          <w:rFonts w:ascii="GHEA Mariam" w:eastAsia="GHEA Mariam" w:hAnsi="GHEA Mariam" w:cs="Arial"/>
          <w:color w:val="0D0D0D"/>
          <w:u w:color="0D0D0D"/>
          <w:lang w:val="fr-FR"/>
        </w:rPr>
        <w:t xml:space="preserve"> </w:t>
      </w:r>
      <w:proofErr w:type="spellStart"/>
      <w:r w:rsidR="005134B7" w:rsidRPr="001F4D59">
        <w:rPr>
          <w:rFonts w:ascii="GHEA Mariam" w:eastAsia="GHEA Mariam" w:hAnsi="GHEA Mariam" w:cs="Arial"/>
          <w:color w:val="0D0D0D"/>
          <w:u w:color="0D0D0D"/>
          <w:lang w:val="fr-FR"/>
        </w:rPr>
        <w:t>բարձրացված</w:t>
      </w:r>
      <w:proofErr w:type="spellEnd"/>
      <w:r w:rsidR="005134B7" w:rsidRPr="001F4D59">
        <w:rPr>
          <w:rFonts w:ascii="GHEA Mariam" w:eastAsia="GHEA Mariam" w:hAnsi="GHEA Mariam" w:cs="Arial"/>
          <w:color w:val="0D0D0D"/>
          <w:u w:color="0D0D0D"/>
          <w:lang w:val="fr-FR"/>
        </w:rPr>
        <w:t xml:space="preserve"> </w:t>
      </w:r>
      <w:proofErr w:type="spellStart"/>
      <w:r w:rsidR="005134B7" w:rsidRPr="001F4D59">
        <w:rPr>
          <w:rFonts w:ascii="GHEA Mariam" w:eastAsia="GHEA Mariam" w:hAnsi="GHEA Mariam" w:cs="Arial"/>
          <w:color w:val="0D0D0D"/>
          <w:u w:color="0D0D0D"/>
          <w:lang w:val="fr-FR"/>
        </w:rPr>
        <w:t>հարցերի</w:t>
      </w:r>
      <w:proofErr w:type="spellEnd"/>
      <w:r w:rsidR="005134B7" w:rsidRPr="001F4D59">
        <w:rPr>
          <w:rFonts w:ascii="GHEA Mariam" w:eastAsia="GHEA Mariam" w:hAnsi="GHEA Mariam" w:cs="Arial"/>
          <w:color w:val="0D0D0D"/>
          <w:u w:color="0D0D0D"/>
          <w:lang w:val="fr-FR"/>
        </w:rPr>
        <w:t xml:space="preserve"> </w:t>
      </w:r>
      <w:proofErr w:type="spellStart"/>
      <w:r w:rsidR="005134B7" w:rsidRPr="001F4D59">
        <w:rPr>
          <w:rFonts w:ascii="GHEA Mariam" w:eastAsia="GHEA Mariam" w:hAnsi="GHEA Mariam" w:cs="Arial"/>
          <w:color w:val="0D0D0D"/>
          <w:u w:color="0D0D0D"/>
          <w:lang w:val="fr-FR"/>
        </w:rPr>
        <w:t>վերաբերյալ</w:t>
      </w:r>
      <w:proofErr w:type="spellEnd"/>
      <w:r w:rsidR="005134B7" w:rsidRPr="001F4D59">
        <w:rPr>
          <w:rFonts w:ascii="GHEA Mariam" w:eastAsia="GHEA Mariam" w:hAnsi="GHEA Mariam" w:cs="Arial"/>
          <w:color w:val="0D0D0D"/>
          <w:u w:color="0D0D0D"/>
          <w:lang w:val="fr-FR"/>
        </w:rPr>
        <w:t xml:space="preserve"> Վճռաբեկ </w:t>
      </w:r>
      <w:proofErr w:type="spellStart"/>
      <w:r w:rsidR="005134B7" w:rsidRPr="001F4D59">
        <w:rPr>
          <w:rFonts w:ascii="GHEA Mariam" w:eastAsia="GHEA Mariam" w:hAnsi="GHEA Mariam" w:cs="Arial"/>
          <w:color w:val="0D0D0D"/>
          <w:u w:color="0D0D0D"/>
          <w:lang w:val="fr-FR"/>
        </w:rPr>
        <w:t>դատարանի</w:t>
      </w:r>
      <w:proofErr w:type="spellEnd"/>
      <w:r w:rsidR="005134B7" w:rsidRPr="001F4D59">
        <w:rPr>
          <w:rFonts w:ascii="GHEA Mariam" w:eastAsia="GHEA Mariam" w:hAnsi="GHEA Mariam" w:cs="Arial"/>
          <w:color w:val="0D0D0D"/>
          <w:u w:color="0D0D0D"/>
          <w:lang w:val="fr-FR"/>
        </w:rPr>
        <w:t xml:space="preserve"> </w:t>
      </w:r>
      <w:proofErr w:type="spellStart"/>
      <w:r w:rsidR="005134B7" w:rsidRPr="001F4D59">
        <w:rPr>
          <w:rFonts w:ascii="GHEA Mariam" w:eastAsia="GHEA Mariam" w:hAnsi="GHEA Mariam" w:cs="Arial"/>
          <w:color w:val="0D0D0D"/>
          <w:u w:color="0D0D0D"/>
          <w:lang w:val="fr-FR"/>
        </w:rPr>
        <w:t>որոշումը</w:t>
      </w:r>
      <w:proofErr w:type="spellEnd"/>
      <w:r w:rsidR="005134B7" w:rsidRPr="001F4D59">
        <w:rPr>
          <w:rFonts w:ascii="GHEA Mariam" w:eastAsia="GHEA Mariam" w:hAnsi="GHEA Mariam" w:cs="Arial"/>
          <w:color w:val="0D0D0D"/>
          <w:u w:color="0D0D0D"/>
          <w:lang w:val="fr-FR"/>
        </w:rPr>
        <w:t xml:space="preserve"> </w:t>
      </w:r>
      <w:proofErr w:type="spellStart"/>
      <w:r w:rsidR="005134B7" w:rsidRPr="001F4D59">
        <w:rPr>
          <w:rFonts w:ascii="GHEA Mariam" w:eastAsia="GHEA Mariam" w:hAnsi="GHEA Mariam" w:cs="Arial"/>
          <w:color w:val="0D0D0D"/>
          <w:u w:color="0D0D0D"/>
          <w:lang w:val="fr-FR"/>
        </w:rPr>
        <w:t>կարող</w:t>
      </w:r>
      <w:proofErr w:type="spellEnd"/>
      <w:r w:rsidR="005134B7" w:rsidRPr="001F4D59">
        <w:rPr>
          <w:rFonts w:ascii="GHEA Mariam" w:eastAsia="GHEA Mariam" w:hAnsi="GHEA Mariam" w:cs="Arial"/>
          <w:color w:val="0D0D0D"/>
          <w:u w:color="0D0D0D"/>
          <w:lang w:val="fr-FR"/>
        </w:rPr>
        <w:t xml:space="preserve"> է </w:t>
      </w:r>
      <w:proofErr w:type="spellStart"/>
      <w:r w:rsidR="005134B7" w:rsidRPr="001F4D59">
        <w:rPr>
          <w:rFonts w:ascii="GHEA Mariam" w:eastAsia="GHEA Mariam" w:hAnsi="GHEA Mariam" w:cs="Arial"/>
          <w:color w:val="0D0D0D"/>
          <w:u w:color="0D0D0D"/>
          <w:lang w:val="fr-FR"/>
        </w:rPr>
        <w:t>էական</w:t>
      </w:r>
      <w:proofErr w:type="spellEnd"/>
      <w:r w:rsidR="005134B7" w:rsidRPr="001F4D59">
        <w:rPr>
          <w:rFonts w:ascii="GHEA Mariam" w:eastAsia="GHEA Mariam" w:hAnsi="GHEA Mariam" w:cs="Arial"/>
          <w:color w:val="0D0D0D"/>
          <w:u w:color="0D0D0D"/>
          <w:lang w:val="fr-FR"/>
        </w:rPr>
        <w:t xml:space="preserve"> </w:t>
      </w:r>
      <w:proofErr w:type="spellStart"/>
      <w:r w:rsidR="005134B7" w:rsidRPr="001F4D59">
        <w:rPr>
          <w:rFonts w:ascii="GHEA Mariam" w:eastAsia="GHEA Mariam" w:hAnsi="GHEA Mariam" w:cs="Arial"/>
          <w:color w:val="0D0D0D"/>
          <w:u w:color="0D0D0D"/>
          <w:lang w:val="fr-FR"/>
        </w:rPr>
        <w:t>նշանակություն</w:t>
      </w:r>
      <w:proofErr w:type="spellEnd"/>
      <w:r w:rsidR="005134B7" w:rsidRPr="001F4D59">
        <w:rPr>
          <w:rFonts w:ascii="GHEA Mariam" w:eastAsia="GHEA Mariam" w:hAnsi="GHEA Mariam" w:cs="Arial"/>
          <w:color w:val="0D0D0D"/>
          <w:u w:color="0D0D0D"/>
          <w:lang w:val="fr-FR"/>
        </w:rPr>
        <w:t xml:space="preserve"> </w:t>
      </w:r>
      <w:proofErr w:type="spellStart"/>
      <w:r w:rsidR="005134B7" w:rsidRPr="001F4D59">
        <w:rPr>
          <w:rFonts w:ascii="GHEA Mariam" w:eastAsia="GHEA Mariam" w:hAnsi="GHEA Mariam" w:cs="Arial"/>
          <w:color w:val="0D0D0D"/>
          <w:u w:color="0D0D0D"/>
          <w:lang w:val="fr-FR"/>
        </w:rPr>
        <w:t>ունենալ</w:t>
      </w:r>
      <w:proofErr w:type="spellEnd"/>
      <w:r w:rsidR="005134B7" w:rsidRPr="001F4D59">
        <w:rPr>
          <w:rFonts w:ascii="GHEA Mariam" w:eastAsia="GHEA Mariam" w:hAnsi="GHEA Mariam" w:cs="Arial"/>
          <w:color w:val="0D0D0D"/>
          <w:u w:color="0D0D0D"/>
          <w:lang w:val="fr-FR"/>
        </w:rPr>
        <w:t xml:space="preserve"> </w:t>
      </w:r>
      <w:proofErr w:type="spellStart"/>
      <w:r w:rsidR="005134B7" w:rsidRPr="001F4D59">
        <w:rPr>
          <w:rFonts w:ascii="GHEA Mariam" w:eastAsia="GHEA Mariam" w:hAnsi="GHEA Mariam" w:cs="Arial"/>
          <w:color w:val="0D0D0D"/>
          <w:u w:color="0D0D0D"/>
          <w:lang w:val="fr-FR"/>
        </w:rPr>
        <w:t>օրենքի</w:t>
      </w:r>
      <w:proofErr w:type="spellEnd"/>
      <w:r w:rsidR="005134B7" w:rsidRPr="001F4D59">
        <w:rPr>
          <w:rFonts w:ascii="GHEA Mariam" w:eastAsia="GHEA Mariam" w:hAnsi="GHEA Mariam" w:cs="Arial"/>
          <w:color w:val="0D0D0D"/>
          <w:u w:color="0D0D0D"/>
          <w:lang w:val="fr-FR"/>
        </w:rPr>
        <w:t xml:space="preserve"> </w:t>
      </w:r>
      <w:proofErr w:type="spellStart"/>
      <w:r w:rsidR="005134B7" w:rsidRPr="001F4D59">
        <w:rPr>
          <w:rFonts w:ascii="GHEA Mariam" w:eastAsia="GHEA Mariam" w:hAnsi="GHEA Mariam" w:cs="Arial"/>
          <w:color w:val="0D0D0D"/>
          <w:u w:color="0D0D0D"/>
          <w:lang w:val="fr-FR"/>
        </w:rPr>
        <w:t>միատեսակ</w:t>
      </w:r>
      <w:proofErr w:type="spellEnd"/>
      <w:r w:rsidR="005134B7" w:rsidRPr="001F4D59">
        <w:rPr>
          <w:rFonts w:ascii="GHEA Mariam" w:eastAsia="GHEA Mariam" w:hAnsi="GHEA Mariam" w:cs="Arial"/>
          <w:color w:val="0D0D0D"/>
          <w:u w:color="0D0D0D"/>
          <w:lang w:val="fr-FR"/>
        </w:rPr>
        <w:t xml:space="preserve"> </w:t>
      </w:r>
      <w:proofErr w:type="spellStart"/>
      <w:r w:rsidR="005134B7" w:rsidRPr="001F4D59">
        <w:rPr>
          <w:rFonts w:ascii="GHEA Mariam" w:eastAsia="GHEA Mariam" w:hAnsi="GHEA Mariam" w:cs="Arial"/>
          <w:color w:val="0D0D0D"/>
          <w:u w:color="0D0D0D"/>
          <w:lang w:val="fr-FR"/>
        </w:rPr>
        <w:t>կիրառության</w:t>
      </w:r>
      <w:proofErr w:type="spellEnd"/>
      <w:r w:rsidR="005134B7" w:rsidRPr="001F4D59">
        <w:rPr>
          <w:rFonts w:ascii="GHEA Mariam" w:eastAsia="GHEA Mariam" w:hAnsi="GHEA Mariam" w:cs="Arial"/>
          <w:color w:val="0D0D0D"/>
          <w:u w:color="0D0D0D"/>
          <w:lang w:val="fr-FR"/>
        </w:rPr>
        <w:t xml:space="preserve"> </w:t>
      </w:r>
      <w:proofErr w:type="spellStart"/>
      <w:r w:rsidR="005134B7" w:rsidRPr="001F4D59">
        <w:rPr>
          <w:rFonts w:ascii="GHEA Mariam" w:eastAsia="GHEA Mariam" w:hAnsi="GHEA Mariam" w:cs="Arial"/>
          <w:color w:val="0D0D0D"/>
          <w:u w:color="0D0D0D"/>
          <w:lang w:val="fr-FR"/>
        </w:rPr>
        <w:t>համար</w:t>
      </w:r>
      <w:proofErr w:type="spellEnd"/>
      <w:r w:rsidR="005134B7" w:rsidRPr="001F4D59">
        <w:rPr>
          <w:rFonts w:ascii="GHEA Mariam" w:eastAsia="GHEA Mariam" w:hAnsi="GHEA Mariam" w:cs="Arial"/>
          <w:color w:val="0D0D0D"/>
          <w:u w:color="0D0D0D"/>
          <w:lang w:val="fr-FR"/>
        </w:rPr>
        <w:t>։</w:t>
      </w:r>
    </w:p>
    <w:p w14:paraId="62F4E6B8" w14:textId="638BFDDD" w:rsidR="007E6C69" w:rsidRDefault="000D10E5" w:rsidP="007E6C69">
      <w:pPr>
        <w:spacing w:line="360" w:lineRule="auto"/>
        <w:ind w:firstLine="540"/>
        <w:jc w:val="both"/>
        <w:rPr>
          <w:rFonts w:ascii="GHEA Mariam" w:hAnsi="GHEA Mariam" w:cs="Sylfaen"/>
          <w:lang w:val="hy-AM"/>
        </w:rPr>
      </w:pPr>
      <w:r w:rsidRPr="0093296E">
        <w:rPr>
          <w:rFonts w:ascii="GHEA Mariam" w:eastAsia="GHEA Mariam" w:hAnsi="GHEA Mariam" w:cs="Arial"/>
          <w:color w:val="0D0D0D"/>
          <w:u w:color="0D0D0D"/>
          <w:lang w:val="hy-AM"/>
        </w:rPr>
        <w:t>5</w:t>
      </w:r>
      <w:r w:rsidR="00A26783" w:rsidRPr="0093296E">
        <w:rPr>
          <w:rFonts w:ascii="GHEA Mariam" w:eastAsia="GHEA Mariam" w:hAnsi="GHEA Mariam" w:cs="Arial"/>
          <w:color w:val="0D0D0D"/>
          <w:u w:color="0D0D0D"/>
          <w:lang w:val="hy-AM"/>
        </w:rPr>
        <w:t>.1.</w:t>
      </w:r>
      <w:r w:rsidR="00AB718B" w:rsidRPr="0093296E">
        <w:rPr>
          <w:rFonts w:ascii="GHEA Mariam" w:eastAsia="GHEA Mariam" w:hAnsi="GHEA Mariam" w:cs="Arial"/>
          <w:color w:val="0D0D0D"/>
          <w:u w:color="0D0D0D"/>
          <w:lang w:val="hy-AM"/>
        </w:rPr>
        <w:t xml:space="preserve"> </w:t>
      </w:r>
      <w:r w:rsidR="00CF5BEB" w:rsidRPr="0093296E">
        <w:rPr>
          <w:rFonts w:ascii="GHEA Mariam" w:eastAsia="GHEA Mariam" w:hAnsi="GHEA Mariam" w:cs="Arial"/>
          <w:color w:val="0D0D0D"/>
          <w:u w:color="0D0D0D"/>
          <w:lang w:val="hy-AM"/>
        </w:rPr>
        <w:t>Բողոք</w:t>
      </w:r>
      <w:r w:rsidR="00FF6107" w:rsidRPr="0093296E">
        <w:rPr>
          <w:rFonts w:ascii="GHEA Mariam" w:eastAsia="GHEA Mariam" w:hAnsi="GHEA Mariam" w:cs="Arial"/>
          <w:color w:val="0D0D0D"/>
          <w:u w:color="0D0D0D"/>
          <w:lang w:val="hy-AM"/>
        </w:rPr>
        <w:t xml:space="preserve">ի հեղինակը նշել է, որ </w:t>
      </w:r>
      <w:r w:rsidR="006971B4" w:rsidRPr="006971B4">
        <w:rPr>
          <w:rFonts w:ascii="GHEA Mariam" w:hAnsi="GHEA Mariam"/>
          <w:lang w:val="hy-AM"/>
        </w:rPr>
        <w:t xml:space="preserve">2024 </w:t>
      </w:r>
      <w:r w:rsidR="006971B4" w:rsidRPr="006971B4">
        <w:rPr>
          <w:rFonts w:ascii="GHEA Mariam" w:hAnsi="GHEA Mariam" w:cs="GHEA Mariam"/>
          <w:lang w:val="hy-AM"/>
        </w:rPr>
        <w:t>թվականի</w:t>
      </w:r>
      <w:r w:rsidR="006971B4">
        <w:rPr>
          <w:rFonts w:ascii="GHEA Mariam" w:hAnsi="GHEA Mariam" w:cs="GHEA Mariam"/>
          <w:lang w:val="hy-AM"/>
        </w:rPr>
        <w:t xml:space="preserve"> հուլիսի 2-ին </w:t>
      </w:r>
      <w:r w:rsidR="006971B4" w:rsidRPr="006971B4">
        <w:rPr>
          <w:rFonts w:ascii="GHEA Mariam" w:hAnsi="GHEA Mariam"/>
          <w:lang w:val="hy-AM"/>
        </w:rPr>
        <w:t>ներգրավվել</w:t>
      </w:r>
      <w:r w:rsidR="006971B4">
        <w:rPr>
          <w:rFonts w:ascii="GHEA Mariam" w:hAnsi="GHEA Mariam"/>
          <w:lang w:val="hy-AM"/>
        </w:rPr>
        <w:t xml:space="preserve"> է ո</w:t>
      </w:r>
      <w:r w:rsidR="006971B4" w:rsidRPr="006971B4">
        <w:rPr>
          <w:rFonts w:ascii="GHEA Mariam" w:hAnsi="GHEA Mariam"/>
          <w:lang w:val="hy-AM"/>
        </w:rPr>
        <w:t xml:space="preserve">րպես մեղադրյալ Յ.Խարմանտարեանի պաշտպան </w:t>
      </w:r>
      <w:r w:rsidR="006971B4">
        <w:rPr>
          <w:rFonts w:ascii="GHEA Mariam" w:hAnsi="GHEA Mariam"/>
          <w:lang w:val="hy-AM"/>
        </w:rPr>
        <w:t xml:space="preserve">և </w:t>
      </w:r>
      <w:r w:rsidR="006971B4">
        <w:rPr>
          <w:rFonts w:ascii="GHEA Mariam" w:hAnsi="GHEA Mariam" w:cs="GHEA Mariam"/>
          <w:lang w:val="hy-AM"/>
        </w:rPr>
        <w:t xml:space="preserve">նույն օրը </w:t>
      </w:r>
      <w:r w:rsidR="006971B4" w:rsidRPr="006971B4">
        <w:rPr>
          <w:rFonts w:ascii="GHEA Mariam" w:hAnsi="GHEA Mariam" w:cs="GHEA Mariam"/>
          <w:lang w:val="hy-AM"/>
        </w:rPr>
        <w:t>բանավոր</w:t>
      </w:r>
      <w:r w:rsidR="006971B4" w:rsidRPr="006971B4">
        <w:rPr>
          <w:rFonts w:ascii="GHEA Mariam" w:hAnsi="GHEA Mariam"/>
          <w:lang w:val="hy-AM"/>
        </w:rPr>
        <w:t xml:space="preserve">  </w:t>
      </w:r>
      <w:r w:rsidR="006971B4" w:rsidRPr="006971B4">
        <w:rPr>
          <w:rFonts w:ascii="GHEA Mariam" w:hAnsi="GHEA Mariam" w:cs="GHEA Mariam"/>
          <w:lang w:val="hy-AM"/>
        </w:rPr>
        <w:t>տեղեկացե</w:t>
      </w:r>
      <w:r w:rsidR="006971B4">
        <w:rPr>
          <w:rFonts w:ascii="GHEA Mariam" w:hAnsi="GHEA Mariam" w:cs="GHEA Mariam"/>
          <w:lang w:val="hy-AM"/>
        </w:rPr>
        <w:t>լ</w:t>
      </w:r>
      <w:r w:rsidR="006971B4" w:rsidRPr="006971B4">
        <w:rPr>
          <w:rFonts w:ascii="GHEA Mariam" w:hAnsi="GHEA Mariam"/>
          <w:lang w:val="hy-AM"/>
        </w:rPr>
        <w:t xml:space="preserve">, </w:t>
      </w:r>
      <w:r w:rsidR="006971B4" w:rsidRPr="006971B4">
        <w:rPr>
          <w:rFonts w:ascii="GHEA Mariam" w:hAnsi="GHEA Mariam" w:cs="GHEA Mariam"/>
          <w:lang w:val="hy-AM"/>
        </w:rPr>
        <w:t>որ</w:t>
      </w:r>
      <w:r w:rsidR="006971B4" w:rsidRPr="006971B4">
        <w:rPr>
          <w:rFonts w:ascii="GHEA Mariam" w:hAnsi="GHEA Mariam"/>
          <w:lang w:val="hy-AM"/>
        </w:rPr>
        <w:t xml:space="preserve"> 2024 </w:t>
      </w:r>
      <w:r w:rsidR="006971B4" w:rsidRPr="006971B4">
        <w:rPr>
          <w:rFonts w:ascii="GHEA Mariam" w:hAnsi="GHEA Mariam" w:cs="GHEA Mariam"/>
          <w:lang w:val="hy-AM"/>
        </w:rPr>
        <w:t>թվականի</w:t>
      </w:r>
      <w:r w:rsidR="006971B4">
        <w:rPr>
          <w:rFonts w:ascii="GHEA Mariam" w:hAnsi="GHEA Mariam" w:cs="GHEA Mariam"/>
          <w:lang w:val="hy-AM"/>
        </w:rPr>
        <w:t xml:space="preserve"> ապրիլի 11-ին</w:t>
      </w:r>
      <w:r w:rsidR="006971B4" w:rsidRPr="006971B4">
        <w:rPr>
          <w:rFonts w:ascii="GHEA Mariam" w:hAnsi="GHEA Mariam"/>
          <w:lang w:val="hy-AM"/>
        </w:rPr>
        <w:t xml:space="preserve"> </w:t>
      </w:r>
      <w:r w:rsidR="00C30A8C">
        <w:rPr>
          <w:rFonts w:ascii="GHEA Mariam" w:hAnsi="GHEA Mariam" w:cs="Sylfaen"/>
          <w:bCs/>
          <w:lang w:val="hy-AM"/>
        </w:rPr>
        <w:t xml:space="preserve">Առաջին ատյանի </w:t>
      </w:r>
      <w:r w:rsidR="006971B4" w:rsidRPr="006971B4">
        <w:rPr>
          <w:rFonts w:ascii="GHEA Mariam" w:hAnsi="GHEA Mariam" w:cs="Sylfaen"/>
          <w:lang w:val="hy-AM"/>
        </w:rPr>
        <w:t xml:space="preserve">դատարանը որոշում է կայացրել </w:t>
      </w:r>
      <w:r w:rsidR="006971B4" w:rsidRPr="006971B4">
        <w:rPr>
          <w:rFonts w:ascii="GHEA Mariam" w:hAnsi="GHEA Mariam" w:cs="Sylfaen"/>
          <w:bCs/>
          <w:lang w:val="hy-AM"/>
        </w:rPr>
        <w:t>մեղադրյալ</w:t>
      </w:r>
      <w:r w:rsidR="00D642C0">
        <w:rPr>
          <w:rFonts w:ascii="GHEA Mariam" w:hAnsi="GHEA Mariam" w:cs="Sylfaen"/>
          <w:bCs/>
          <w:lang w:val="hy-AM"/>
        </w:rPr>
        <w:t xml:space="preserve"> </w:t>
      </w:r>
      <w:r w:rsidR="006971B4" w:rsidRPr="006971B4">
        <w:rPr>
          <w:rFonts w:ascii="GHEA Mariam" w:hAnsi="GHEA Mariam" w:cs="Sylfaen"/>
          <w:lang w:val="hy-AM"/>
        </w:rPr>
        <w:t>Յ.Խարմանտարեանի նկատմամբ որպես խափանման միջոց</w:t>
      </w:r>
      <w:r w:rsidR="006971B4">
        <w:rPr>
          <w:rFonts w:ascii="GHEA Mariam" w:hAnsi="GHEA Mariam" w:cs="Sylfaen"/>
          <w:lang w:val="hy-AM"/>
        </w:rPr>
        <w:t xml:space="preserve"> </w:t>
      </w:r>
      <w:r w:rsidR="006971B4" w:rsidRPr="006971B4">
        <w:rPr>
          <w:rFonts w:ascii="GHEA Mariam" w:hAnsi="GHEA Mariam" w:cs="Sylfaen"/>
          <w:bCs/>
          <w:lang w:val="hy-AM"/>
        </w:rPr>
        <w:t xml:space="preserve">երկու ամիս ժամկետով կալանք կիրառելու մասին։ </w:t>
      </w:r>
      <w:r w:rsidR="0046626B" w:rsidRPr="00833309">
        <w:rPr>
          <w:rFonts w:ascii="GHEA Mariam" w:hAnsi="GHEA Mariam" w:cs="Sylfaen"/>
          <w:bCs/>
          <w:lang w:val="hy-AM"/>
        </w:rPr>
        <w:t>2024 թվականի հուլիսի 2-ին</w:t>
      </w:r>
      <w:r w:rsidR="0046626B" w:rsidRPr="0046626B">
        <w:rPr>
          <w:rFonts w:ascii="GHEA Mariam" w:hAnsi="GHEA Mariam" w:cs="Sylfaen"/>
          <w:bCs/>
          <w:lang w:val="hy-AM"/>
        </w:rPr>
        <w:t xml:space="preserve"> </w:t>
      </w:r>
      <w:r w:rsidR="006971B4" w:rsidRPr="006971B4">
        <w:rPr>
          <w:rFonts w:ascii="GHEA Mariam" w:hAnsi="GHEA Mariam"/>
          <w:lang w:val="hy-AM"/>
        </w:rPr>
        <w:t xml:space="preserve">Յ.Խարմանտարեանը տեղափոխվել է ձերբակալված </w:t>
      </w:r>
      <w:r w:rsidR="006971B4" w:rsidRPr="006971B4">
        <w:rPr>
          <w:rFonts w:ascii="GHEA Mariam" w:hAnsi="GHEA Mariam" w:cs="Sylfaen"/>
          <w:lang w:val="hy-AM"/>
        </w:rPr>
        <w:t>անձանց պահելու վայր</w:t>
      </w:r>
      <w:r w:rsidR="00FC6BB7">
        <w:rPr>
          <w:rFonts w:ascii="GHEA Mariam" w:hAnsi="GHEA Mariam" w:cs="Sylfaen"/>
          <w:lang w:val="hy-AM"/>
        </w:rPr>
        <w:t xml:space="preserve"> և հաջորդ օրը նրա նկատմամբ որպես խափանման միջոց է ընտրվել բացակայելու արգելքը</w:t>
      </w:r>
      <w:r w:rsidR="006971B4" w:rsidRPr="006971B4">
        <w:rPr>
          <w:rFonts w:ascii="GHEA Mariam" w:hAnsi="GHEA Mariam" w:cs="Sylfaen"/>
          <w:lang w:val="hy-AM"/>
        </w:rPr>
        <w:t>։</w:t>
      </w:r>
      <w:r w:rsidR="00FC6BB7">
        <w:rPr>
          <w:rFonts w:ascii="Sylfaen" w:hAnsi="Sylfaen" w:cs="Sylfaen"/>
          <w:lang w:val="hy-AM"/>
        </w:rPr>
        <w:t xml:space="preserve"> </w:t>
      </w:r>
      <w:r w:rsidR="006971B4" w:rsidRPr="006971B4">
        <w:rPr>
          <w:rFonts w:ascii="GHEA Mariam" w:hAnsi="GHEA Mariam" w:cs="Sylfaen"/>
          <w:lang w:val="hy-AM"/>
        </w:rPr>
        <w:t>2024 թվականի</w:t>
      </w:r>
      <w:r w:rsidR="006971B4">
        <w:rPr>
          <w:rFonts w:ascii="GHEA Mariam" w:hAnsi="GHEA Mariam" w:cs="Sylfaen"/>
          <w:lang w:val="hy-AM"/>
        </w:rPr>
        <w:t xml:space="preserve"> հուլիսի 3-ին,</w:t>
      </w:r>
      <w:r w:rsidR="006971B4" w:rsidRPr="006971B4">
        <w:rPr>
          <w:rFonts w:ascii="GHEA Mariam" w:hAnsi="GHEA Mariam" w:cs="Sylfaen"/>
          <w:lang w:val="hy-AM"/>
        </w:rPr>
        <w:t xml:space="preserve"> </w:t>
      </w:r>
      <w:r w:rsidR="006971B4">
        <w:rPr>
          <w:rFonts w:ascii="GHEA Mariam" w:hAnsi="GHEA Mariam" w:cs="Sylfaen"/>
          <w:lang w:val="hy-AM"/>
        </w:rPr>
        <w:t xml:space="preserve">պաշտպանության կողմի </w:t>
      </w:r>
      <w:r w:rsidR="006971B4" w:rsidRPr="006971B4">
        <w:rPr>
          <w:rFonts w:ascii="GHEA Mariam" w:hAnsi="GHEA Mariam" w:cs="Sylfaen"/>
          <w:lang w:val="hy-AM"/>
        </w:rPr>
        <w:t xml:space="preserve">բանավոր խնդրանքով քննիչը տրամադրել է </w:t>
      </w:r>
      <w:r w:rsidR="006971B4">
        <w:rPr>
          <w:rFonts w:ascii="GHEA Mariam" w:hAnsi="GHEA Mariam" w:cs="Sylfaen"/>
          <w:lang w:val="hy-AM"/>
        </w:rPr>
        <w:t>Առաջին ատյանի դատարանի</w:t>
      </w:r>
      <w:r w:rsidR="0093296E">
        <w:rPr>
          <w:rFonts w:ascii="GHEA Mariam" w:hAnsi="GHEA Mariam" w:cs="Sylfaen"/>
          <w:lang w:val="hy-AM"/>
        </w:rPr>
        <w:t>`</w:t>
      </w:r>
      <w:r w:rsidR="006971B4">
        <w:rPr>
          <w:rFonts w:ascii="GHEA Mariam" w:hAnsi="GHEA Mariam" w:cs="Sylfaen"/>
          <w:lang w:val="hy-AM"/>
        </w:rPr>
        <w:t xml:space="preserve"> </w:t>
      </w:r>
      <w:r w:rsidR="006971B4" w:rsidRPr="006971B4">
        <w:rPr>
          <w:rFonts w:ascii="GHEA Mariam" w:hAnsi="GHEA Mariam" w:cs="Sylfaen"/>
          <w:lang w:val="hy-AM"/>
        </w:rPr>
        <w:t xml:space="preserve">2024 թվականի </w:t>
      </w:r>
      <w:r w:rsidR="006971B4">
        <w:rPr>
          <w:rFonts w:ascii="GHEA Mariam" w:hAnsi="GHEA Mariam" w:cs="Sylfaen"/>
          <w:lang w:val="hy-AM"/>
        </w:rPr>
        <w:t xml:space="preserve">ապրիլի 11-ի </w:t>
      </w:r>
      <w:r w:rsidR="006971B4" w:rsidRPr="006971B4">
        <w:rPr>
          <w:rFonts w:ascii="GHEA Mariam" w:hAnsi="GHEA Mariam" w:cs="Sylfaen"/>
          <w:lang w:val="hy-AM"/>
        </w:rPr>
        <w:t>որոշման պատճենը</w:t>
      </w:r>
      <w:r w:rsidR="006971B4">
        <w:rPr>
          <w:rFonts w:ascii="GHEA Mariam" w:hAnsi="GHEA Mariam" w:cs="Sylfaen"/>
          <w:lang w:val="hy-AM"/>
        </w:rPr>
        <w:t>, միևնույն ժամանակ ո</w:t>
      </w:r>
      <w:r w:rsidR="006971B4" w:rsidRPr="006971B4">
        <w:rPr>
          <w:rFonts w:ascii="GHEA Mariam" w:hAnsi="GHEA Mariam" w:cs="Sylfaen"/>
          <w:lang w:val="hy-AM"/>
        </w:rPr>
        <w:t>րոշման բնօրինակը մեղադրյալին չի հանձնվել, արձանագրություն չի կազմվել։ Դատարանից ստացված նյութերի մեջ նույնպես չկա և չի կարող լինել որևէ արձանագրություն</w:t>
      </w:r>
      <w:r w:rsidR="00D86D93">
        <w:rPr>
          <w:rFonts w:ascii="GHEA Mariam" w:hAnsi="GHEA Mariam" w:cs="Sylfaen"/>
          <w:lang w:val="hy-AM"/>
        </w:rPr>
        <w:t>՝</w:t>
      </w:r>
      <w:r w:rsidR="006971B4" w:rsidRPr="006971B4">
        <w:rPr>
          <w:rFonts w:ascii="GHEA Mariam" w:hAnsi="GHEA Mariam" w:cs="Sylfaen"/>
          <w:lang w:val="hy-AM"/>
        </w:rPr>
        <w:t xml:space="preserve"> որոշման օրինակը մեղադրյալին հանձնելու վերաբերյալ։ </w:t>
      </w:r>
    </w:p>
    <w:p w14:paraId="21C079F2" w14:textId="254CB6CB" w:rsidR="007E6C69" w:rsidRPr="007E6C69" w:rsidRDefault="00741DFD" w:rsidP="007E6C69">
      <w:pPr>
        <w:spacing w:line="360" w:lineRule="auto"/>
        <w:ind w:firstLine="540"/>
        <w:jc w:val="both"/>
        <w:rPr>
          <w:rFonts w:ascii="GHEA Mariam" w:hAnsi="GHEA Mariam" w:cs="Sylfaen"/>
          <w:lang w:val="hy-AM"/>
        </w:rPr>
      </w:pPr>
      <w:r w:rsidRPr="0093296E">
        <w:rPr>
          <w:rFonts w:ascii="GHEA Mariam" w:eastAsia="GHEA Mariam" w:hAnsi="GHEA Mariam" w:cs="Arial"/>
          <w:color w:val="0D0D0D"/>
          <w:u w:color="0D0D0D"/>
          <w:lang w:val="hy-AM"/>
        </w:rPr>
        <w:t>Բողոքաբեր</w:t>
      </w:r>
      <w:r w:rsidR="005A153F" w:rsidRPr="0093296E">
        <w:rPr>
          <w:rFonts w:ascii="GHEA Mariam" w:eastAsia="GHEA Mariam" w:hAnsi="GHEA Mariam" w:cs="Arial"/>
          <w:color w:val="0D0D0D"/>
          <w:u w:color="0D0D0D"/>
          <w:lang w:val="hy-AM"/>
        </w:rPr>
        <w:t>ը նշել է, որ</w:t>
      </w:r>
      <w:r w:rsidR="005A153F" w:rsidRPr="006971B4">
        <w:rPr>
          <w:rFonts w:ascii="GHEA Mariam" w:eastAsia="GHEA Mariam" w:hAnsi="GHEA Mariam" w:cs="Arial"/>
          <w:color w:val="0D0D0D"/>
          <w:u w:color="0D0D0D"/>
          <w:lang w:val="hy-AM"/>
        </w:rPr>
        <w:t xml:space="preserve"> </w:t>
      </w:r>
      <w:r w:rsidR="005D7963">
        <w:rPr>
          <w:rFonts w:ascii="GHEA Mariam" w:hAnsi="GHEA Mariam"/>
          <w:lang w:val="hy-AM"/>
        </w:rPr>
        <w:t xml:space="preserve">Վերաքննիչ </w:t>
      </w:r>
      <w:r w:rsidR="006971B4" w:rsidRPr="006971B4">
        <w:rPr>
          <w:rFonts w:ascii="GHEA Mariam" w:hAnsi="GHEA Mariam"/>
          <w:lang w:val="hy-AM"/>
        </w:rPr>
        <w:t>դատարանի</w:t>
      </w:r>
      <w:r w:rsidR="0046626B">
        <w:rPr>
          <w:rFonts w:ascii="GHEA Mariam" w:hAnsi="GHEA Mariam"/>
          <w:lang w:val="hy-AM"/>
        </w:rPr>
        <w:t>՝ 2024 թվականի հուլիսի 29-ի</w:t>
      </w:r>
      <w:r w:rsidR="006971B4" w:rsidRPr="006971B4">
        <w:rPr>
          <w:rFonts w:ascii="GHEA Mariam" w:hAnsi="GHEA Mariam"/>
          <w:lang w:val="hy-AM"/>
        </w:rPr>
        <w:t xml:space="preserve"> որոշումը</w:t>
      </w:r>
      <w:r w:rsidR="005D7963">
        <w:rPr>
          <w:rFonts w:ascii="GHEA Mariam" w:hAnsi="GHEA Mariam"/>
          <w:lang w:val="hy-AM"/>
        </w:rPr>
        <w:t xml:space="preserve"> </w:t>
      </w:r>
      <w:r w:rsidR="005D7963" w:rsidRPr="006971B4">
        <w:rPr>
          <w:rFonts w:ascii="GHEA Mariam" w:hAnsi="GHEA Mariam"/>
          <w:lang w:val="hy-AM"/>
        </w:rPr>
        <w:t>փոստ</w:t>
      </w:r>
      <w:r w:rsidR="005D7963">
        <w:rPr>
          <w:rFonts w:ascii="GHEA Mariam" w:hAnsi="GHEA Mariam"/>
          <w:lang w:val="hy-AM"/>
        </w:rPr>
        <w:t>ի միջոցով</w:t>
      </w:r>
      <w:r w:rsidR="006971B4" w:rsidRPr="006971B4">
        <w:rPr>
          <w:rFonts w:ascii="GHEA Mariam" w:hAnsi="GHEA Mariam"/>
          <w:lang w:val="hy-AM"/>
        </w:rPr>
        <w:t xml:space="preserve"> ստացել </w:t>
      </w:r>
      <w:r w:rsidR="005D7963">
        <w:rPr>
          <w:rFonts w:ascii="GHEA Mariam" w:hAnsi="GHEA Mariam"/>
          <w:lang w:val="hy-AM"/>
        </w:rPr>
        <w:t xml:space="preserve">է </w:t>
      </w:r>
      <w:r w:rsidR="006971B4" w:rsidRPr="006971B4">
        <w:rPr>
          <w:rFonts w:ascii="GHEA Mariam" w:hAnsi="GHEA Mariam"/>
          <w:lang w:val="hy-AM"/>
        </w:rPr>
        <w:t>2024 թվականի</w:t>
      </w:r>
      <w:r w:rsidR="005D7963">
        <w:rPr>
          <w:rFonts w:ascii="GHEA Mariam" w:hAnsi="GHEA Mariam"/>
          <w:lang w:val="hy-AM"/>
        </w:rPr>
        <w:t xml:space="preserve"> օգոստոսի 8-ին</w:t>
      </w:r>
      <w:r w:rsidR="006971B4" w:rsidRPr="006971B4">
        <w:rPr>
          <w:rFonts w:ascii="GHEA Mariam" w:hAnsi="GHEA Mariam"/>
          <w:lang w:val="hy-AM"/>
        </w:rPr>
        <w:t>։</w:t>
      </w:r>
      <w:r w:rsidR="0093296E">
        <w:rPr>
          <w:rFonts w:ascii="GHEA Mariam" w:hAnsi="GHEA Mariam"/>
          <w:lang w:val="hy-AM"/>
        </w:rPr>
        <w:t xml:space="preserve"> </w:t>
      </w:r>
      <w:r w:rsidR="006971B4" w:rsidRPr="006971B4">
        <w:rPr>
          <w:rFonts w:ascii="GHEA Mariam" w:hAnsi="GHEA Mariam"/>
          <w:lang w:val="hy-AM"/>
        </w:rPr>
        <w:t>2024 թվականի</w:t>
      </w:r>
      <w:r w:rsidR="0093296E">
        <w:rPr>
          <w:rFonts w:ascii="GHEA Mariam" w:hAnsi="GHEA Mariam"/>
          <w:lang w:val="hy-AM"/>
        </w:rPr>
        <w:t xml:space="preserve"> օգոստոսի 9-ը </w:t>
      </w:r>
      <w:r w:rsidR="006971B4" w:rsidRPr="006971B4">
        <w:rPr>
          <w:rFonts w:ascii="GHEA Mariam" w:hAnsi="GHEA Mariam"/>
          <w:lang w:val="hy-AM"/>
        </w:rPr>
        <w:t xml:space="preserve">եղել է ուրբաթ, այդ օրը </w:t>
      </w:r>
      <w:r w:rsidR="0093296E">
        <w:rPr>
          <w:rFonts w:ascii="GHEA Mariam" w:hAnsi="GHEA Mariam"/>
          <w:lang w:val="hy-AM"/>
        </w:rPr>
        <w:t>չի</w:t>
      </w:r>
      <w:r w:rsidR="006971B4" w:rsidRPr="006971B4">
        <w:rPr>
          <w:rFonts w:ascii="GHEA Mariam" w:hAnsi="GHEA Mariam"/>
          <w:lang w:val="hy-AM"/>
        </w:rPr>
        <w:t xml:space="preserve"> հասցրել կապ հաստատել</w:t>
      </w:r>
      <w:r w:rsidR="0093296E">
        <w:rPr>
          <w:rFonts w:ascii="GHEA Mariam" w:hAnsi="GHEA Mariam"/>
          <w:lang w:val="hy-AM"/>
        </w:rPr>
        <w:t xml:space="preserve"> </w:t>
      </w:r>
      <w:r w:rsidR="006971B4" w:rsidRPr="006971B4">
        <w:rPr>
          <w:rFonts w:ascii="GHEA Mariam" w:hAnsi="GHEA Mariam" w:cs="Sylfaen"/>
          <w:bCs/>
          <w:lang w:val="hy-AM"/>
        </w:rPr>
        <w:t>քննիչ Ն</w:t>
      </w:r>
      <w:r w:rsidR="0093296E">
        <w:rPr>
          <w:rFonts w:ascii="Sylfaen" w:hAnsi="Sylfaen" w:cs="Sylfaen"/>
          <w:bCs/>
          <w:lang w:val="hy-AM"/>
        </w:rPr>
        <w:t>.</w:t>
      </w:r>
      <w:r w:rsidR="006971B4" w:rsidRPr="006971B4">
        <w:rPr>
          <w:rFonts w:ascii="GHEA Mariam" w:hAnsi="GHEA Mariam" w:cs="Sylfaen"/>
          <w:bCs/>
          <w:lang w:val="hy-AM"/>
        </w:rPr>
        <w:t>Աբգարյանի հետ։</w:t>
      </w:r>
      <w:r w:rsidR="00D86D93">
        <w:rPr>
          <w:rFonts w:ascii="GHEA Mariam" w:hAnsi="GHEA Mariam" w:cs="Sylfaen"/>
          <w:bCs/>
          <w:lang w:val="hy-AM"/>
        </w:rPr>
        <w:t xml:space="preserve"> </w:t>
      </w:r>
      <w:r w:rsidR="006971B4" w:rsidRPr="006971B4">
        <w:rPr>
          <w:rFonts w:ascii="GHEA Mariam" w:hAnsi="GHEA Mariam" w:cs="Sylfaen"/>
          <w:bCs/>
          <w:lang w:val="hy-AM"/>
        </w:rPr>
        <w:t xml:space="preserve">Հաջորդ օրը՝ </w:t>
      </w:r>
      <w:r w:rsidR="006971B4" w:rsidRPr="006971B4">
        <w:rPr>
          <w:rFonts w:ascii="GHEA Mariam" w:hAnsi="GHEA Mariam"/>
          <w:lang w:val="hy-AM"/>
        </w:rPr>
        <w:t xml:space="preserve">2024 թվականի </w:t>
      </w:r>
      <w:r w:rsidR="0093296E">
        <w:rPr>
          <w:rFonts w:ascii="GHEA Mariam" w:hAnsi="GHEA Mariam"/>
          <w:lang w:val="hy-AM"/>
        </w:rPr>
        <w:t xml:space="preserve">օգոստոսի 10-ը </w:t>
      </w:r>
      <w:r w:rsidR="006971B4" w:rsidRPr="006971B4">
        <w:rPr>
          <w:rFonts w:ascii="GHEA Mariam" w:hAnsi="GHEA Mariam"/>
          <w:lang w:val="hy-AM"/>
        </w:rPr>
        <w:t>եղել է ոչ աշխատանքային</w:t>
      </w:r>
      <w:r w:rsidR="00D86D93">
        <w:rPr>
          <w:rFonts w:ascii="GHEA Mariam" w:hAnsi="GHEA Mariam"/>
          <w:lang w:val="hy-AM"/>
        </w:rPr>
        <w:t>։ Փ</w:t>
      </w:r>
      <w:r w:rsidR="006971B4" w:rsidRPr="006971B4">
        <w:rPr>
          <w:rFonts w:ascii="GHEA Mariam" w:hAnsi="GHEA Mariam"/>
          <w:lang w:val="hy-AM"/>
        </w:rPr>
        <w:t>որձել</w:t>
      </w:r>
      <w:r w:rsidR="0093296E">
        <w:rPr>
          <w:rFonts w:ascii="GHEA Mariam" w:hAnsi="GHEA Mariam"/>
          <w:lang w:val="hy-AM"/>
        </w:rPr>
        <w:t xml:space="preserve"> է </w:t>
      </w:r>
      <w:r w:rsidR="006971B4" w:rsidRPr="006971B4">
        <w:rPr>
          <w:rFonts w:ascii="GHEA Mariam" w:hAnsi="GHEA Mariam"/>
          <w:lang w:val="hy-AM"/>
        </w:rPr>
        <w:t>քննիչի հետ կապ</w:t>
      </w:r>
      <w:r w:rsidR="00D86D93">
        <w:rPr>
          <w:rFonts w:ascii="GHEA Mariam" w:hAnsi="GHEA Mariam"/>
          <w:lang w:val="hy-AM"/>
        </w:rPr>
        <w:t xml:space="preserve"> հաստատ</w:t>
      </w:r>
      <w:r w:rsidR="006971B4" w:rsidRPr="006971B4">
        <w:rPr>
          <w:rFonts w:ascii="GHEA Mariam" w:hAnsi="GHEA Mariam"/>
          <w:lang w:val="hy-AM"/>
        </w:rPr>
        <w:t>ել հեռախոսով,  չ</w:t>
      </w:r>
      <w:r w:rsidR="0093296E">
        <w:rPr>
          <w:rFonts w:ascii="GHEA Mariam" w:hAnsi="GHEA Mariam"/>
          <w:lang w:val="hy-AM"/>
        </w:rPr>
        <w:t xml:space="preserve">ի </w:t>
      </w:r>
      <w:r w:rsidR="006971B4" w:rsidRPr="006971B4">
        <w:rPr>
          <w:rFonts w:ascii="GHEA Mariam" w:hAnsi="GHEA Mariam"/>
          <w:lang w:val="hy-AM"/>
        </w:rPr>
        <w:t>կարողացել։ Քանի որ 2024 թվականի</w:t>
      </w:r>
      <w:r w:rsidR="0093296E">
        <w:rPr>
          <w:rFonts w:ascii="GHEA Mariam" w:hAnsi="GHEA Mariam"/>
          <w:lang w:val="hy-AM"/>
        </w:rPr>
        <w:t xml:space="preserve"> հուլիսի 12-ի</w:t>
      </w:r>
      <w:r w:rsidR="006971B4" w:rsidRPr="006971B4">
        <w:rPr>
          <w:rFonts w:ascii="GHEA Mariam" w:hAnsi="GHEA Mariam"/>
          <w:lang w:val="hy-AM"/>
        </w:rPr>
        <w:t>ն քննիչ</w:t>
      </w:r>
      <w:r w:rsidR="000A1E50">
        <w:rPr>
          <w:rFonts w:ascii="GHEA Mariam" w:hAnsi="GHEA Mariam"/>
          <w:lang w:val="hy-AM"/>
        </w:rPr>
        <w:t xml:space="preserve">ն </w:t>
      </w:r>
      <w:r w:rsidR="006971B4" w:rsidRPr="006971B4">
        <w:rPr>
          <w:rFonts w:ascii="GHEA Mariam" w:hAnsi="GHEA Mariam"/>
          <w:lang w:val="hy-AM"/>
        </w:rPr>
        <w:t xml:space="preserve">իր </w:t>
      </w:r>
      <w:r w:rsidR="00094FEC" w:rsidRPr="00094FEC">
        <w:rPr>
          <w:rFonts w:ascii="GHEA Mariam" w:hAnsi="GHEA Mariam"/>
          <w:lang w:val="hy-AM"/>
        </w:rPr>
        <w:t>************</w:t>
      </w:r>
      <w:r w:rsidR="00094FEC">
        <w:rPr>
          <w:rFonts w:ascii="GHEA Mariam" w:hAnsi="GHEA Mariam"/>
          <w:lang w:val="hy-AM"/>
        </w:rPr>
        <w:t xml:space="preserve"> </w:t>
      </w:r>
      <w:r w:rsidR="006971B4" w:rsidRPr="006971B4">
        <w:rPr>
          <w:rFonts w:ascii="GHEA Mariam" w:hAnsi="GHEA Mariam"/>
          <w:lang w:val="hy-AM"/>
        </w:rPr>
        <w:t>էլ</w:t>
      </w:r>
      <w:r w:rsidR="0093296E" w:rsidRPr="000A1E50">
        <w:rPr>
          <w:rFonts w:ascii="GHEA Mariam" w:hAnsi="GHEA Mariam"/>
          <w:lang w:val="hy-AM"/>
        </w:rPr>
        <w:t xml:space="preserve">եկտրոնային </w:t>
      </w:r>
      <w:r w:rsidR="006971B4" w:rsidRPr="000A1E50">
        <w:rPr>
          <w:rFonts w:ascii="GHEA Mariam" w:hAnsi="GHEA Mariam"/>
          <w:lang w:val="hy-AM"/>
        </w:rPr>
        <w:t>փոստից</w:t>
      </w:r>
      <w:r w:rsidR="006971B4" w:rsidRPr="006971B4">
        <w:rPr>
          <w:rFonts w:ascii="GHEA Mariam" w:hAnsi="GHEA Mariam"/>
          <w:lang w:val="hy-AM"/>
        </w:rPr>
        <w:t xml:space="preserve"> </w:t>
      </w:r>
      <w:r w:rsidR="006971B4" w:rsidRPr="000A1E50">
        <w:rPr>
          <w:rFonts w:ascii="GHEA Mariam" w:hAnsi="GHEA Mariam"/>
          <w:lang w:val="hy-AM"/>
        </w:rPr>
        <w:t>ի</w:t>
      </w:r>
      <w:r w:rsidR="0093296E" w:rsidRPr="000A1E50">
        <w:rPr>
          <w:rFonts w:ascii="GHEA Mariam" w:hAnsi="GHEA Mariam"/>
          <w:lang w:val="hy-AM"/>
        </w:rPr>
        <w:t>ր</w:t>
      </w:r>
      <w:r w:rsidR="006971B4" w:rsidRPr="006971B4">
        <w:rPr>
          <w:rFonts w:ascii="GHEA Mariam" w:hAnsi="GHEA Mariam" w:cs="GHEA Mariam"/>
          <w:lang w:val="hy-AM"/>
        </w:rPr>
        <w:t>՝</w:t>
      </w:r>
      <w:r w:rsidR="006971B4" w:rsidRPr="006971B4">
        <w:rPr>
          <w:rFonts w:ascii="GHEA Mariam" w:hAnsi="GHEA Mariam"/>
          <w:lang w:val="hy-AM"/>
        </w:rPr>
        <w:t xml:space="preserve"> </w:t>
      </w:r>
      <w:r w:rsidR="00094FEC" w:rsidRPr="00094FEC">
        <w:rPr>
          <w:lang w:val="hy-AM"/>
        </w:rPr>
        <w:t>*</w:t>
      </w:r>
      <w:r w:rsidR="00094FEC">
        <w:rPr>
          <w:lang w:val="hy-AM"/>
        </w:rPr>
        <w:t xml:space="preserve">*********** </w:t>
      </w:r>
      <w:r w:rsidR="006971B4" w:rsidRPr="000A1E50">
        <w:rPr>
          <w:rFonts w:ascii="GHEA Mariam" w:hAnsi="GHEA Mariam"/>
          <w:lang w:val="hy-AM"/>
        </w:rPr>
        <w:t>էլ</w:t>
      </w:r>
      <w:r w:rsidR="0093296E" w:rsidRPr="000A1E50">
        <w:rPr>
          <w:rFonts w:ascii="GHEA Mariam" w:hAnsi="GHEA Mariam"/>
          <w:lang w:val="hy-AM"/>
        </w:rPr>
        <w:t xml:space="preserve">եկտրոնային </w:t>
      </w:r>
      <w:r w:rsidR="006971B4" w:rsidRPr="000A1E50">
        <w:rPr>
          <w:rFonts w:ascii="GHEA Mariam" w:hAnsi="GHEA Mariam"/>
          <w:lang w:val="hy-AM"/>
        </w:rPr>
        <w:t>փոստին</w:t>
      </w:r>
      <w:r w:rsidR="006971B4" w:rsidRPr="006971B4">
        <w:rPr>
          <w:rFonts w:ascii="GHEA Mariam" w:hAnsi="GHEA Mariam"/>
          <w:lang w:val="hy-AM"/>
        </w:rPr>
        <w:t xml:space="preserve"> </w:t>
      </w:r>
      <w:r w:rsidR="006971B4" w:rsidRPr="000A1E50">
        <w:rPr>
          <w:rFonts w:ascii="GHEA Mariam" w:hAnsi="GHEA Mariam"/>
          <w:lang w:val="hy-AM"/>
        </w:rPr>
        <w:t>ուղարկել</w:t>
      </w:r>
      <w:r w:rsidR="006971B4" w:rsidRPr="006971B4">
        <w:rPr>
          <w:rFonts w:ascii="GHEA Mariam" w:hAnsi="GHEA Mariam"/>
          <w:lang w:val="hy-AM"/>
        </w:rPr>
        <w:t xml:space="preserve"> </w:t>
      </w:r>
      <w:r w:rsidR="006971B4" w:rsidRPr="006971B4">
        <w:rPr>
          <w:rFonts w:ascii="GHEA Mariam" w:hAnsi="GHEA Mariam" w:cs="GHEA Mariam"/>
          <w:lang w:val="hy-AM"/>
        </w:rPr>
        <w:t>է</w:t>
      </w:r>
      <w:r w:rsidR="0093296E">
        <w:rPr>
          <w:rFonts w:ascii="GHEA Mariam" w:hAnsi="GHEA Mariam"/>
          <w:lang w:val="hy-AM"/>
        </w:rPr>
        <w:t xml:space="preserve"> </w:t>
      </w:r>
      <w:r w:rsidR="006971B4" w:rsidRPr="006971B4">
        <w:rPr>
          <w:rFonts w:ascii="GHEA Mariam" w:hAnsi="GHEA Mariam"/>
          <w:lang w:val="hy-AM"/>
        </w:rPr>
        <w:t xml:space="preserve">2024 </w:t>
      </w:r>
      <w:r w:rsidR="006971B4" w:rsidRPr="006971B4">
        <w:rPr>
          <w:rFonts w:ascii="GHEA Mariam" w:hAnsi="GHEA Mariam" w:cs="GHEA Mariam"/>
          <w:lang w:val="hy-AM"/>
        </w:rPr>
        <w:t>թվականի</w:t>
      </w:r>
      <w:r w:rsidR="006971B4" w:rsidRPr="006971B4">
        <w:rPr>
          <w:rFonts w:ascii="GHEA Mariam" w:hAnsi="GHEA Mariam"/>
          <w:lang w:val="hy-AM"/>
        </w:rPr>
        <w:t xml:space="preserve"> </w:t>
      </w:r>
      <w:r w:rsidR="0093296E">
        <w:rPr>
          <w:rFonts w:ascii="GHEA Mariam" w:hAnsi="GHEA Mariam"/>
          <w:lang w:val="hy-AM"/>
        </w:rPr>
        <w:t>հուլիսի 2-ին</w:t>
      </w:r>
      <w:r w:rsidR="000A1E50">
        <w:rPr>
          <w:rFonts w:ascii="GHEA Mariam" w:hAnsi="GHEA Mariam"/>
          <w:lang w:val="hy-AM"/>
        </w:rPr>
        <w:t xml:space="preserve"> </w:t>
      </w:r>
      <w:r w:rsidR="006971B4" w:rsidRPr="006971B4">
        <w:rPr>
          <w:rFonts w:ascii="GHEA Mariam" w:hAnsi="GHEA Mariam" w:cs="GHEA Mariam"/>
          <w:lang w:val="hy-AM"/>
        </w:rPr>
        <w:t>կազմված</w:t>
      </w:r>
      <w:r w:rsidR="006971B4" w:rsidRPr="006971B4">
        <w:rPr>
          <w:rFonts w:ascii="GHEA Mariam" w:hAnsi="GHEA Mariam"/>
          <w:lang w:val="hy-AM"/>
        </w:rPr>
        <w:t xml:space="preserve"> </w:t>
      </w:r>
      <w:r w:rsidR="006971B4" w:rsidRPr="006971B4">
        <w:rPr>
          <w:rFonts w:ascii="GHEA Mariam" w:hAnsi="GHEA Mariam" w:cs="GHEA Mariam"/>
          <w:lang w:val="hy-AM"/>
        </w:rPr>
        <w:t>արձանագրության</w:t>
      </w:r>
      <w:r w:rsidR="006971B4" w:rsidRPr="006971B4">
        <w:rPr>
          <w:rFonts w:ascii="GHEA Mariam" w:hAnsi="GHEA Mariam"/>
          <w:lang w:val="hy-AM"/>
        </w:rPr>
        <w:t xml:space="preserve"> </w:t>
      </w:r>
      <w:r w:rsidR="006971B4" w:rsidRPr="006971B4">
        <w:rPr>
          <w:rFonts w:ascii="GHEA Mariam" w:hAnsi="GHEA Mariam" w:cs="GHEA Mariam"/>
          <w:lang w:val="hy-AM"/>
        </w:rPr>
        <w:t>պատճենը</w:t>
      </w:r>
      <w:r w:rsidR="006971B4" w:rsidRPr="006971B4">
        <w:rPr>
          <w:rFonts w:ascii="GHEA Mariam" w:hAnsi="GHEA Mariam"/>
          <w:lang w:val="hy-AM"/>
        </w:rPr>
        <w:t xml:space="preserve">, </w:t>
      </w:r>
      <w:r w:rsidR="006971B4" w:rsidRPr="006971B4">
        <w:rPr>
          <w:rFonts w:ascii="GHEA Mariam" w:hAnsi="GHEA Mariam" w:cs="GHEA Mariam"/>
          <w:lang w:val="hy-AM"/>
        </w:rPr>
        <w:t>որով</w:t>
      </w:r>
      <w:r w:rsidR="006971B4" w:rsidRPr="006971B4">
        <w:rPr>
          <w:rFonts w:ascii="GHEA Mariam" w:hAnsi="GHEA Mariam"/>
          <w:lang w:val="hy-AM"/>
        </w:rPr>
        <w:t xml:space="preserve"> </w:t>
      </w:r>
      <w:r w:rsidR="006971B4" w:rsidRPr="006971B4">
        <w:rPr>
          <w:rFonts w:ascii="GHEA Mariam" w:hAnsi="GHEA Mariam" w:cs="GHEA Mariam"/>
          <w:lang w:val="hy-AM"/>
        </w:rPr>
        <w:t>հաստա</w:t>
      </w:r>
      <w:r w:rsidR="0093296E">
        <w:rPr>
          <w:rFonts w:ascii="GHEA Mariam" w:hAnsi="GHEA Mariam" w:cs="GHEA Mariam"/>
          <w:lang w:val="hy-AM"/>
        </w:rPr>
        <w:t>տ</w:t>
      </w:r>
      <w:r w:rsidR="006971B4" w:rsidRPr="006971B4">
        <w:rPr>
          <w:rFonts w:ascii="GHEA Mariam" w:hAnsi="GHEA Mariam" w:cs="GHEA Mariam"/>
          <w:lang w:val="hy-AM"/>
        </w:rPr>
        <w:t>վել</w:t>
      </w:r>
      <w:r w:rsidR="006971B4" w:rsidRPr="006971B4">
        <w:rPr>
          <w:rFonts w:ascii="GHEA Mariam" w:hAnsi="GHEA Mariam"/>
          <w:lang w:val="hy-AM"/>
        </w:rPr>
        <w:t xml:space="preserve"> </w:t>
      </w:r>
      <w:r w:rsidR="006971B4" w:rsidRPr="006971B4">
        <w:rPr>
          <w:rFonts w:ascii="GHEA Mariam" w:hAnsi="GHEA Mariam" w:cs="GHEA Mariam"/>
          <w:lang w:val="hy-AM"/>
        </w:rPr>
        <w:t>է</w:t>
      </w:r>
      <w:r w:rsidR="006971B4" w:rsidRPr="006971B4">
        <w:rPr>
          <w:rFonts w:ascii="GHEA Mariam" w:hAnsi="GHEA Mariam"/>
          <w:lang w:val="hy-AM"/>
        </w:rPr>
        <w:t xml:space="preserve"> </w:t>
      </w:r>
      <w:r w:rsidR="006971B4" w:rsidRPr="006971B4">
        <w:rPr>
          <w:rFonts w:ascii="GHEA Mariam" w:hAnsi="GHEA Mariam" w:cs="GHEA Mariam"/>
          <w:lang w:val="hy-AM"/>
        </w:rPr>
        <w:t>նաև</w:t>
      </w:r>
      <w:r w:rsidR="006971B4" w:rsidRPr="006971B4">
        <w:rPr>
          <w:rFonts w:ascii="GHEA Mariam" w:hAnsi="GHEA Mariam"/>
          <w:lang w:val="hy-AM"/>
        </w:rPr>
        <w:t xml:space="preserve">, </w:t>
      </w:r>
      <w:r w:rsidR="006971B4" w:rsidRPr="006971B4">
        <w:rPr>
          <w:rFonts w:ascii="GHEA Mariam" w:hAnsi="GHEA Mariam" w:cs="GHEA Mariam"/>
          <w:lang w:val="hy-AM"/>
        </w:rPr>
        <w:t>որ</w:t>
      </w:r>
      <w:r w:rsidR="006971B4" w:rsidRPr="006971B4">
        <w:rPr>
          <w:rFonts w:ascii="GHEA Mariam" w:hAnsi="GHEA Mariam"/>
          <w:lang w:val="hy-AM"/>
        </w:rPr>
        <w:t xml:space="preserve"> </w:t>
      </w:r>
      <w:r w:rsidR="006971B4" w:rsidRPr="006971B4">
        <w:rPr>
          <w:rFonts w:ascii="GHEA Mariam" w:hAnsi="GHEA Mariam" w:cs="Sylfaen"/>
          <w:lang w:val="hy-AM"/>
        </w:rPr>
        <w:t>Յ</w:t>
      </w:r>
      <w:r w:rsidR="0093296E">
        <w:rPr>
          <w:rFonts w:ascii="Sylfaen" w:hAnsi="Sylfaen" w:cs="Sylfaen"/>
          <w:lang w:val="hy-AM"/>
        </w:rPr>
        <w:t>.</w:t>
      </w:r>
      <w:r w:rsidR="006971B4" w:rsidRPr="006971B4">
        <w:rPr>
          <w:rFonts w:ascii="GHEA Mariam" w:hAnsi="GHEA Mariam" w:cs="Sylfaen"/>
          <w:lang w:val="hy-AM"/>
        </w:rPr>
        <w:t xml:space="preserve">Խարմանտարեանը  ցանկանում է, որպեսզի իր </w:t>
      </w:r>
      <w:r w:rsidR="00094FEC">
        <w:rPr>
          <w:rFonts w:ascii="GHEA Mariam" w:hAnsi="GHEA Mariam" w:cs="Sylfaen"/>
          <w:lang w:val="hy-AM"/>
        </w:rPr>
        <w:t xml:space="preserve">                      </w:t>
      </w:r>
      <w:r w:rsidR="006971B4" w:rsidRPr="006971B4">
        <w:rPr>
          <w:rFonts w:ascii="GHEA Mariam" w:hAnsi="GHEA Mariam" w:cs="Sylfaen"/>
          <w:lang w:val="hy-AM"/>
        </w:rPr>
        <w:t>պաշտպանություն</w:t>
      </w:r>
      <w:r w:rsidR="0093296E">
        <w:rPr>
          <w:rFonts w:ascii="GHEA Mariam" w:hAnsi="GHEA Mariam" w:cs="Sylfaen"/>
          <w:lang w:val="hy-AM"/>
        </w:rPr>
        <w:t>ն</w:t>
      </w:r>
      <w:r w:rsidR="006971B4" w:rsidRPr="006971B4">
        <w:rPr>
          <w:rFonts w:ascii="GHEA Mariam" w:hAnsi="GHEA Mariam" w:cs="Sylfaen"/>
          <w:lang w:val="hy-AM"/>
        </w:rPr>
        <w:t xml:space="preserve"> իրականացնի փաստաբան Ն</w:t>
      </w:r>
      <w:r w:rsidR="0093296E">
        <w:rPr>
          <w:rFonts w:ascii="Sylfaen" w:hAnsi="Sylfaen" w:cs="Sylfaen"/>
          <w:lang w:val="hy-AM"/>
        </w:rPr>
        <w:t>.</w:t>
      </w:r>
      <w:r w:rsidR="006971B4" w:rsidRPr="006971B4">
        <w:rPr>
          <w:rFonts w:ascii="GHEA Mariam" w:hAnsi="GHEA Mariam" w:cs="Sylfaen"/>
          <w:lang w:val="hy-AM"/>
        </w:rPr>
        <w:t xml:space="preserve">Ռշտունին, նույն </w:t>
      </w:r>
      <w:r w:rsidR="00094FEC" w:rsidRPr="00094FEC">
        <w:rPr>
          <w:rFonts w:ascii="GHEA Mariam" w:hAnsi="GHEA Mariam" w:cs="Sylfaen"/>
          <w:lang w:val="hy-AM"/>
        </w:rPr>
        <w:t>************</w:t>
      </w:r>
      <w:r w:rsidR="00094FEC">
        <w:rPr>
          <w:rFonts w:ascii="GHEA Mariam" w:hAnsi="GHEA Mariam" w:cs="Sylfaen"/>
          <w:lang w:val="hy-AM"/>
        </w:rPr>
        <w:t xml:space="preserve"> </w:t>
      </w:r>
      <w:r w:rsidR="006971B4" w:rsidRPr="0093296E">
        <w:rPr>
          <w:rFonts w:ascii="GHEA Mariam" w:hAnsi="GHEA Mariam" w:cs="Sylfaen"/>
          <w:lang w:val="hy-AM"/>
        </w:rPr>
        <w:t>էլ</w:t>
      </w:r>
      <w:r w:rsidR="0093296E" w:rsidRPr="0093296E">
        <w:rPr>
          <w:rFonts w:ascii="GHEA Mariam" w:hAnsi="GHEA Mariam" w:cs="Sylfaen"/>
          <w:lang w:val="hy-AM"/>
        </w:rPr>
        <w:t>եկտրոնային</w:t>
      </w:r>
      <w:r w:rsidR="006971B4" w:rsidRPr="0093296E">
        <w:rPr>
          <w:rFonts w:ascii="GHEA Mariam" w:hAnsi="GHEA Mariam" w:cs="Sylfaen"/>
          <w:lang w:val="hy-AM"/>
        </w:rPr>
        <w:t xml:space="preserve"> հասցեին</w:t>
      </w:r>
      <w:r w:rsidR="006971B4" w:rsidRPr="006971B4">
        <w:rPr>
          <w:rFonts w:ascii="GHEA Mariam" w:hAnsi="GHEA Mariam"/>
          <w:lang w:val="hy-AM"/>
        </w:rPr>
        <w:t xml:space="preserve"> </w:t>
      </w:r>
      <w:r w:rsidR="006971B4" w:rsidRPr="006971B4">
        <w:rPr>
          <w:rFonts w:ascii="GHEA Mariam" w:hAnsi="GHEA Mariam" w:cs="GHEA Mariam"/>
          <w:lang w:val="hy-AM"/>
        </w:rPr>
        <w:t>ուղարկել</w:t>
      </w:r>
      <w:r w:rsidR="006971B4" w:rsidRPr="006971B4">
        <w:rPr>
          <w:rFonts w:ascii="GHEA Mariam" w:hAnsi="GHEA Mariam"/>
          <w:lang w:val="hy-AM"/>
        </w:rPr>
        <w:t xml:space="preserve"> </w:t>
      </w:r>
      <w:r w:rsidR="0093296E">
        <w:rPr>
          <w:rFonts w:ascii="GHEA Mariam" w:hAnsi="GHEA Mariam" w:cs="GHEA Mariam"/>
          <w:lang w:val="hy-AM"/>
        </w:rPr>
        <w:t>է</w:t>
      </w:r>
      <w:r w:rsidR="006971B4" w:rsidRPr="006971B4">
        <w:rPr>
          <w:rFonts w:ascii="GHEA Mariam" w:hAnsi="GHEA Mariam"/>
          <w:lang w:val="hy-AM"/>
        </w:rPr>
        <w:t xml:space="preserve"> </w:t>
      </w:r>
      <w:r w:rsidR="006971B4" w:rsidRPr="006971B4">
        <w:rPr>
          <w:rFonts w:ascii="GHEA Mariam" w:hAnsi="GHEA Mariam" w:cs="GHEA Mariam"/>
          <w:lang w:val="hy-AM"/>
        </w:rPr>
        <w:t>դիմում</w:t>
      </w:r>
      <w:r w:rsidR="006971B4" w:rsidRPr="006971B4">
        <w:rPr>
          <w:rFonts w:ascii="GHEA Mariam" w:hAnsi="GHEA Mariam"/>
          <w:lang w:val="hy-AM"/>
        </w:rPr>
        <w:t xml:space="preserve">, </w:t>
      </w:r>
      <w:r w:rsidR="006971B4" w:rsidRPr="006971B4">
        <w:rPr>
          <w:rFonts w:ascii="GHEA Mariam" w:hAnsi="GHEA Mariam" w:cs="GHEA Mariam"/>
          <w:lang w:val="hy-AM"/>
        </w:rPr>
        <w:t>որով</w:t>
      </w:r>
      <w:r w:rsidR="006971B4" w:rsidRPr="006971B4">
        <w:rPr>
          <w:rFonts w:ascii="GHEA Mariam" w:hAnsi="GHEA Mariam"/>
          <w:lang w:val="hy-AM"/>
        </w:rPr>
        <w:t xml:space="preserve"> </w:t>
      </w:r>
      <w:r w:rsidR="006971B4" w:rsidRPr="006971B4">
        <w:rPr>
          <w:rFonts w:ascii="GHEA Mariam" w:hAnsi="GHEA Mariam" w:cs="GHEA Mariam"/>
          <w:lang w:val="hy-AM"/>
        </w:rPr>
        <w:t>խնդրել</w:t>
      </w:r>
      <w:r w:rsidR="0093296E">
        <w:rPr>
          <w:rFonts w:ascii="GHEA Mariam" w:hAnsi="GHEA Mariam"/>
          <w:lang w:val="hy-AM"/>
        </w:rPr>
        <w:t xml:space="preserve"> է </w:t>
      </w:r>
      <w:r w:rsidR="006971B4" w:rsidRPr="006971B4">
        <w:rPr>
          <w:rFonts w:ascii="GHEA Mariam" w:hAnsi="GHEA Mariam" w:cs="GHEA Mariam"/>
          <w:lang w:val="hy-AM"/>
        </w:rPr>
        <w:t>հաստատել</w:t>
      </w:r>
      <w:r w:rsidR="006971B4" w:rsidRPr="006971B4">
        <w:rPr>
          <w:rFonts w:ascii="GHEA Mariam" w:hAnsi="GHEA Mariam"/>
          <w:lang w:val="hy-AM"/>
        </w:rPr>
        <w:t xml:space="preserve">, </w:t>
      </w:r>
      <w:r w:rsidR="006971B4" w:rsidRPr="006971B4">
        <w:rPr>
          <w:rFonts w:ascii="GHEA Mariam" w:hAnsi="GHEA Mariam" w:cs="GHEA Mariam"/>
          <w:lang w:val="hy-AM"/>
        </w:rPr>
        <w:t>որ</w:t>
      </w:r>
      <w:r w:rsidR="006971B4" w:rsidRPr="006971B4">
        <w:rPr>
          <w:rFonts w:ascii="GHEA Mariam" w:hAnsi="GHEA Mariam"/>
          <w:lang w:val="hy-AM"/>
        </w:rPr>
        <w:t xml:space="preserve"> </w:t>
      </w:r>
      <w:r w:rsidR="007E6C69">
        <w:rPr>
          <w:rFonts w:ascii="GHEA Mariam" w:hAnsi="GHEA Mariam" w:cs="Sylfaen"/>
          <w:bCs/>
          <w:lang w:val="hy-AM"/>
        </w:rPr>
        <w:t xml:space="preserve">Առաջին ատյանի դատարանի՝ </w:t>
      </w:r>
      <w:r w:rsidR="006971B4" w:rsidRPr="007E6C69">
        <w:rPr>
          <w:rFonts w:ascii="GHEA Mariam" w:hAnsi="GHEA Mariam" w:cs="Sylfaen"/>
          <w:bCs/>
          <w:iCs/>
          <w:lang w:val="hy-AM"/>
        </w:rPr>
        <w:t xml:space="preserve">2024 թվականի </w:t>
      </w:r>
      <w:r w:rsidR="007E6C69" w:rsidRPr="007E6C69">
        <w:rPr>
          <w:rFonts w:ascii="GHEA Mariam" w:hAnsi="GHEA Mariam" w:cs="Sylfaen"/>
          <w:bCs/>
          <w:iCs/>
          <w:lang w:val="hy-AM"/>
        </w:rPr>
        <w:t>ապրիլի 11-ի</w:t>
      </w:r>
      <w:r w:rsidR="006971B4" w:rsidRPr="007E6C69">
        <w:rPr>
          <w:rFonts w:ascii="GHEA Mariam" w:hAnsi="GHEA Mariam" w:cs="Sylfaen"/>
          <w:bCs/>
          <w:iCs/>
          <w:lang w:val="hy-AM"/>
        </w:rPr>
        <w:t xml:space="preserve"> որոշման պատճեն</w:t>
      </w:r>
      <w:r w:rsidR="00D86D93">
        <w:rPr>
          <w:rFonts w:ascii="GHEA Mariam" w:hAnsi="GHEA Mariam" w:cs="Sylfaen"/>
          <w:bCs/>
          <w:iCs/>
          <w:lang w:val="hy-AM"/>
        </w:rPr>
        <w:t>ն</w:t>
      </w:r>
      <w:r w:rsidR="006971B4" w:rsidRPr="007E6C69">
        <w:rPr>
          <w:rFonts w:ascii="GHEA Mariam" w:hAnsi="GHEA Mariam" w:cs="Sylfaen"/>
          <w:bCs/>
          <w:iCs/>
          <w:lang w:val="hy-AM"/>
        </w:rPr>
        <w:t xml:space="preserve"> ի</w:t>
      </w:r>
      <w:r w:rsidR="007E6C69" w:rsidRPr="007E6C69">
        <w:rPr>
          <w:rFonts w:ascii="GHEA Mariam" w:hAnsi="GHEA Mariam" w:cs="Sylfaen"/>
          <w:bCs/>
          <w:iCs/>
          <w:lang w:val="hy-AM"/>
        </w:rPr>
        <w:t>րեն</w:t>
      </w:r>
      <w:r w:rsidR="006971B4" w:rsidRPr="007E6C69">
        <w:rPr>
          <w:rFonts w:ascii="GHEA Mariam" w:hAnsi="GHEA Mariam" w:cs="Sylfaen"/>
          <w:bCs/>
          <w:iCs/>
          <w:lang w:val="hy-AM"/>
        </w:rPr>
        <w:t xml:space="preserve"> հանձնվել </w:t>
      </w:r>
      <w:r w:rsidR="007E6C69" w:rsidRPr="007E6C69">
        <w:rPr>
          <w:rFonts w:ascii="GHEA Mariam" w:hAnsi="GHEA Mariam" w:cs="Sylfaen"/>
          <w:bCs/>
          <w:iCs/>
          <w:lang w:val="hy-AM"/>
        </w:rPr>
        <w:t xml:space="preserve">է </w:t>
      </w:r>
      <w:r w:rsidR="006971B4" w:rsidRPr="007E6C69">
        <w:rPr>
          <w:rFonts w:ascii="GHEA Mariam" w:hAnsi="GHEA Mariam" w:cs="Sylfaen"/>
          <w:bCs/>
          <w:iCs/>
          <w:lang w:val="hy-AM"/>
        </w:rPr>
        <w:t>2024 թվականի</w:t>
      </w:r>
      <w:r w:rsidR="007E6C69" w:rsidRPr="007E6C69">
        <w:rPr>
          <w:rFonts w:ascii="GHEA Mariam" w:hAnsi="GHEA Mariam" w:cs="Sylfaen"/>
          <w:bCs/>
          <w:iCs/>
          <w:lang w:val="hy-AM"/>
        </w:rPr>
        <w:t xml:space="preserve"> հուլիսի 3-ի</w:t>
      </w:r>
      <w:r w:rsidR="006971B4" w:rsidRPr="007E6C69">
        <w:rPr>
          <w:rFonts w:ascii="GHEA Mariam" w:hAnsi="GHEA Mariam" w:cs="Sylfaen"/>
          <w:bCs/>
          <w:iCs/>
          <w:lang w:val="hy-AM"/>
        </w:rPr>
        <w:t xml:space="preserve">ն։ </w:t>
      </w:r>
      <w:r w:rsidR="007E6C69">
        <w:rPr>
          <w:rFonts w:ascii="GHEA Mariam" w:hAnsi="GHEA Mariam" w:cs="Sylfaen"/>
          <w:bCs/>
          <w:iCs/>
          <w:lang w:val="hy-AM"/>
        </w:rPr>
        <w:t xml:space="preserve">Դրան ի պատասխան՝ </w:t>
      </w:r>
      <w:r w:rsidR="007E6C69">
        <w:rPr>
          <w:rFonts w:ascii="GHEA Mariam" w:hAnsi="GHEA Mariam"/>
          <w:lang w:val="hy-AM"/>
        </w:rPr>
        <w:t>ք</w:t>
      </w:r>
      <w:r w:rsidR="006971B4" w:rsidRPr="006971B4">
        <w:rPr>
          <w:rFonts w:ascii="GHEA Mariam" w:hAnsi="GHEA Mariam"/>
          <w:lang w:val="hy-AM"/>
        </w:rPr>
        <w:t>ննիչ Ն</w:t>
      </w:r>
      <w:r w:rsidR="007E6C69">
        <w:rPr>
          <w:rFonts w:ascii="Sylfaen" w:hAnsi="Sylfaen"/>
          <w:lang w:val="hy-AM"/>
        </w:rPr>
        <w:t>.</w:t>
      </w:r>
      <w:r w:rsidR="006971B4" w:rsidRPr="006971B4">
        <w:rPr>
          <w:rFonts w:ascii="GHEA Mariam" w:hAnsi="GHEA Mariam"/>
          <w:lang w:val="hy-AM"/>
        </w:rPr>
        <w:t>Աբգարյանը նույն օրը</w:t>
      </w:r>
      <w:r w:rsidR="007E6C69">
        <w:rPr>
          <w:rFonts w:ascii="GHEA Mariam" w:hAnsi="GHEA Mariam"/>
          <w:lang w:val="hy-AM"/>
        </w:rPr>
        <w:t xml:space="preserve">՝ </w:t>
      </w:r>
      <w:r w:rsidR="006971B4" w:rsidRPr="006971B4">
        <w:rPr>
          <w:rFonts w:ascii="GHEA Mariam" w:hAnsi="GHEA Mariam"/>
          <w:lang w:val="hy-AM"/>
        </w:rPr>
        <w:t xml:space="preserve">2024 թվականի </w:t>
      </w:r>
      <w:r w:rsidR="007E6C69">
        <w:rPr>
          <w:rFonts w:ascii="GHEA Mariam" w:hAnsi="GHEA Mariam"/>
          <w:lang w:val="hy-AM"/>
        </w:rPr>
        <w:t>օգոստոսի 10-ին</w:t>
      </w:r>
      <w:r w:rsidR="000A1E50">
        <w:rPr>
          <w:rFonts w:ascii="GHEA Mariam" w:hAnsi="GHEA Mariam"/>
          <w:lang w:val="hy-AM"/>
        </w:rPr>
        <w:t>,</w:t>
      </w:r>
      <w:r w:rsidR="007E6C69">
        <w:rPr>
          <w:rFonts w:ascii="GHEA Mariam" w:hAnsi="GHEA Mariam"/>
          <w:lang w:val="hy-AM"/>
        </w:rPr>
        <w:t xml:space="preserve"> </w:t>
      </w:r>
      <w:r w:rsidR="006971B4" w:rsidRPr="006971B4">
        <w:rPr>
          <w:rFonts w:ascii="GHEA Mariam" w:hAnsi="GHEA Mariam"/>
          <w:lang w:val="hy-AM"/>
        </w:rPr>
        <w:t xml:space="preserve">հեռախոսով </w:t>
      </w:r>
      <w:r w:rsidR="007E6C69">
        <w:rPr>
          <w:rFonts w:ascii="GHEA Mariam" w:hAnsi="GHEA Mariam"/>
          <w:lang w:val="hy-AM"/>
        </w:rPr>
        <w:t>իրեն</w:t>
      </w:r>
      <w:r w:rsidR="006971B4" w:rsidRPr="006971B4">
        <w:rPr>
          <w:rFonts w:ascii="GHEA Mariam" w:hAnsi="GHEA Mariam"/>
          <w:lang w:val="hy-AM"/>
        </w:rPr>
        <w:t xml:space="preserve"> </w:t>
      </w:r>
      <w:r w:rsidR="006971B4" w:rsidRPr="006971B4">
        <w:rPr>
          <w:rFonts w:ascii="GHEA Mariam" w:hAnsi="GHEA Mariam"/>
          <w:lang w:val="hy-AM"/>
        </w:rPr>
        <w:lastRenderedPageBreak/>
        <w:t xml:space="preserve">հայտնել է, որ </w:t>
      </w:r>
      <w:r w:rsidR="00094FEC" w:rsidRPr="00094FEC">
        <w:rPr>
          <w:rFonts w:ascii="GHEA Mariam" w:hAnsi="GHEA Mariam"/>
          <w:lang w:val="hy-AM"/>
        </w:rPr>
        <w:t>************</w:t>
      </w:r>
      <w:r w:rsidR="00094FEC">
        <w:rPr>
          <w:rFonts w:ascii="GHEA Mariam" w:hAnsi="GHEA Mariam"/>
          <w:lang w:val="hy-AM"/>
        </w:rPr>
        <w:t xml:space="preserve"> </w:t>
      </w:r>
      <w:r w:rsidR="006971B4" w:rsidRPr="006971B4">
        <w:rPr>
          <w:rFonts w:ascii="GHEA Mariam" w:hAnsi="GHEA Mariam"/>
          <w:lang w:val="hy-AM"/>
        </w:rPr>
        <w:t>է</w:t>
      </w:r>
      <w:r w:rsidR="007E6C69">
        <w:rPr>
          <w:rFonts w:ascii="GHEA Mariam" w:hAnsi="GHEA Mariam"/>
          <w:lang w:val="hy-AM"/>
        </w:rPr>
        <w:t>լեկտրոնային</w:t>
      </w:r>
      <w:r w:rsidR="006971B4" w:rsidRPr="006971B4">
        <w:rPr>
          <w:rFonts w:ascii="GHEA Mariam" w:hAnsi="GHEA Mariam"/>
          <w:lang w:val="hy-AM"/>
        </w:rPr>
        <w:t xml:space="preserve"> հասցեն իր անձնական հասցեն է</w:t>
      </w:r>
      <w:r w:rsidR="007E6C69">
        <w:rPr>
          <w:rFonts w:ascii="GHEA Mariam" w:hAnsi="GHEA Mariam"/>
          <w:lang w:val="hy-AM"/>
        </w:rPr>
        <w:t xml:space="preserve"> և </w:t>
      </w:r>
      <w:r w:rsidR="006971B4" w:rsidRPr="006971B4">
        <w:rPr>
          <w:rFonts w:ascii="GHEA Mariam" w:hAnsi="GHEA Mariam"/>
          <w:lang w:val="hy-AM"/>
        </w:rPr>
        <w:t xml:space="preserve">ինքը պարտավոր չէ ընդունել պաշտպանի դիմումը։ </w:t>
      </w:r>
    </w:p>
    <w:p w14:paraId="46775E47" w14:textId="645ACDCE" w:rsidR="007E6C69" w:rsidRDefault="006971B4" w:rsidP="007E6C69">
      <w:pPr>
        <w:spacing w:line="360" w:lineRule="auto"/>
        <w:ind w:firstLine="540"/>
        <w:jc w:val="both"/>
        <w:rPr>
          <w:rFonts w:ascii="GHEA Mariam" w:hAnsi="GHEA Mariam" w:cs="Sylfaen"/>
          <w:bCs/>
          <w:iCs/>
          <w:lang w:val="hy-AM"/>
        </w:rPr>
      </w:pPr>
      <w:r w:rsidRPr="006971B4">
        <w:rPr>
          <w:rFonts w:ascii="GHEA Mariam" w:hAnsi="GHEA Mariam"/>
          <w:lang w:val="hy-AM"/>
        </w:rPr>
        <w:t xml:space="preserve">2024 թվականի </w:t>
      </w:r>
      <w:r w:rsidR="007E6C69">
        <w:rPr>
          <w:rFonts w:ascii="GHEA Mariam" w:hAnsi="GHEA Mariam"/>
          <w:lang w:val="hy-AM"/>
        </w:rPr>
        <w:t>օգոստոսի 12-ի</w:t>
      </w:r>
      <w:r w:rsidR="0046626B">
        <w:rPr>
          <w:rFonts w:ascii="GHEA Mariam" w:hAnsi="GHEA Mariam"/>
          <w:lang w:val="hy-AM"/>
        </w:rPr>
        <w:t xml:space="preserve"> </w:t>
      </w:r>
      <w:r w:rsidRPr="006971B4">
        <w:rPr>
          <w:rFonts w:ascii="GHEA Mariam" w:hAnsi="GHEA Mariam"/>
          <w:lang w:val="hy-AM"/>
        </w:rPr>
        <w:t xml:space="preserve">առավոտյան զանգահարել </w:t>
      </w:r>
      <w:r w:rsidR="007E6C69">
        <w:rPr>
          <w:rFonts w:ascii="GHEA Mariam" w:hAnsi="GHEA Mariam"/>
          <w:lang w:val="hy-AM"/>
        </w:rPr>
        <w:t>է</w:t>
      </w:r>
      <w:r w:rsidRPr="006971B4">
        <w:rPr>
          <w:rFonts w:ascii="GHEA Mariam" w:hAnsi="GHEA Mariam"/>
          <w:lang w:val="hy-AM"/>
        </w:rPr>
        <w:t xml:space="preserve"> քննիչ Ն</w:t>
      </w:r>
      <w:r w:rsidR="003B1EE4">
        <w:rPr>
          <w:rFonts w:ascii="Sylfaen" w:eastAsia="MS Mincho" w:hAnsi="Sylfaen" w:cs="MS Mincho"/>
          <w:lang w:val="hy-AM"/>
        </w:rPr>
        <w:t>.</w:t>
      </w:r>
      <w:r w:rsidRPr="006971B4">
        <w:rPr>
          <w:rFonts w:ascii="GHEA Mariam" w:hAnsi="GHEA Mariam"/>
          <w:lang w:val="hy-AM"/>
        </w:rPr>
        <w:t>Աբգարյանին, որը պատասխանել է, որ դիմումը պետք է ուղարկ</w:t>
      </w:r>
      <w:r w:rsidR="007E6C69">
        <w:rPr>
          <w:rFonts w:ascii="GHEA Mariam" w:hAnsi="GHEA Mariam"/>
          <w:lang w:val="hy-AM"/>
        </w:rPr>
        <w:t>ի</w:t>
      </w:r>
      <w:r w:rsidRPr="006971B4">
        <w:rPr>
          <w:rFonts w:ascii="GHEA Mariam" w:hAnsi="GHEA Mariam"/>
          <w:lang w:val="hy-AM"/>
        </w:rPr>
        <w:t xml:space="preserve"> ՀՀ քննչական կոմիտեի պաշտոնական է</w:t>
      </w:r>
      <w:r w:rsidR="007E6C69">
        <w:rPr>
          <w:rFonts w:ascii="GHEA Mariam" w:hAnsi="GHEA Mariam"/>
          <w:lang w:val="hy-AM"/>
        </w:rPr>
        <w:t xml:space="preserve">լեկտրոնային </w:t>
      </w:r>
      <w:r w:rsidRPr="006971B4">
        <w:rPr>
          <w:rFonts w:ascii="GHEA Mariam" w:hAnsi="GHEA Mariam"/>
          <w:lang w:val="hy-AM"/>
        </w:rPr>
        <w:t>հասցեներին, կամ ներկայացն</w:t>
      </w:r>
      <w:r w:rsidR="007E6C69">
        <w:rPr>
          <w:rFonts w:ascii="GHEA Mariam" w:hAnsi="GHEA Mariam"/>
          <w:lang w:val="hy-AM"/>
        </w:rPr>
        <w:t>ի</w:t>
      </w:r>
      <w:r w:rsidRPr="006971B4">
        <w:rPr>
          <w:rFonts w:ascii="GHEA Mariam" w:hAnsi="GHEA Mariam"/>
          <w:lang w:val="hy-AM"/>
        </w:rPr>
        <w:t xml:space="preserve"> գրասենյակ</w:t>
      </w:r>
      <w:r w:rsidR="000A1E50">
        <w:rPr>
          <w:rFonts w:ascii="GHEA Mariam" w:hAnsi="GHEA Mariam"/>
          <w:lang w:val="hy-AM"/>
        </w:rPr>
        <w:t>,</w:t>
      </w:r>
      <w:r w:rsidR="007E6C69">
        <w:rPr>
          <w:rFonts w:ascii="GHEA Mariam" w:hAnsi="GHEA Mariam"/>
          <w:lang w:val="hy-AM"/>
        </w:rPr>
        <w:t xml:space="preserve"> և նշել</w:t>
      </w:r>
      <w:r w:rsidRPr="006971B4">
        <w:rPr>
          <w:rFonts w:ascii="GHEA Mariam" w:hAnsi="GHEA Mariam"/>
          <w:lang w:val="hy-AM"/>
        </w:rPr>
        <w:t xml:space="preserve">, որ այսօր ժամանակ չունի դիմումին պատասխանելու համար։ </w:t>
      </w:r>
    </w:p>
    <w:p w14:paraId="2540297F" w14:textId="0B195CCE" w:rsidR="007E6C69" w:rsidRDefault="007E6C69" w:rsidP="007E6C69">
      <w:pPr>
        <w:spacing w:line="360" w:lineRule="auto"/>
        <w:ind w:firstLine="540"/>
        <w:jc w:val="both"/>
        <w:rPr>
          <w:rFonts w:ascii="GHEA Mariam" w:hAnsi="GHEA Mariam" w:cs="Sylfaen"/>
          <w:bCs/>
          <w:iCs/>
          <w:lang w:val="hy-AM"/>
        </w:rPr>
      </w:pPr>
      <w:r>
        <w:rPr>
          <w:rFonts w:ascii="GHEA Mariam" w:hAnsi="GHEA Mariam"/>
          <w:lang w:val="hy-AM"/>
        </w:rPr>
        <w:t>Բողոք բերած անձը փաստել է, որ դ</w:t>
      </w:r>
      <w:r w:rsidR="006971B4" w:rsidRPr="006971B4">
        <w:rPr>
          <w:rFonts w:ascii="GHEA Mariam" w:hAnsi="GHEA Mariam"/>
          <w:lang w:val="hy-AM"/>
        </w:rPr>
        <w:t>իմումի օրինակներ</w:t>
      </w:r>
      <w:r w:rsidR="000A1E50">
        <w:rPr>
          <w:rFonts w:ascii="GHEA Mariam" w:hAnsi="GHEA Mariam"/>
          <w:lang w:val="hy-AM"/>
        </w:rPr>
        <w:t>ն</w:t>
      </w:r>
      <w:r w:rsidR="006971B4" w:rsidRPr="006971B4">
        <w:rPr>
          <w:rFonts w:ascii="GHEA Mariam" w:hAnsi="GHEA Mariam"/>
          <w:lang w:val="hy-AM"/>
        </w:rPr>
        <w:t xml:space="preserve"> ի</w:t>
      </w:r>
      <w:r>
        <w:rPr>
          <w:rFonts w:ascii="GHEA Mariam" w:hAnsi="GHEA Mariam"/>
          <w:lang w:val="hy-AM"/>
        </w:rPr>
        <w:t>ր</w:t>
      </w:r>
      <w:r w:rsidR="006971B4" w:rsidRPr="006971B4">
        <w:rPr>
          <w:rFonts w:ascii="GHEA Mariam" w:hAnsi="GHEA Mariam"/>
          <w:lang w:val="hy-AM"/>
        </w:rPr>
        <w:t xml:space="preserve"> կողմից ուղարկվել են </w:t>
      </w:r>
      <w:r w:rsidR="006971B4">
        <w:fldChar w:fldCharType="begin"/>
      </w:r>
      <w:r w:rsidR="006971B4" w:rsidRPr="00094FEC">
        <w:rPr>
          <w:lang w:val="hy-AM"/>
        </w:rPr>
        <w:instrText>HYPERLINK "mailto:qk.qaxaqaciner@investigative.am"</w:instrText>
      </w:r>
      <w:r w:rsidR="006971B4">
        <w:fldChar w:fldCharType="separate"/>
      </w:r>
      <w:r w:rsidR="006971B4" w:rsidRPr="006971B4">
        <w:rPr>
          <w:rFonts w:ascii="GHEA Mariam" w:hAnsi="GHEA Mariam"/>
          <w:lang w:val="hy-AM"/>
        </w:rPr>
        <w:t>qk.qaxaqaciner@investigative.am</w:t>
      </w:r>
      <w:r w:rsidR="006971B4">
        <w:fldChar w:fldCharType="end"/>
      </w:r>
      <w:r w:rsidR="006971B4" w:rsidRPr="006971B4">
        <w:rPr>
          <w:rFonts w:ascii="GHEA Mariam" w:hAnsi="GHEA Mariam"/>
          <w:lang w:val="hy-AM"/>
        </w:rPr>
        <w:t xml:space="preserve"> և </w:t>
      </w:r>
      <w:r w:rsidR="006971B4">
        <w:fldChar w:fldCharType="begin"/>
      </w:r>
      <w:r w:rsidR="006971B4" w:rsidRPr="00094FEC">
        <w:rPr>
          <w:lang w:val="hy-AM"/>
        </w:rPr>
        <w:instrText>HYPERLINK "mailto:yndhanurbajin@investigative.am"</w:instrText>
      </w:r>
      <w:r w:rsidR="006971B4">
        <w:fldChar w:fldCharType="separate"/>
      </w:r>
      <w:r w:rsidR="006971B4" w:rsidRPr="006971B4">
        <w:rPr>
          <w:rFonts w:ascii="GHEA Mariam" w:hAnsi="GHEA Mariam"/>
          <w:lang w:val="hy-AM"/>
        </w:rPr>
        <w:t>yndhanurbajin@investigative.am</w:t>
      </w:r>
      <w:r w:rsidR="006971B4">
        <w:fldChar w:fldCharType="end"/>
      </w:r>
      <w:r w:rsidR="006971B4" w:rsidRPr="006971B4">
        <w:rPr>
          <w:rFonts w:ascii="GHEA Mariam" w:hAnsi="GHEA Mariam"/>
          <w:lang w:val="hy-AM"/>
        </w:rPr>
        <w:t xml:space="preserve"> է</w:t>
      </w:r>
      <w:r>
        <w:rPr>
          <w:rFonts w:ascii="GHEA Mariam" w:hAnsi="GHEA Mariam"/>
          <w:lang w:val="hy-AM"/>
        </w:rPr>
        <w:t xml:space="preserve">լեկտրոնային </w:t>
      </w:r>
      <w:r w:rsidR="006971B4" w:rsidRPr="006971B4">
        <w:rPr>
          <w:rFonts w:ascii="GHEA Mariam" w:hAnsi="GHEA Mariam"/>
          <w:lang w:val="hy-AM"/>
        </w:rPr>
        <w:t xml:space="preserve">փոստերին, բացի այդ </w:t>
      </w:r>
      <w:r>
        <w:rPr>
          <w:rFonts w:ascii="GHEA Mariam" w:hAnsi="GHEA Mariam"/>
          <w:lang w:val="hy-AM"/>
        </w:rPr>
        <w:t xml:space="preserve">դիմում է ներկայացրել </w:t>
      </w:r>
      <w:r w:rsidR="006971B4" w:rsidRPr="006971B4">
        <w:rPr>
          <w:rFonts w:ascii="GHEA Mariam" w:hAnsi="GHEA Mariam"/>
          <w:lang w:val="hy-AM"/>
        </w:rPr>
        <w:t>նաև թղթային ձևով</w:t>
      </w:r>
      <w:r>
        <w:rPr>
          <w:rFonts w:ascii="GHEA Mariam" w:hAnsi="GHEA Mariam"/>
          <w:lang w:val="hy-AM"/>
        </w:rPr>
        <w:t xml:space="preserve"> և մ</w:t>
      </w:r>
      <w:r w:rsidR="006971B4" w:rsidRPr="006971B4">
        <w:rPr>
          <w:rFonts w:ascii="GHEA Mariam" w:hAnsi="GHEA Mariam"/>
          <w:lang w:val="hy-AM"/>
        </w:rPr>
        <w:t>ինչև աշխատանքային օրվա ավարտը սպասել</w:t>
      </w:r>
      <w:r>
        <w:rPr>
          <w:rFonts w:ascii="GHEA Mariam" w:hAnsi="GHEA Mariam"/>
          <w:lang w:val="hy-AM"/>
        </w:rPr>
        <w:t xml:space="preserve"> </w:t>
      </w:r>
      <w:r w:rsidR="006971B4" w:rsidRPr="006971B4">
        <w:rPr>
          <w:rFonts w:ascii="GHEA Mariam" w:hAnsi="GHEA Mariam"/>
          <w:lang w:val="hy-AM"/>
        </w:rPr>
        <w:t>պատասխանի,</w:t>
      </w:r>
      <w:r>
        <w:rPr>
          <w:rFonts w:ascii="GHEA Mariam" w:hAnsi="GHEA Mariam"/>
          <w:lang w:val="hy-AM"/>
        </w:rPr>
        <w:t xml:space="preserve"> </w:t>
      </w:r>
      <w:r w:rsidR="006971B4" w:rsidRPr="006971B4">
        <w:rPr>
          <w:rFonts w:ascii="GHEA Mariam" w:hAnsi="GHEA Mariam"/>
          <w:lang w:val="hy-AM"/>
        </w:rPr>
        <w:t xml:space="preserve">սակայն այն չի </w:t>
      </w:r>
      <w:r w:rsidR="006971B4" w:rsidRPr="00BC3357">
        <w:rPr>
          <w:rFonts w:ascii="GHEA Mariam" w:hAnsi="GHEA Mariam"/>
          <w:lang w:val="hy-AM"/>
        </w:rPr>
        <w:t>տրամադրվել</w:t>
      </w:r>
      <w:r w:rsidR="00BC3357">
        <w:rPr>
          <w:rFonts w:ascii="GHEA Mariam" w:hAnsi="GHEA Mariam"/>
          <w:lang w:val="hy-AM"/>
        </w:rPr>
        <w:t>։</w:t>
      </w:r>
    </w:p>
    <w:p w14:paraId="234E03D2" w14:textId="0569981F" w:rsidR="000C5560" w:rsidRPr="001B034B" w:rsidRDefault="000726DB" w:rsidP="001B034B">
      <w:pPr>
        <w:spacing w:line="360" w:lineRule="auto"/>
        <w:ind w:firstLine="540"/>
        <w:jc w:val="both"/>
        <w:rPr>
          <w:rFonts w:ascii="GHEA Mariam" w:hAnsi="GHEA Mariam" w:cs="Sylfaen"/>
          <w:bCs/>
          <w:iCs/>
          <w:lang w:val="hy-AM"/>
        </w:rPr>
      </w:pPr>
      <w:r w:rsidRPr="0093296E">
        <w:rPr>
          <w:rFonts w:ascii="GHEA Mariam" w:eastAsia="GHEA Mariam" w:hAnsi="GHEA Mariam" w:cs="Arial"/>
          <w:color w:val="0D0D0D"/>
          <w:u w:color="0D0D0D"/>
          <w:lang w:val="hy-AM"/>
        </w:rPr>
        <w:t>Բողոք</w:t>
      </w:r>
      <w:r w:rsidR="007E6C69">
        <w:rPr>
          <w:rFonts w:ascii="GHEA Mariam" w:eastAsia="GHEA Mariam" w:hAnsi="GHEA Mariam" w:cs="Arial"/>
          <w:color w:val="0D0D0D"/>
          <w:u w:color="0D0D0D"/>
          <w:lang w:val="hy-AM"/>
        </w:rPr>
        <w:t xml:space="preserve">ի հեղինակը փաստել է, որ </w:t>
      </w:r>
      <w:r w:rsidR="00BC3357" w:rsidRPr="00BC3357">
        <w:rPr>
          <w:rFonts w:ascii="GHEA Mariam" w:hAnsi="GHEA Mariam" w:cs="Sylfaen"/>
          <w:lang w:val="hy-AM"/>
        </w:rPr>
        <w:t>քննիչ Ն</w:t>
      </w:r>
      <w:r w:rsidR="007E6C69">
        <w:rPr>
          <w:rFonts w:ascii="Sylfaen" w:hAnsi="Sylfaen" w:cs="Sylfaen"/>
          <w:lang w:val="hy-AM"/>
        </w:rPr>
        <w:t>.</w:t>
      </w:r>
      <w:r w:rsidR="00BC3357" w:rsidRPr="00BC3357">
        <w:rPr>
          <w:rFonts w:ascii="GHEA Mariam" w:hAnsi="GHEA Mariam" w:cs="Sylfaen"/>
          <w:lang w:val="hy-AM"/>
        </w:rPr>
        <w:t>Աբգարյանը միտումնավոր խոչընդոտում է փաստաբանի աշխատանքին, խախտում է մեղադրյալի իրավունքները։</w:t>
      </w:r>
    </w:p>
    <w:p w14:paraId="7D14B9DE" w14:textId="77777777" w:rsidR="007E7EA7" w:rsidRDefault="000D10E5" w:rsidP="00BC3357">
      <w:pPr>
        <w:spacing w:line="360" w:lineRule="auto"/>
        <w:ind w:firstLine="567"/>
        <w:jc w:val="both"/>
        <w:rPr>
          <w:rFonts w:ascii="GHEA Mariam" w:hAnsi="GHEA Mariam" w:cs="Sylfaen"/>
          <w:bCs/>
          <w:lang w:val="hy-AM"/>
        </w:rPr>
      </w:pPr>
      <w:r w:rsidRPr="001B034B">
        <w:rPr>
          <w:rFonts w:ascii="GHEA Mariam" w:eastAsia="GHEA Mariam" w:hAnsi="GHEA Mariam" w:cs="Arial"/>
          <w:color w:val="0D0D0D"/>
          <w:u w:color="0D0D0D"/>
          <w:lang w:val="hy-AM"/>
        </w:rPr>
        <w:t>5</w:t>
      </w:r>
      <w:r w:rsidR="000C5560" w:rsidRPr="001B034B">
        <w:rPr>
          <w:rFonts w:ascii="GHEA Mariam" w:eastAsia="GHEA Mariam" w:hAnsi="GHEA Mariam" w:cs="Arial"/>
          <w:color w:val="0D0D0D"/>
          <w:u w:color="0D0D0D"/>
          <w:lang w:val="hy-AM"/>
        </w:rPr>
        <w:t>.</w:t>
      </w:r>
      <w:r w:rsidR="001B034B" w:rsidRPr="001B034B">
        <w:rPr>
          <w:rFonts w:ascii="GHEA Mariam" w:eastAsia="GHEA Mariam" w:hAnsi="GHEA Mariam" w:cs="Arial"/>
          <w:color w:val="0D0D0D"/>
          <w:u w:color="0D0D0D"/>
          <w:lang w:val="hy-AM"/>
        </w:rPr>
        <w:t>2</w:t>
      </w:r>
      <w:r w:rsidR="000C5560" w:rsidRPr="001B034B">
        <w:rPr>
          <w:rFonts w:ascii="GHEA Mariam" w:eastAsia="GHEA Mariam" w:hAnsi="GHEA Mariam" w:cs="Arial"/>
          <w:color w:val="0D0D0D"/>
          <w:u w:color="0D0D0D"/>
          <w:lang w:val="hy-AM"/>
        </w:rPr>
        <w:t>.</w:t>
      </w:r>
      <w:r w:rsidR="00D630CE" w:rsidRPr="001B034B">
        <w:rPr>
          <w:rFonts w:ascii="GHEA Mariam" w:eastAsia="GHEA Mariam" w:hAnsi="GHEA Mariam" w:cs="Arial"/>
          <w:color w:val="0D0D0D"/>
          <w:u w:color="0D0D0D"/>
          <w:lang w:val="fr-FR"/>
        </w:rPr>
        <w:t xml:space="preserve"> </w:t>
      </w:r>
      <w:proofErr w:type="spellStart"/>
      <w:r w:rsidR="001B034B">
        <w:rPr>
          <w:rFonts w:ascii="GHEA Mariam" w:eastAsia="GHEA Mariam" w:hAnsi="GHEA Mariam" w:cs="Arial"/>
          <w:color w:val="0D0D0D"/>
          <w:u w:color="0D0D0D"/>
          <w:lang w:val="fr-FR"/>
        </w:rPr>
        <w:t>Բողոքի</w:t>
      </w:r>
      <w:proofErr w:type="spellEnd"/>
      <w:r w:rsidR="001B034B">
        <w:rPr>
          <w:rFonts w:ascii="GHEA Mariam" w:eastAsia="GHEA Mariam" w:hAnsi="GHEA Mariam" w:cs="Arial"/>
          <w:color w:val="0D0D0D"/>
          <w:u w:color="0D0D0D"/>
          <w:lang w:val="fr-FR"/>
        </w:rPr>
        <w:t xml:space="preserve"> </w:t>
      </w:r>
      <w:proofErr w:type="spellStart"/>
      <w:r w:rsidR="001B034B">
        <w:rPr>
          <w:rFonts w:ascii="GHEA Mariam" w:eastAsia="GHEA Mariam" w:hAnsi="GHEA Mariam" w:cs="Arial"/>
          <w:color w:val="0D0D0D"/>
          <w:u w:color="0D0D0D"/>
          <w:lang w:val="fr-FR"/>
        </w:rPr>
        <w:t>հեղինակը</w:t>
      </w:r>
      <w:proofErr w:type="spellEnd"/>
      <w:r w:rsidR="001B034B">
        <w:rPr>
          <w:rFonts w:ascii="GHEA Mariam" w:eastAsia="GHEA Mariam" w:hAnsi="GHEA Mariam" w:cs="Arial"/>
          <w:color w:val="0D0D0D"/>
          <w:u w:color="0D0D0D"/>
          <w:lang w:val="fr-FR"/>
        </w:rPr>
        <w:t xml:space="preserve"> </w:t>
      </w:r>
      <w:proofErr w:type="spellStart"/>
      <w:r w:rsidR="001B034B">
        <w:rPr>
          <w:rFonts w:ascii="GHEA Mariam" w:eastAsia="GHEA Mariam" w:hAnsi="GHEA Mariam" w:cs="Arial"/>
          <w:color w:val="0D0D0D"/>
          <w:u w:color="0D0D0D"/>
          <w:lang w:val="fr-FR"/>
        </w:rPr>
        <w:t>նշել</w:t>
      </w:r>
      <w:proofErr w:type="spellEnd"/>
      <w:r w:rsidR="001B034B">
        <w:rPr>
          <w:rFonts w:ascii="GHEA Mariam" w:eastAsia="GHEA Mariam" w:hAnsi="GHEA Mariam" w:cs="Arial"/>
          <w:color w:val="0D0D0D"/>
          <w:u w:color="0D0D0D"/>
          <w:lang w:val="fr-FR"/>
        </w:rPr>
        <w:t xml:space="preserve"> է, </w:t>
      </w:r>
      <w:proofErr w:type="spellStart"/>
      <w:r w:rsidR="001B034B">
        <w:rPr>
          <w:rFonts w:ascii="GHEA Mariam" w:eastAsia="GHEA Mariam" w:hAnsi="GHEA Mariam" w:cs="Arial"/>
          <w:color w:val="0D0D0D"/>
          <w:u w:color="0D0D0D"/>
          <w:lang w:val="fr-FR"/>
        </w:rPr>
        <w:t>որ</w:t>
      </w:r>
      <w:proofErr w:type="spellEnd"/>
      <w:r w:rsidR="001B034B">
        <w:rPr>
          <w:rFonts w:ascii="GHEA Mariam" w:eastAsia="GHEA Mariam" w:hAnsi="GHEA Mariam" w:cs="Arial"/>
          <w:color w:val="0D0D0D"/>
          <w:u w:color="0D0D0D"/>
          <w:lang w:val="fr-FR"/>
        </w:rPr>
        <w:t xml:space="preserve"> </w:t>
      </w:r>
      <w:proofErr w:type="spellStart"/>
      <w:r w:rsidR="001B034B">
        <w:rPr>
          <w:rFonts w:ascii="GHEA Mariam" w:eastAsia="GHEA Mariam" w:hAnsi="GHEA Mariam" w:cs="Arial"/>
          <w:color w:val="0D0D0D"/>
          <w:u w:color="0D0D0D"/>
          <w:lang w:val="fr-FR"/>
        </w:rPr>
        <w:t>վերոգրյալով</w:t>
      </w:r>
      <w:proofErr w:type="spellEnd"/>
      <w:r w:rsidR="001B034B">
        <w:rPr>
          <w:rFonts w:ascii="GHEA Mariam" w:eastAsia="GHEA Mariam" w:hAnsi="GHEA Mariam" w:cs="Arial"/>
          <w:color w:val="0D0D0D"/>
          <w:u w:color="0D0D0D"/>
          <w:lang w:val="fr-FR"/>
        </w:rPr>
        <w:t xml:space="preserve"> </w:t>
      </w:r>
      <w:proofErr w:type="spellStart"/>
      <w:r w:rsidR="001B034B">
        <w:rPr>
          <w:rFonts w:ascii="GHEA Mariam" w:eastAsia="GHEA Mariam" w:hAnsi="GHEA Mariam" w:cs="Arial"/>
          <w:color w:val="0D0D0D"/>
          <w:u w:color="0D0D0D"/>
          <w:lang w:val="fr-FR"/>
        </w:rPr>
        <w:t>պայմանավորված</w:t>
      </w:r>
      <w:proofErr w:type="spellEnd"/>
      <w:r w:rsidR="001B034B">
        <w:rPr>
          <w:rFonts w:ascii="GHEA Mariam" w:eastAsia="GHEA Mariam" w:hAnsi="GHEA Mariam" w:cs="Arial"/>
          <w:color w:val="0D0D0D"/>
          <w:u w:color="0D0D0D"/>
          <w:lang w:val="fr-FR"/>
        </w:rPr>
        <w:t xml:space="preserve">, </w:t>
      </w:r>
      <w:r w:rsidR="00BC3357" w:rsidRPr="00BC3357">
        <w:rPr>
          <w:rFonts w:ascii="GHEA Mariam" w:hAnsi="GHEA Mariam" w:cs="Sylfaen"/>
          <w:bCs/>
          <w:lang w:val="hy-AM"/>
        </w:rPr>
        <w:t>հատուկ վերանայման բողոքը կրկին ներկայաց</w:t>
      </w:r>
      <w:r w:rsidR="001B034B">
        <w:rPr>
          <w:rFonts w:ascii="GHEA Mariam" w:hAnsi="GHEA Mariam" w:cs="Sylfaen"/>
          <w:bCs/>
          <w:lang w:val="hy-AM"/>
        </w:rPr>
        <w:t>ր</w:t>
      </w:r>
      <w:r w:rsidR="00BC3357" w:rsidRPr="00BC3357">
        <w:rPr>
          <w:rFonts w:ascii="GHEA Mariam" w:hAnsi="GHEA Mariam" w:cs="Sylfaen"/>
          <w:bCs/>
          <w:lang w:val="hy-AM"/>
        </w:rPr>
        <w:t xml:space="preserve">ել </w:t>
      </w:r>
      <w:r w:rsidR="001B034B">
        <w:rPr>
          <w:rFonts w:ascii="GHEA Mariam" w:hAnsi="GHEA Mariam" w:cs="Sylfaen"/>
          <w:bCs/>
          <w:lang w:val="hy-AM"/>
        </w:rPr>
        <w:t xml:space="preserve">է </w:t>
      </w:r>
      <w:r w:rsidR="00BC3357" w:rsidRPr="00BC3357">
        <w:rPr>
          <w:rFonts w:ascii="GHEA Mariam" w:hAnsi="GHEA Mariam" w:cs="Sylfaen"/>
          <w:bCs/>
          <w:lang w:val="hy-AM"/>
        </w:rPr>
        <w:t xml:space="preserve">առանց </w:t>
      </w:r>
      <w:r w:rsidR="001B034B">
        <w:rPr>
          <w:rFonts w:ascii="GHEA Mariam" w:hAnsi="GHEA Mariam" w:cs="Sylfaen"/>
          <w:bCs/>
          <w:lang w:val="hy-AM"/>
        </w:rPr>
        <w:t xml:space="preserve">Առաջին ատյանի դատարանի </w:t>
      </w:r>
      <w:r w:rsidR="00BC3357" w:rsidRPr="00BC3357">
        <w:rPr>
          <w:rFonts w:ascii="GHEA Mariam" w:hAnsi="GHEA Mariam" w:cs="Sylfaen"/>
          <w:bCs/>
          <w:lang w:val="hy-AM"/>
        </w:rPr>
        <w:t>որոշման պատճենը</w:t>
      </w:r>
      <w:r w:rsidR="001B034B">
        <w:rPr>
          <w:rFonts w:ascii="GHEA Mariam" w:hAnsi="GHEA Mariam" w:cs="Sylfaen"/>
          <w:bCs/>
          <w:lang w:val="hy-AM"/>
        </w:rPr>
        <w:t xml:space="preserve"> </w:t>
      </w:r>
      <w:r w:rsidR="00BC3357" w:rsidRPr="00BC3357">
        <w:rPr>
          <w:rFonts w:ascii="GHEA Mariam" w:hAnsi="GHEA Mariam" w:cs="Sylfaen"/>
          <w:bCs/>
          <w:lang w:val="hy-AM"/>
        </w:rPr>
        <w:t xml:space="preserve">2024 թվականին </w:t>
      </w:r>
      <w:r w:rsidR="001B034B">
        <w:rPr>
          <w:rFonts w:ascii="GHEA Mariam" w:hAnsi="GHEA Mariam" w:cs="Sylfaen"/>
          <w:bCs/>
          <w:lang w:val="hy-AM"/>
        </w:rPr>
        <w:t xml:space="preserve">հուլիսի 3-ին </w:t>
      </w:r>
      <w:r w:rsidR="00BC3357" w:rsidRPr="00BC3357">
        <w:rPr>
          <w:rFonts w:ascii="GHEA Mariam" w:hAnsi="GHEA Mariam" w:cs="Sylfaen"/>
          <w:bCs/>
          <w:lang w:val="hy-AM"/>
        </w:rPr>
        <w:t>ստանալու ապացույցի</w:t>
      </w:r>
      <w:r w:rsidR="00BC3357" w:rsidRPr="00BF5943">
        <w:rPr>
          <w:rFonts w:ascii="GHEA Mariam" w:hAnsi="GHEA Mariam" w:cs="Sylfaen"/>
          <w:bCs/>
          <w:lang w:val="hy-AM"/>
        </w:rPr>
        <w:t>,</w:t>
      </w:r>
      <w:r w:rsidR="001B034B">
        <w:rPr>
          <w:rFonts w:ascii="GHEA Mariam" w:hAnsi="GHEA Mariam" w:cs="Sylfaen"/>
          <w:bCs/>
          <w:lang w:val="hy-AM"/>
        </w:rPr>
        <w:t xml:space="preserve"> որը</w:t>
      </w:r>
      <w:r w:rsidR="00BC3357" w:rsidRPr="00BF5943">
        <w:rPr>
          <w:rFonts w:ascii="GHEA Mariam" w:hAnsi="GHEA Mariam" w:cs="Sylfaen"/>
          <w:bCs/>
          <w:lang w:val="hy-AM"/>
        </w:rPr>
        <w:t xml:space="preserve"> հնարավոր չ</w:t>
      </w:r>
      <w:r w:rsidR="001B034B">
        <w:rPr>
          <w:rFonts w:ascii="GHEA Mariam" w:hAnsi="GHEA Mariam" w:cs="Sylfaen"/>
          <w:bCs/>
          <w:lang w:val="hy-AM"/>
        </w:rPr>
        <w:t>ի եղել</w:t>
      </w:r>
      <w:r w:rsidR="00BC3357" w:rsidRPr="00BF5943">
        <w:rPr>
          <w:rFonts w:ascii="GHEA Mariam" w:hAnsi="GHEA Mariam" w:cs="Sylfaen"/>
          <w:bCs/>
          <w:lang w:val="hy-AM"/>
        </w:rPr>
        <w:t xml:space="preserve"> ներկայացնել ի</w:t>
      </w:r>
      <w:r w:rsidR="001B034B">
        <w:rPr>
          <w:rFonts w:ascii="GHEA Mariam" w:hAnsi="GHEA Mariam" w:cs="Sylfaen"/>
          <w:bCs/>
          <w:lang w:val="hy-AM"/>
        </w:rPr>
        <w:t>րե</w:t>
      </w:r>
      <w:r w:rsidR="00BC3357" w:rsidRPr="00BF5943">
        <w:rPr>
          <w:rFonts w:ascii="GHEA Mariam" w:hAnsi="GHEA Mariam" w:cs="Sylfaen"/>
          <w:bCs/>
          <w:lang w:val="hy-AM"/>
        </w:rPr>
        <w:t xml:space="preserve">նից անկախ պատճառով։ </w:t>
      </w:r>
    </w:p>
    <w:p w14:paraId="0324BA2E" w14:textId="7495594C" w:rsidR="00BC3357" w:rsidRPr="00BF5943" w:rsidRDefault="007E7EA7" w:rsidP="00BC3357">
      <w:pPr>
        <w:spacing w:line="360" w:lineRule="auto"/>
        <w:ind w:firstLine="567"/>
        <w:jc w:val="both"/>
        <w:rPr>
          <w:rFonts w:ascii="GHEA Mariam" w:hAnsi="GHEA Mariam" w:cs="Sylfaen"/>
          <w:bCs/>
          <w:lang w:val="hy-AM"/>
        </w:rPr>
      </w:pPr>
      <w:r>
        <w:rPr>
          <w:rFonts w:ascii="GHEA Mariam" w:hAnsi="GHEA Mariam" w:cs="Sylfaen"/>
          <w:bCs/>
          <w:lang w:val="hy-AM"/>
        </w:rPr>
        <w:t>Բողոքաբերը փաստել է, որ</w:t>
      </w:r>
      <w:r w:rsidR="00BC3357" w:rsidRPr="00BF5943">
        <w:rPr>
          <w:rFonts w:ascii="GHEA Mariam" w:hAnsi="GHEA Mariam" w:cs="Sylfaen"/>
          <w:bCs/>
          <w:lang w:val="hy-AM"/>
        </w:rPr>
        <w:t xml:space="preserve"> քննիչ Ն</w:t>
      </w:r>
      <w:r>
        <w:rPr>
          <w:rFonts w:ascii="Sylfaen" w:hAnsi="Sylfaen" w:cs="Sylfaen"/>
          <w:bCs/>
          <w:lang w:val="hy-AM"/>
        </w:rPr>
        <w:t>.</w:t>
      </w:r>
      <w:r w:rsidR="00BC3357" w:rsidRPr="00BF5943">
        <w:rPr>
          <w:rFonts w:ascii="GHEA Mariam" w:hAnsi="GHEA Mariam" w:cs="Sylfaen"/>
          <w:bCs/>
          <w:lang w:val="hy-AM"/>
        </w:rPr>
        <w:t>Աբգարյան</w:t>
      </w:r>
      <w:r w:rsidR="000A1E50">
        <w:rPr>
          <w:rFonts w:ascii="GHEA Mariam" w:hAnsi="GHEA Mariam" w:cs="Sylfaen"/>
          <w:bCs/>
          <w:lang w:val="hy-AM"/>
        </w:rPr>
        <w:t xml:space="preserve">ը </w:t>
      </w:r>
      <w:r>
        <w:rPr>
          <w:rFonts w:ascii="GHEA Mariam" w:hAnsi="GHEA Mariam" w:cs="Sylfaen"/>
          <w:bCs/>
          <w:lang w:val="hy-AM"/>
        </w:rPr>
        <w:t xml:space="preserve">մինչ օրս </w:t>
      </w:r>
      <w:r w:rsidR="00BC3357" w:rsidRPr="00BF5943">
        <w:rPr>
          <w:rFonts w:ascii="GHEA Mariam" w:hAnsi="GHEA Mariam" w:cs="Sylfaen"/>
          <w:bCs/>
          <w:lang w:val="hy-AM"/>
        </w:rPr>
        <w:t xml:space="preserve">պաշտպանի դիմումին չի պատասխանել, չի ընդունել կամ չի հերքել </w:t>
      </w:r>
      <w:r>
        <w:rPr>
          <w:rFonts w:ascii="GHEA Mariam" w:hAnsi="GHEA Mariam" w:cs="Sylfaen"/>
          <w:bCs/>
          <w:lang w:val="hy-AM"/>
        </w:rPr>
        <w:t xml:space="preserve">Առաջին ատյանի դատարանի </w:t>
      </w:r>
      <w:r w:rsidR="00BC3357" w:rsidRPr="00BF5943">
        <w:rPr>
          <w:rFonts w:ascii="GHEA Mariam" w:hAnsi="GHEA Mariam" w:cs="Sylfaen"/>
          <w:bCs/>
          <w:lang w:val="hy-AM"/>
        </w:rPr>
        <w:t>որոշման պատճենը</w:t>
      </w:r>
      <w:r>
        <w:rPr>
          <w:rFonts w:ascii="GHEA Mariam" w:hAnsi="GHEA Mariam" w:cs="Sylfaen"/>
          <w:bCs/>
          <w:lang w:val="hy-AM"/>
        </w:rPr>
        <w:t xml:space="preserve"> </w:t>
      </w:r>
      <w:r w:rsidR="00BC3357" w:rsidRPr="00BF5943">
        <w:rPr>
          <w:rFonts w:ascii="GHEA Mariam" w:hAnsi="GHEA Mariam" w:cs="Sylfaen"/>
          <w:bCs/>
          <w:lang w:val="hy-AM"/>
        </w:rPr>
        <w:t xml:space="preserve">2024 </w:t>
      </w:r>
      <w:r w:rsidR="00BC3357" w:rsidRPr="00BF5943">
        <w:rPr>
          <w:rFonts w:ascii="GHEA Mariam" w:hAnsi="GHEA Mariam" w:cs="GHEA Mariam"/>
          <w:bCs/>
          <w:lang w:val="hy-AM"/>
        </w:rPr>
        <w:t>թվականի</w:t>
      </w:r>
      <w:r>
        <w:rPr>
          <w:rFonts w:ascii="GHEA Mariam" w:hAnsi="GHEA Mariam" w:cs="GHEA Mariam"/>
          <w:bCs/>
          <w:lang w:val="hy-AM"/>
        </w:rPr>
        <w:t xml:space="preserve"> հուլիսի 3-ի</w:t>
      </w:r>
      <w:r w:rsidR="00BC3357" w:rsidRPr="00BF5943">
        <w:rPr>
          <w:rFonts w:ascii="GHEA Mariam" w:hAnsi="GHEA Mariam" w:cs="GHEA Mariam"/>
          <w:bCs/>
          <w:lang w:val="hy-AM"/>
        </w:rPr>
        <w:t>ն</w:t>
      </w:r>
      <w:r w:rsidR="00BC3357" w:rsidRPr="00BF5943">
        <w:rPr>
          <w:rFonts w:ascii="GHEA Mariam" w:hAnsi="GHEA Mariam" w:cs="Sylfaen"/>
          <w:bCs/>
          <w:lang w:val="hy-AM"/>
        </w:rPr>
        <w:t xml:space="preserve"> </w:t>
      </w:r>
      <w:r w:rsidR="00BC3357" w:rsidRPr="00BF5943">
        <w:rPr>
          <w:rFonts w:ascii="GHEA Mariam" w:hAnsi="GHEA Mariam" w:cs="GHEA Mariam"/>
          <w:bCs/>
          <w:lang w:val="hy-AM"/>
        </w:rPr>
        <w:t>տրամադրելու</w:t>
      </w:r>
      <w:r w:rsidR="00BC3357" w:rsidRPr="00BF5943">
        <w:rPr>
          <w:rFonts w:ascii="GHEA Mariam" w:hAnsi="GHEA Mariam" w:cs="Sylfaen"/>
          <w:bCs/>
          <w:lang w:val="hy-AM"/>
        </w:rPr>
        <w:t xml:space="preserve"> </w:t>
      </w:r>
      <w:r w:rsidR="00BC3357" w:rsidRPr="00BF5943">
        <w:rPr>
          <w:rFonts w:ascii="GHEA Mariam" w:hAnsi="GHEA Mariam" w:cs="GHEA Mariam"/>
          <w:bCs/>
          <w:lang w:val="hy-AM"/>
        </w:rPr>
        <w:t>փաստը։</w:t>
      </w:r>
      <w:r w:rsidR="00BC3357" w:rsidRPr="00BF5943">
        <w:rPr>
          <w:rFonts w:ascii="GHEA Mariam" w:hAnsi="GHEA Mariam" w:cs="Sylfaen"/>
          <w:bCs/>
          <w:lang w:val="hy-AM"/>
        </w:rPr>
        <w:t xml:space="preserve"> </w:t>
      </w:r>
    </w:p>
    <w:p w14:paraId="07919499" w14:textId="652DDE30" w:rsidR="00BC3357" w:rsidRPr="00BF5943" w:rsidRDefault="0023746D" w:rsidP="00BC3357">
      <w:pPr>
        <w:spacing w:line="360" w:lineRule="auto"/>
        <w:ind w:firstLine="567"/>
        <w:jc w:val="both"/>
        <w:rPr>
          <w:rFonts w:ascii="GHEA Mariam" w:hAnsi="GHEA Mariam" w:cs="Sylfaen"/>
          <w:b/>
          <w:bCs/>
          <w:u w:val="single"/>
          <w:lang w:val="hy-AM"/>
        </w:rPr>
      </w:pPr>
      <w:r w:rsidRPr="0023746D">
        <w:rPr>
          <w:rFonts w:ascii="GHEA Mariam" w:hAnsi="GHEA Mariam" w:cs="Sylfaen"/>
          <w:bCs/>
          <w:iCs/>
          <w:lang w:val="hy-AM"/>
        </w:rPr>
        <w:t>Բողոքի հեղինակը նշել է, որ</w:t>
      </w:r>
      <w:r>
        <w:rPr>
          <w:rFonts w:ascii="GHEA Mariam" w:hAnsi="GHEA Mariam" w:cs="Sylfaen"/>
          <w:bCs/>
          <w:iCs/>
          <w:lang w:val="hy-AM"/>
        </w:rPr>
        <w:t xml:space="preserve"> հ</w:t>
      </w:r>
      <w:r w:rsidR="00BC3357" w:rsidRPr="0023746D">
        <w:rPr>
          <w:rFonts w:ascii="GHEA Mariam" w:hAnsi="GHEA Mariam" w:cs="Sylfaen"/>
          <w:bCs/>
          <w:iCs/>
          <w:lang w:val="hy-AM"/>
        </w:rPr>
        <w:t>ատուկ վերանայման բողոքը կրկին ներկայացնելուց միջնորդել</w:t>
      </w:r>
      <w:r>
        <w:rPr>
          <w:rFonts w:ascii="GHEA Mariam" w:hAnsi="GHEA Mariam" w:cs="Sylfaen"/>
          <w:bCs/>
          <w:iCs/>
          <w:lang w:val="hy-AM"/>
        </w:rPr>
        <w:t xml:space="preserve"> է </w:t>
      </w:r>
      <w:r w:rsidR="00BC3357" w:rsidRPr="0023746D">
        <w:rPr>
          <w:rFonts w:ascii="GHEA Mariam" w:hAnsi="GHEA Mariam" w:cs="Sylfaen"/>
          <w:bCs/>
          <w:lang w:val="hy-AM"/>
        </w:rPr>
        <w:t>քննիչ Ն</w:t>
      </w:r>
      <w:r>
        <w:rPr>
          <w:rFonts w:ascii="Sylfaen" w:hAnsi="Sylfaen" w:cs="Sylfaen"/>
          <w:bCs/>
          <w:lang w:val="hy-AM"/>
        </w:rPr>
        <w:t>.</w:t>
      </w:r>
      <w:r w:rsidR="00BC3357" w:rsidRPr="0023746D">
        <w:rPr>
          <w:rFonts w:ascii="GHEA Mariam" w:hAnsi="GHEA Mariam" w:cs="Sylfaen"/>
          <w:bCs/>
          <w:lang w:val="hy-AM"/>
        </w:rPr>
        <w:t>Աբգարյանից պահանջել ապացույց, որ բողոքարկվող որոշում</w:t>
      </w:r>
      <w:r w:rsidR="0046626B">
        <w:rPr>
          <w:rFonts w:ascii="GHEA Mariam" w:hAnsi="GHEA Mariam" w:cs="Sylfaen"/>
          <w:bCs/>
          <w:lang w:val="hy-AM"/>
        </w:rPr>
        <w:t>ն իրեն</w:t>
      </w:r>
      <w:r w:rsidR="00BC3357" w:rsidRPr="0023746D">
        <w:rPr>
          <w:rFonts w:ascii="GHEA Mariam" w:hAnsi="GHEA Mariam" w:cs="Sylfaen"/>
          <w:bCs/>
          <w:lang w:val="hy-AM"/>
        </w:rPr>
        <w:t xml:space="preserve"> տրամադրվել է</w:t>
      </w:r>
      <w:r>
        <w:rPr>
          <w:rFonts w:ascii="GHEA Mariam" w:hAnsi="GHEA Mariam" w:cs="Sylfaen"/>
          <w:bCs/>
          <w:lang w:val="hy-AM"/>
        </w:rPr>
        <w:t xml:space="preserve"> </w:t>
      </w:r>
      <w:r w:rsidR="00BC3357" w:rsidRPr="0023746D">
        <w:rPr>
          <w:rFonts w:ascii="GHEA Mariam" w:hAnsi="GHEA Mariam" w:cs="Sylfaen"/>
          <w:bCs/>
          <w:lang w:val="hy-AM"/>
        </w:rPr>
        <w:t>2024 թվականի</w:t>
      </w:r>
      <w:r>
        <w:rPr>
          <w:rFonts w:ascii="GHEA Mariam" w:hAnsi="GHEA Mariam" w:cs="Sylfaen"/>
          <w:bCs/>
          <w:lang w:val="hy-AM"/>
        </w:rPr>
        <w:t xml:space="preserve"> հուլիսի 3-ի</w:t>
      </w:r>
      <w:r w:rsidR="00BC3357" w:rsidRPr="0023746D">
        <w:rPr>
          <w:rFonts w:ascii="GHEA Mariam" w:hAnsi="GHEA Mariam" w:cs="Sylfaen"/>
          <w:bCs/>
          <w:lang w:val="hy-AM"/>
        </w:rPr>
        <w:t>ն և բողոքը օրենքով սահմանված ժամկետու</w:t>
      </w:r>
      <w:r>
        <w:rPr>
          <w:rFonts w:ascii="GHEA Mariam" w:hAnsi="GHEA Mariam" w:cs="Sylfaen"/>
          <w:bCs/>
          <w:lang w:val="hy-AM"/>
        </w:rPr>
        <w:t>մ</w:t>
      </w:r>
      <w:r w:rsidR="00BC3357" w:rsidRPr="0023746D">
        <w:rPr>
          <w:rFonts w:ascii="GHEA Mariam" w:hAnsi="GHEA Mariam" w:cs="Sylfaen"/>
          <w:bCs/>
          <w:lang w:val="hy-AM"/>
        </w:rPr>
        <w:t xml:space="preserve"> ներկայացնելու հարցը քննարկել բողոքի քննության հետ միաժամանակ։</w:t>
      </w:r>
      <w:r w:rsidR="00BC3357" w:rsidRPr="00BF5943">
        <w:rPr>
          <w:rFonts w:ascii="GHEA Mariam" w:hAnsi="GHEA Mariam" w:cs="Sylfaen"/>
          <w:bCs/>
          <w:lang w:val="hy-AM"/>
        </w:rPr>
        <w:t xml:space="preserve"> </w:t>
      </w:r>
    </w:p>
    <w:p w14:paraId="09DB0AE5" w14:textId="1AE5EEDE" w:rsidR="004D3DBA" w:rsidRPr="00AB0085" w:rsidRDefault="000D10E5" w:rsidP="00AB0085">
      <w:pPr>
        <w:spacing w:line="360" w:lineRule="auto"/>
        <w:ind w:firstLine="567"/>
        <w:jc w:val="both"/>
        <w:rPr>
          <w:rFonts w:ascii="GHEA Mariam" w:eastAsia="GHEA Mariam" w:hAnsi="GHEA Mariam" w:cs="Arial"/>
          <w:b/>
          <w:bCs/>
          <w:u w:val="single"/>
          <w:lang w:val="hy-AM"/>
        </w:rPr>
      </w:pPr>
      <w:r w:rsidRPr="00BF5943">
        <w:rPr>
          <w:rFonts w:ascii="GHEA Mariam" w:eastAsia="GHEA Mariam" w:hAnsi="GHEA Mariam" w:cs="Arial"/>
          <w:bCs/>
          <w:lang w:val="hy-AM"/>
        </w:rPr>
        <w:t>6</w:t>
      </w:r>
      <w:r w:rsidR="00F67E0C" w:rsidRPr="00BF5943">
        <w:rPr>
          <w:rFonts w:ascii="GHEA Mariam" w:eastAsia="GHEA Mariam" w:hAnsi="GHEA Mariam" w:cs="Arial"/>
          <w:b/>
          <w:bCs/>
          <w:lang w:val="hy-AM"/>
        </w:rPr>
        <w:t xml:space="preserve">. </w:t>
      </w:r>
      <w:r w:rsidR="007E7EA7">
        <w:rPr>
          <w:rFonts w:ascii="GHEA Mariam" w:eastAsia="GHEA Mariam" w:hAnsi="GHEA Mariam" w:cs="Arial"/>
          <w:color w:val="0D0D0D"/>
          <w:u w:color="0D0D0D"/>
          <w:lang w:val="hy-AM"/>
        </w:rPr>
        <w:t xml:space="preserve">Վերոգրյալի հիման վրա, </w:t>
      </w:r>
      <w:r w:rsidR="00D37373" w:rsidRPr="00BF5943">
        <w:rPr>
          <w:rFonts w:ascii="GHEA Mariam" w:eastAsia="GHEA Mariam" w:hAnsi="GHEA Mariam" w:cs="Arial"/>
          <w:color w:val="0D0D0D"/>
          <w:u w:color="0D0D0D"/>
          <w:lang w:val="hy-AM"/>
        </w:rPr>
        <w:t xml:space="preserve">բողոքաբերը խնդրել է </w:t>
      </w:r>
      <w:r w:rsidR="0046626B" w:rsidRPr="00833309">
        <w:rPr>
          <w:rFonts w:ascii="GHEA Mariam" w:eastAsia="GHEA Mariam" w:hAnsi="GHEA Mariam" w:cs="Arial"/>
          <w:color w:val="0D0D0D"/>
          <w:u w:color="0D0D0D"/>
          <w:lang w:val="hy-AM"/>
        </w:rPr>
        <w:t>բեկանել</w:t>
      </w:r>
      <w:r w:rsidR="0046626B">
        <w:rPr>
          <w:rFonts w:ascii="GHEA Mariam" w:eastAsia="GHEA Mariam" w:hAnsi="GHEA Mariam" w:cs="Arial"/>
          <w:color w:val="0D0D0D"/>
          <w:u w:color="0D0D0D"/>
          <w:lang w:val="hy-AM"/>
        </w:rPr>
        <w:t xml:space="preserve"> </w:t>
      </w:r>
      <w:r w:rsidR="007E1E47" w:rsidRPr="00BF5943">
        <w:rPr>
          <w:rFonts w:ascii="GHEA Mariam" w:eastAsia="GHEA Mariam" w:hAnsi="GHEA Mariam" w:cs="Arial"/>
          <w:color w:val="0D0D0D"/>
          <w:u w:color="0D0D0D"/>
          <w:lang w:val="hy-AM"/>
        </w:rPr>
        <w:t>ՀՀ վերաքննիչ քրեական դատարանի</w:t>
      </w:r>
      <w:r w:rsidR="00A45DE8" w:rsidRPr="00BF5943">
        <w:rPr>
          <w:rFonts w:ascii="GHEA Mariam" w:eastAsia="GHEA Mariam" w:hAnsi="GHEA Mariam" w:cs="Arial"/>
          <w:color w:val="0D0D0D"/>
          <w:u w:color="0D0D0D"/>
          <w:lang w:val="hy-AM"/>
        </w:rPr>
        <w:t>՝</w:t>
      </w:r>
      <w:r w:rsidR="007E1E47" w:rsidRPr="00BF5943">
        <w:rPr>
          <w:rFonts w:ascii="GHEA Mariam" w:eastAsia="GHEA Mariam" w:hAnsi="GHEA Mariam" w:cs="Arial"/>
          <w:color w:val="0D0D0D"/>
          <w:u w:color="0D0D0D"/>
          <w:lang w:val="hy-AM"/>
        </w:rPr>
        <w:t xml:space="preserve"> </w:t>
      </w:r>
      <w:r w:rsidR="00BF5943" w:rsidRPr="00BF5943">
        <w:rPr>
          <w:rFonts w:ascii="GHEA Mariam" w:eastAsia="GHEA Mariam" w:hAnsi="GHEA Mariam" w:cs="Arial"/>
          <w:color w:val="0D0D0D"/>
          <w:u w:color="0D0D0D"/>
          <w:lang w:val="hy-AM"/>
        </w:rPr>
        <w:t xml:space="preserve">հատուկ վերանայման բողոքն առանց քննության թողնելու մասին </w:t>
      </w:r>
      <w:r w:rsidR="004334CB" w:rsidRPr="00BF5943">
        <w:rPr>
          <w:rFonts w:ascii="GHEA Mariam" w:eastAsia="GHEA Mariam" w:hAnsi="GHEA Mariam" w:cs="Arial"/>
          <w:color w:val="0D0D0D"/>
          <w:u w:color="0D0D0D"/>
          <w:lang w:val="hy-AM"/>
        </w:rPr>
        <w:t>202</w:t>
      </w:r>
      <w:r w:rsidR="00BC3357" w:rsidRPr="00BF5943">
        <w:rPr>
          <w:rFonts w:ascii="GHEA Mariam" w:eastAsia="GHEA Mariam" w:hAnsi="GHEA Mariam" w:cs="Arial"/>
          <w:color w:val="0D0D0D"/>
          <w:u w:color="0D0D0D"/>
          <w:lang w:val="hy-AM"/>
        </w:rPr>
        <w:t>4</w:t>
      </w:r>
      <w:r w:rsidR="004334CB" w:rsidRPr="00BF5943">
        <w:rPr>
          <w:rFonts w:ascii="GHEA Mariam" w:eastAsia="GHEA Mariam" w:hAnsi="GHEA Mariam" w:cs="Arial"/>
          <w:color w:val="0D0D0D"/>
          <w:u w:color="0D0D0D"/>
          <w:lang w:val="hy-AM"/>
        </w:rPr>
        <w:t xml:space="preserve"> </w:t>
      </w:r>
      <w:r w:rsidR="00E1425C" w:rsidRPr="00BF5943">
        <w:rPr>
          <w:rFonts w:ascii="GHEA Mariam" w:eastAsia="GHEA Mariam" w:hAnsi="GHEA Mariam" w:cs="Arial"/>
          <w:color w:val="0D0D0D"/>
          <w:u w:color="0D0D0D"/>
          <w:lang w:val="hy-AM"/>
        </w:rPr>
        <w:t>թվականի</w:t>
      </w:r>
      <w:r w:rsidR="00F67E0C" w:rsidRPr="00BF5943">
        <w:rPr>
          <w:rFonts w:ascii="GHEA Mariam" w:eastAsia="GHEA Mariam" w:hAnsi="GHEA Mariam" w:cs="Arial"/>
          <w:color w:val="0D0D0D"/>
          <w:u w:color="0D0D0D"/>
          <w:lang w:val="hy-AM"/>
        </w:rPr>
        <w:t xml:space="preserve"> </w:t>
      </w:r>
      <w:r w:rsidR="00BC3357" w:rsidRPr="00BF5943">
        <w:rPr>
          <w:rFonts w:ascii="GHEA Mariam" w:eastAsia="GHEA Mariam" w:hAnsi="GHEA Mariam" w:cs="Arial"/>
          <w:color w:val="0D0D0D"/>
          <w:u w:color="0D0D0D"/>
          <w:lang w:val="hy-AM"/>
        </w:rPr>
        <w:t>օգոստոս</w:t>
      </w:r>
      <w:r w:rsidR="00E1425C" w:rsidRPr="00BF5943">
        <w:rPr>
          <w:rFonts w:ascii="GHEA Mariam" w:eastAsia="GHEA Mariam" w:hAnsi="GHEA Mariam" w:cs="Arial"/>
          <w:color w:val="0D0D0D"/>
          <w:u w:color="0D0D0D"/>
          <w:lang w:val="hy-AM"/>
        </w:rPr>
        <w:t xml:space="preserve">ի </w:t>
      </w:r>
      <w:r w:rsidR="00BC3357" w:rsidRPr="00BF5943">
        <w:rPr>
          <w:rFonts w:ascii="GHEA Mariam" w:eastAsia="GHEA Mariam" w:hAnsi="GHEA Mariam" w:cs="Arial"/>
          <w:color w:val="0D0D0D"/>
          <w:u w:color="0D0D0D"/>
          <w:lang w:val="hy-AM"/>
        </w:rPr>
        <w:t>16</w:t>
      </w:r>
      <w:r w:rsidR="00E1425C" w:rsidRPr="00BF5943">
        <w:rPr>
          <w:rFonts w:ascii="GHEA Mariam" w:eastAsia="GHEA Mariam" w:hAnsi="GHEA Mariam" w:cs="Arial"/>
          <w:color w:val="0D0D0D"/>
          <w:u w:color="0D0D0D"/>
          <w:lang w:val="hy-AM"/>
        </w:rPr>
        <w:t>-ի որոշումը</w:t>
      </w:r>
      <w:r w:rsidR="00BC3357" w:rsidRPr="00BF5943">
        <w:rPr>
          <w:rFonts w:ascii="GHEA Mariam" w:eastAsia="GHEA Mariam" w:hAnsi="GHEA Mariam" w:cs="Arial"/>
          <w:color w:val="0D0D0D"/>
          <w:u w:color="0D0D0D"/>
          <w:lang w:val="hy-AM"/>
        </w:rPr>
        <w:t>։</w:t>
      </w:r>
    </w:p>
    <w:p w14:paraId="333DAA7D" w14:textId="77777777" w:rsidR="000F6E84" w:rsidRPr="0023746D" w:rsidRDefault="005B2C8C" w:rsidP="00124F9B">
      <w:pPr>
        <w:spacing w:line="360" w:lineRule="auto"/>
        <w:ind w:firstLine="567"/>
        <w:contextualSpacing/>
        <w:jc w:val="both"/>
        <w:rPr>
          <w:rFonts w:ascii="GHEA Mariam" w:hAnsi="GHEA Mariam"/>
          <w:b/>
          <w:bCs/>
          <w:color w:val="0D0D0D"/>
          <w:u w:val="single" w:color="0D0D0D"/>
          <w:lang w:val="hy-AM"/>
        </w:rPr>
      </w:pPr>
      <w:r w:rsidRPr="0023746D">
        <w:rPr>
          <w:rFonts w:ascii="GHEA Mariam" w:hAnsi="GHEA Mariam"/>
          <w:b/>
          <w:bCs/>
          <w:color w:val="0D0D0D"/>
          <w:u w:val="single" w:color="0D0D0D"/>
          <w:lang w:val="hy-AM"/>
        </w:rPr>
        <w:lastRenderedPageBreak/>
        <w:t xml:space="preserve">Հատուկ վերանայման բողոքի քննության համար էական նշանակություն </w:t>
      </w:r>
      <w:r w:rsidR="000F6E84" w:rsidRPr="0023746D">
        <w:rPr>
          <w:rFonts w:ascii="GHEA Mariam" w:hAnsi="GHEA Mariam"/>
          <w:b/>
          <w:bCs/>
          <w:color w:val="0D0D0D"/>
          <w:u w:val="single" w:color="0D0D0D"/>
          <w:lang w:val="hy-AM"/>
        </w:rPr>
        <w:t>ունեցող փաստական հանգամանքները.</w:t>
      </w:r>
    </w:p>
    <w:p w14:paraId="336E298B" w14:textId="05AD0F71" w:rsidR="00291210" w:rsidRPr="0023746D" w:rsidRDefault="00A74B25" w:rsidP="007B22D1">
      <w:pPr>
        <w:spacing w:line="360" w:lineRule="auto"/>
        <w:ind w:firstLine="567"/>
        <w:contextualSpacing/>
        <w:jc w:val="both"/>
        <w:rPr>
          <w:rFonts w:ascii="GHEA Mariam" w:hAnsi="GHEA Mariam" w:cs="Sylfaen"/>
          <w:i/>
          <w:iCs/>
          <w:color w:val="000000" w:themeColor="text1"/>
          <w:lang w:val="hy-AM"/>
        </w:rPr>
      </w:pPr>
      <w:r>
        <w:rPr>
          <w:rFonts w:ascii="GHEA Mariam" w:hAnsi="GHEA Mariam" w:cs="Arial"/>
          <w:color w:val="000000" w:themeColor="text1"/>
          <w:lang w:val="hy-AM"/>
        </w:rPr>
        <w:t>7</w:t>
      </w:r>
      <w:r w:rsidR="00937AD9" w:rsidRPr="0023746D">
        <w:rPr>
          <w:rFonts w:ascii="GHEA Mariam" w:hAnsi="GHEA Mariam" w:cs="Arial"/>
          <w:color w:val="000000" w:themeColor="text1"/>
          <w:lang w:val="hy-AM"/>
        </w:rPr>
        <w:t xml:space="preserve">. </w:t>
      </w:r>
      <w:bookmarkStart w:id="4" w:name="_Hlk216427994"/>
      <w:r w:rsidR="007D6D8E">
        <w:rPr>
          <w:rFonts w:ascii="GHEA Mariam" w:hAnsi="GHEA Mariam" w:cs="Arial"/>
          <w:color w:val="000000" w:themeColor="text1"/>
          <w:lang w:val="hy-AM"/>
        </w:rPr>
        <w:t>Առաջին ատյանի դատարանի՝ 2024 թվականի ապրիլի 11-ի դատական նիստի համառոտագրումից երևում է, որ նիստին մասնակցել է միայն քննիչ Ն</w:t>
      </w:r>
      <w:r w:rsidR="007D6D8E">
        <w:rPr>
          <w:rFonts w:ascii="Sylfaen" w:hAnsi="Sylfaen" w:cs="Arial"/>
          <w:color w:val="000000" w:themeColor="text1"/>
          <w:lang w:val="hy-AM"/>
        </w:rPr>
        <w:t>.</w:t>
      </w:r>
      <w:r w:rsidR="007D6D8E">
        <w:rPr>
          <w:rFonts w:ascii="GHEA Mariam" w:hAnsi="GHEA Mariam" w:cs="Arial"/>
          <w:color w:val="000000" w:themeColor="text1"/>
          <w:lang w:val="hy-AM"/>
        </w:rPr>
        <w:t>Աբգարյանը</w:t>
      </w:r>
      <w:r>
        <w:rPr>
          <w:rStyle w:val="FootnoteReference"/>
          <w:rFonts w:ascii="GHEA Mariam" w:hAnsi="GHEA Mariam" w:cs="Arial"/>
          <w:color w:val="000000" w:themeColor="text1"/>
          <w:lang w:val="hy-AM"/>
        </w:rPr>
        <w:footnoteReference w:id="1"/>
      </w:r>
      <w:r w:rsidR="007D6D8E">
        <w:rPr>
          <w:rFonts w:ascii="GHEA Mariam" w:hAnsi="GHEA Mariam" w:cs="Arial"/>
          <w:color w:val="000000" w:themeColor="text1"/>
          <w:lang w:val="hy-AM"/>
        </w:rPr>
        <w:t>։</w:t>
      </w:r>
    </w:p>
    <w:bookmarkEnd w:id="4"/>
    <w:p w14:paraId="548ED0CA" w14:textId="430E692E" w:rsidR="007B22D1" w:rsidRPr="0023746D" w:rsidRDefault="00A74B25" w:rsidP="007B22D1">
      <w:pPr>
        <w:spacing w:line="360" w:lineRule="auto"/>
        <w:ind w:firstLine="567"/>
        <w:contextualSpacing/>
        <w:jc w:val="both"/>
        <w:rPr>
          <w:rFonts w:ascii="GHEA Mariam" w:hAnsi="GHEA Mariam" w:cs="Sylfaen"/>
          <w:color w:val="000000" w:themeColor="text1"/>
          <w:lang w:val="hy-AM"/>
        </w:rPr>
      </w:pPr>
      <w:r>
        <w:rPr>
          <w:rFonts w:ascii="GHEA Mariam" w:hAnsi="GHEA Mariam" w:cs="Sylfaen"/>
          <w:color w:val="000000" w:themeColor="text1"/>
          <w:lang w:val="hy-AM"/>
        </w:rPr>
        <w:t>8</w:t>
      </w:r>
      <w:r w:rsidR="00536B3A" w:rsidRPr="0023746D">
        <w:rPr>
          <w:rFonts w:ascii="GHEA Mariam" w:hAnsi="GHEA Mariam" w:cs="Sylfaen"/>
          <w:color w:val="000000" w:themeColor="text1"/>
          <w:lang w:val="hy-AM"/>
        </w:rPr>
        <w:t xml:space="preserve">. </w:t>
      </w:r>
      <w:r w:rsidR="007B22D1" w:rsidRPr="0023746D">
        <w:rPr>
          <w:rFonts w:ascii="GHEA Mariam" w:hAnsi="GHEA Mariam" w:cs="Sylfaen"/>
          <w:color w:val="000000" w:themeColor="text1"/>
          <w:lang w:val="hy-AM"/>
        </w:rPr>
        <w:t xml:space="preserve">Մեղադրյալ Յ.Խարմանտարեանի պաշտպան Ն.Ռշտունին Վերաքննիչ դատարան ներկայացված հատուկ վերանայման բողոքում նշել է, որ 2024 թվականի հուլիսի 3-ին </w:t>
      </w:r>
      <w:r w:rsidR="005B7D55">
        <w:rPr>
          <w:rFonts w:ascii="GHEA Mariam" w:hAnsi="GHEA Mariam" w:cs="Sylfaen"/>
          <w:color w:val="000000" w:themeColor="text1"/>
          <w:lang w:val="hy-AM"/>
        </w:rPr>
        <w:t xml:space="preserve">իր </w:t>
      </w:r>
      <w:r w:rsidR="007B22D1" w:rsidRPr="0023746D">
        <w:rPr>
          <w:rFonts w:ascii="GHEA Mariam" w:hAnsi="GHEA Mariam" w:cs="Sylfaen"/>
          <w:color w:val="000000" w:themeColor="text1"/>
          <w:lang w:val="hy-AM"/>
        </w:rPr>
        <w:t>խնդրանքով քննիչի կողմից տրամադրվել է Առաջին ատյանի դատարանի որոշման լուսապատճեն</w:t>
      </w:r>
      <w:r w:rsidR="00AB0085">
        <w:rPr>
          <w:rFonts w:ascii="GHEA Mariam" w:hAnsi="GHEA Mariam" w:cs="Sylfaen"/>
          <w:color w:val="000000" w:themeColor="text1"/>
          <w:lang w:val="hy-AM"/>
        </w:rPr>
        <w:t>ը</w:t>
      </w:r>
      <w:r w:rsidR="00572139" w:rsidRPr="0023746D">
        <w:rPr>
          <w:rStyle w:val="FootnoteReference"/>
          <w:rFonts w:ascii="GHEA Mariam" w:hAnsi="GHEA Mariam" w:cs="Sylfaen"/>
          <w:color w:val="000000" w:themeColor="text1"/>
          <w:lang w:val="hy-AM"/>
        </w:rPr>
        <w:footnoteReference w:id="2"/>
      </w:r>
      <w:r w:rsidR="007B22D1" w:rsidRPr="0023746D">
        <w:rPr>
          <w:rFonts w:ascii="GHEA Mariam" w:hAnsi="GHEA Mariam" w:cs="Sylfaen"/>
          <w:color w:val="000000" w:themeColor="text1"/>
          <w:lang w:val="hy-AM"/>
        </w:rPr>
        <w:t xml:space="preserve">։ </w:t>
      </w:r>
    </w:p>
    <w:p w14:paraId="3674EFB3" w14:textId="204C564A" w:rsidR="007B22D1" w:rsidRPr="007B22D1" w:rsidRDefault="007B22D1" w:rsidP="007B22D1">
      <w:pPr>
        <w:spacing w:line="360" w:lineRule="auto"/>
        <w:ind w:firstLine="567"/>
        <w:jc w:val="both"/>
        <w:rPr>
          <w:rFonts w:ascii="GHEA Mariam" w:hAnsi="GHEA Mariam" w:cs="Arial"/>
          <w:color w:val="000000" w:themeColor="text1"/>
          <w:lang w:val="hy-AM"/>
        </w:rPr>
      </w:pPr>
      <w:r>
        <w:rPr>
          <w:rFonts w:ascii="GHEA Mariam" w:hAnsi="GHEA Mariam" w:cs="Sylfaen"/>
          <w:color w:val="000000" w:themeColor="text1"/>
          <w:lang w:val="hy-AM"/>
        </w:rPr>
        <w:t>Բողոքին կ</w:t>
      </w:r>
      <w:r w:rsidR="00572139">
        <w:rPr>
          <w:rFonts w:ascii="GHEA Mariam" w:hAnsi="GHEA Mariam" w:cs="Sylfaen"/>
          <w:color w:val="000000" w:themeColor="text1"/>
          <w:lang w:val="hy-AM"/>
        </w:rPr>
        <w:t>ից ներկայացր</w:t>
      </w:r>
      <w:r>
        <w:rPr>
          <w:rFonts w:ascii="GHEA Mariam" w:hAnsi="GHEA Mariam" w:cs="Sylfaen"/>
          <w:color w:val="000000" w:themeColor="text1"/>
          <w:lang w:val="hy-AM"/>
        </w:rPr>
        <w:t>ել է</w:t>
      </w:r>
      <w:r w:rsidR="00572139">
        <w:rPr>
          <w:rFonts w:ascii="GHEA Mariam" w:hAnsi="GHEA Mariam" w:cs="Sylfaen"/>
          <w:color w:val="000000" w:themeColor="text1"/>
          <w:lang w:val="hy-AM"/>
        </w:rPr>
        <w:t xml:space="preserve"> </w:t>
      </w:r>
      <w:r>
        <w:rPr>
          <w:rFonts w:ascii="GHEA Mariam" w:hAnsi="GHEA Mariam" w:cs="Sylfaen"/>
          <w:color w:val="000000" w:themeColor="text1"/>
          <w:lang w:val="hy-AM"/>
        </w:rPr>
        <w:t>քննիչ Ն</w:t>
      </w:r>
      <w:r>
        <w:rPr>
          <w:rFonts w:ascii="Sylfaen" w:hAnsi="Sylfaen" w:cs="Sylfaen"/>
          <w:color w:val="000000" w:themeColor="text1"/>
          <w:lang w:val="hy-AM"/>
        </w:rPr>
        <w:t>.</w:t>
      </w:r>
      <w:r>
        <w:rPr>
          <w:rFonts w:ascii="GHEA Mariam" w:hAnsi="GHEA Mariam" w:cs="Sylfaen"/>
          <w:color w:val="000000" w:themeColor="text1"/>
          <w:lang w:val="hy-AM"/>
        </w:rPr>
        <w:t xml:space="preserve">Աբգարյանի կողմից 2024 թվականի հուլիսի 2-ին կազմված՝ մեղադրյալի ինքնության մեջ հավաստիանալու, քրեական հետապնդում հարուցելու </w:t>
      </w:r>
      <w:r w:rsidR="00572139">
        <w:rPr>
          <w:rFonts w:ascii="GHEA Mariam" w:hAnsi="GHEA Mariam" w:cs="Sylfaen"/>
          <w:color w:val="000000" w:themeColor="text1"/>
          <w:lang w:val="hy-AM"/>
        </w:rPr>
        <w:t>մասին որոշման պատճեն</w:t>
      </w:r>
      <w:r w:rsidR="00393A24">
        <w:rPr>
          <w:rFonts w:ascii="GHEA Mariam" w:hAnsi="GHEA Mariam" w:cs="Sylfaen"/>
          <w:color w:val="000000" w:themeColor="text1"/>
          <w:lang w:val="hy-AM"/>
        </w:rPr>
        <w:t>ը</w:t>
      </w:r>
      <w:r w:rsidR="00572139">
        <w:rPr>
          <w:rFonts w:ascii="GHEA Mariam" w:hAnsi="GHEA Mariam" w:cs="Sylfaen"/>
          <w:color w:val="000000" w:themeColor="text1"/>
          <w:lang w:val="hy-AM"/>
        </w:rPr>
        <w:t xml:space="preserve"> հանձնելու, մեղադրանքի փաստական հիմքերը և իրավական գնահատականը, մեղադրյալի իրավունքները և պարտականությունները պարզաբանելու, ինչպես նաև իրավունքների ու պարտականությունների ցանկը հանձնելու մասին</w:t>
      </w:r>
      <w:r w:rsidR="00E754CB">
        <w:rPr>
          <w:rFonts w:ascii="GHEA Mariam" w:hAnsi="GHEA Mariam" w:cs="Sylfaen"/>
          <w:color w:val="000000" w:themeColor="text1"/>
          <w:lang w:val="hy-AM"/>
        </w:rPr>
        <w:t>,</w:t>
      </w:r>
      <w:r w:rsidR="00572139">
        <w:rPr>
          <w:rFonts w:ascii="GHEA Mariam" w:hAnsi="GHEA Mariam" w:cs="Sylfaen"/>
          <w:color w:val="000000" w:themeColor="text1"/>
          <w:lang w:val="hy-AM"/>
        </w:rPr>
        <w:t xml:space="preserve"> </w:t>
      </w:r>
      <w:r w:rsidR="00E754CB">
        <w:rPr>
          <w:rFonts w:ascii="GHEA Mariam" w:hAnsi="GHEA Mariam" w:cs="Sylfaen"/>
          <w:color w:val="000000" w:themeColor="text1"/>
          <w:lang w:val="hy-AM"/>
        </w:rPr>
        <w:t>մեղադրյալ Յ</w:t>
      </w:r>
      <w:r w:rsidR="00E754CB">
        <w:rPr>
          <w:rFonts w:ascii="Sylfaen" w:hAnsi="Sylfaen" w:cs="Sylfaen"/>
          <w:color w:val="000000" w:themeColor="text1"/>
          <w:lang w:val="hy-AM"/>
        </w:rPr>
        <w:t>.</w:t>
      </w:r>
      <w:r w:rsidR="00E754CB">
        <w:rPr>
          <w:rFonts w:ascii="GHEA Mariam" w:hAnsi="GHEA Mariam" w:cs="Sylfaen"/>
          <w:color w:val="000000" w:themeColor="text1"/>
          <w:lang w:val="hy-AM"/>
        </w:rPr>
        <w:t>Խարմանտարեանի  և փաստաբան Ն</w:t>
      </w:r>
      <w:r w:rsidR="00E754CB">
        <w:rPr>
          <w:rFonts w:ascii="Sylfaen" w:hAnsi="Sylfaen" w:cs="Sylfaen"/>
          <w:color w:val="000000" w:themeColor="text1"/>
          <w:lang w:val="hy-AM"/>
        </w:rPr>
        <w:t>.</w:t>
      </w:r>
      <w:r w:rsidR="00E754CB">
        <w:rPr>
          <w:rFonts w:ascii="GHEA Mariam" w:hAnsi="GHEA Mariam" w:cs="Sylfaen"/>
          <w:color w:val="000000" w:themeColor="text1"/>
          <w:lang w:val="hy-AM"/>
        </w:rPr>
        <w:t xml:space="preserve">Ռշտունու ստորագրություններով վավերացված </w:t>
      </w:r>
      <w:r w:rsidR="00572139">
        <w:rPr>
          <w:rFonts w:ascii="GHEA Mariam" w:hAnsi="GHEA Mariam" w:cs="Sylfaen"/>
          <w:color w:val="000000" w:themeColor="text1"/>
          <w:lang w:val="hy-AM"/>
        </w:rPr>
        <w:t>արձանագրության պատճենը</w:t>
      </w:r>
      <w:r w:rsidR="00AB0085">
        <w:rPr>
          <w:rFonts w:ascii="GHEA Mariam" w:hAnsi="GHEA Mariam" w:cs="Sylfaen"/>
          <w:color w:val="000000" w:themeColor="text1"/>
          <w:lang w:val="hy-AM"/>
        </w:rPr>
        <w:t xml:space="preserve">, </w:t>
      </w:r>
      <w:r w:rsidR="00AB0085" w:rsidRPr="00E404FF">
        <w:rPr>
          <w:rFonts w:ascii="GHEA Mariam" w:hAnsi="GHEA Mariam" w:cs="Sylfaen"/>
          <w:color w:val="000000" w:themeColor="text1"/>
          <w:lang w:val="hy-AM"/>
        </w:rPr>
        <w:t xml:space="preserve">որտեղ առկա </w:t>
      </w:r>
      <w:r w:rsidR="00E754CB" w:rsidRPr="00E404FF">
        <w:rPr>
          <w:rFonts w:ascii="GHEA Mariam" w:hAnsi="GHEA Mariam" w:cs="Sylfaen"/>
          <w:color w:val="000000" w:themeColor="text1"/>
          <w:lang w:val="hy-AM"/>
        </w:rPr>
        <w:t xml:space="preserve">է նաև </w:t>
      </w:r>
      <w:r w:rsidR="00E404FF" w:rsidRPr="00E404FF">
        <w:rPr>
          <w:rFonts w:ascii="GHEA Mariam" w:hAnsi="GHEA Mariam" w:cs="Sylfaen"/>
          <w:color w:val="000000" w:themeColor="text1"/>
          <w:lang w:val="hy-AM"/>
        </w:rPr>
        <w:t>նշ</w:t>
      </w:r>
      <w:r w:rsidR="00E754CB" w:rsidRPr="00E404FF">
        <w:rPr>
          <w:rFonts w:ascii="GHEA Mariam" w:hAnsi="GHEA Mariam" w:cs="Sylfaen"/>
          <w:color w:val="000000" w:themeColor="text1"/>
          <w:lang w:val="hy-AM"/>
        </w:rPr>
        <w:t>ում</w:t>
      </w:r>
      <w:r w:rsidR="00E404FF" w:rsidRPr="00E404FF">
        <w:rPr>
          <w:rFonts w:ascii="GHEA Mariam" w:hAnsi="GHEA Mariam" w:cs="Sylfaen"/>
          <w:color w:val="000000" w:themeColor="text1"/>
          <w:lang w:val="hy-AM"/>
        </w:rPr>
        <w:t xml:space="preserve"> այն մասին, որ մեղադրյալը ցանկանում է, </w:t>
      </w:r>
      <w:r w:rsidR="00AB0085" w:rsidRPr="00E404FF">
        <w:rPr>
          <w:rFonts w:ascii="GHEA Mariam" w:hAnsi="GHEA Mariam" w:cs="Sylfaen"/>
          <w:color w:val="000000" w:themeColor="text1"/>
          <w:lang w:val="hy-AM"/>
        </w:rPr>
        <w:t>որ իր շահերը պաշտպանի ՀՀ փաստաբանների պալատի փաստաբան Նարինե Ռշտունին</w:t>
      </w:r>
      <w:r w:rsidR="00572139" w:rsidRPr="00E404FF">
        <w:rPr>
          <w:rStyle w:val="FootnoteReference"/>
          <w:rFonts w:ascii="GHEA Mariam" w:hAnsi="GHEA Mariam" w:cs="Sylfaen"/>
          <w:color w:val="000000" w:themeColor="text1"/>
          <w:lang w:val="hy-AM"/>
        </w:rPr>
        <w:footnoteReference w:id="3"/>
      </w:r>
      <w:r w:rsidR="00572139" w:rsidRPr="00E404FF">
        <w:rPr>
          <w:rFonts w:ascii="GHEA Mariam" w:hAnsi="GHEA Mariam" w:cs="Sylfaen"/>
          <w:color w:val="000000" w:themeColor="text1"/>
          <w:lang w:val="hy-AM"/>
        </w:rPr>
        <w:t>։</w:t>
      </w:r>
    </w:p>
    <w:p w14:paraId="243C86D3" w14:textId="57390C39" w:rsidR="00884BEC" w:rsidRDefault="00A74B25" w:rsidP="00884BEC">
      <w:pPr>
        <w:pStyle w:val="BodyTextIndent"/>
        <w:spacing w:line="360" w:lineRule="auto"/>
        <w:ind w:firstLine="567"/>
        <w:rPr>
          <w:rFonts w:ascii="GHEA Mariam" w:hAnsi="GHEA Mariam" w:cs="Sylfaen"/>
          <w:i/>
          <w:iCs/>
          <w:color w:val="000000" w:themeColor="text1"/>
          <w:lang w:val="hy-AM"/>
        </w:rPr>
      </w:pPr>
      <w:r>
        <w:rPr>
          <w:rFonts w:ascii="GHEA Mariam" w:hAnsi="GHEA Mariam" w:cs="Sylfaen"/>
          <w:color w:val="000000" w:themeColor="text1"/>
          <w:lang w:val="hy-AM"/>
        </w:rPr>
        <w:t>9</w:t>
      </w:r>
      <w:r w:rsidR="00406CF6" w:rsidRPr="00406CF6">
        <w:rPr>
          <w:rFonts w:ascii="GHEA Mariam" w:hAnsi="GHEA Mariam" w:cs="Sylfaen"/>
          <w:color w:val="000000" w:themeColor="text1"/>
          <w:lang w:val="hy-AM"/>
        </w:rPr>
        <w:t xml:space="preserve">. </w:t>
      </w:r>
      <w:r w:rsidR="00937AD9" w:rsidRPr="00937AD9">
        <w:rPr>
          <w:rFonts w:ascii="GHEA Mariam" w:hAnsi="GHEA Mariam" w:cs="Sylfaen"/>
          <w:color w:val="000000" w:themeColor="text1"/>
          <w:lang w:val="hy-AM"/>
        </w:rPr>
        <w:t>Վերաքննիչ դատարանը 202</w:t>
      </w:r>
      <w:r w:rsidR="00884BEC">
        <w:rPr>
          <w:rFonts w:ascii="GHEA Mariam" w:hAnsi="GHEA Mariam" w:cs="Sylfaen"/>
          <w:color w:val="000000" w:themeColor="text1"/>
          <w:lang w:val="hy-AM"/>
        </w:rPr>
        <w:t>4</w:t>
      </w:r>
      <w:r w:rsidR="00937AD9" w:rsidRPr="00937AD9">
        <w:rPr>
          <w:rFonts w:ascii="GHEA Mariam" w:hAnsi="GHEA Mariam" w:cs="Sylfaen"/>
          <w:color w:val="000000" w:themeColor="text1"/>
          <w:lang w:val="hy-AM"/>
        </w:rPr>
        <w:t xml:space="preserve"> թվականի հուլիսի </w:t>
      </w:r>
      <w:r w:rsidR="00884BEC">
        <w:rPr>
          <w:rFonts w:ascii="GHEA Mariam" w:hAnsi="GHEA Mariam" w:cs="Sylfaen"/>
          <w:color w:val="000000" w:themeColor="text1"/>
          <w:lang w:val="hy-AM"/>
        </w:rPr>
        <w:t>29</w:t>
      </w:r>
      <w:r w:rsidR="00937AD9" w:rsidRPr="00937AD9">
        <w:rPr>
          <w:rFonts w:ascii="GHEA Mariam" w:hAnsi="GHEA Mariam" w:cs="Sylfaen"/>
          <w:color w:val="000000" w:themeColor="text1"/>
          <w:lang w:val="hy-AM"/>
        </w:rPr>
        <w:t>-ի</w:t>
      </w:r>
      <w:r w:rsidR="00903B53">
        <w:rPr>
          <w:rFonts w:ascii="GHEA Mariam" w:hAnsi="GHEA Mariam" w:cs="Sylfaen"/>
          <w:color w:val="000000" w:themeColor="text1"/>
          <w:lang w:val="hy-AM"/>
        </w:rPr>
        <w:t>՝</w:t>
      </w:r>
      <w:r w:rsidR="00937AD9" w:rsidRPr="00937AD9">
        <w:rPr>
          <w:rFonts w:ascii="GHEA Mariam" w:hAnsi="GHEA Mariam" w:cs="Sylfaen"/>
          <w:color w:val="000000" w:themeColor="text1"/>
          <w:lang w:val="hy-AM"/>
        </w:rPr>
        <w:t xml:space="preserve"> </w:t>
      </w:r>
      <w:r w:rsidR="00884BEC">
        <w:rPr>
          <w:rFonts w:ascii="GHEA Mariam" w:hAnsi="GHEA Mariam" w:cs="Sylfaen"/>
          <w:color w:val="000000" w:themeColor="text1"/>
          <w:lang w:val="hy-AM"/>
        </w:rPr>
        <w:t xml:space="preserve">հատուկ վերանայման բողոքը վերադարձնելու մասին </w:t>
      </w:r>
      <w:r w:rsidR="00937AD9" w:rsidRPr="00937AD9">
        <w:rPr>
          <w:rFonts w:ascii="GHEA Mariam" w:hAnsi="GHEA Mariam" w:cs="Sylfaen"/>
          <w:color w:val="000000" w:themeColor="text1"/>
          <w:lang w:val="hy-AM"/>
        </w:rPr>
        <w:t>որոշմամբ արձանագրել է հետևյալը.</w:t>
      </w:r>
      <w:r w:rsidR="00884BEC">
        <w:rPr>
          <w:rFonts w:ascii="GHEA Mariam" w:hAnsi="GHEA Mariam" w:cs="Sylfaen"/>
          <w:color w:val="000000" w:themeColor="text1"/>
          <w:lang w:val="hy-AM"/>
        </w:rPr>
        <w:t xml:space="preserve"> </w:t>
      </w:r>
      <w:r w:rsidR="00461E37" w:rsidRPr="00F461A6">
        <w:rPr>
          <w:rFonts w:ascii="GHEA Mariam" w:hAnsi="GHEA Mariam" w:cs="Sylfaen"/>
          <w:color w:val="000000" w:themeColor="text1"/>
          <w:lang w:val="hy-AM"/>
        </w:rPr>
        <w:t>«</w:t>
      </w:r>
      <w:r w:rsidR="005532CF" w:rsidRPr="002F2771">
        <w:rPr>
          <w:rFonts w:ascii="GHEA Mariam" w:hAnsi="GHEA Mariam" w:cs="Sylfaen"/>
          <w:i/>
          <w:iCs/>
          <w:color w:val="000000" w:themeColor="text1"/>
          <w:lang w:val="hy-AM"/>
        </w:rPr>
        <w:t>(…)</w:t>
      </w:r>
      <w:r w:rsidR="002F2771" w:rsidRPr="002F2771">
        <w:rPr>
          <w:rFonts w:ascii="GHEA Mariam" w:hAnsi="GHEA Mariam" w:cs="Sylfaen"/>
          <w:i/>
          <w:iCs/>
          <w:color w:val="000000" w:themeColor="text1"/>
          <w:lang w:val="hy-AM"/>
        </w:rPr>
        <w:t xml:space="preserve"> </w:t>
      </w:r>
      <w:r w:rsidR="00461E37" w:rsidRPr="00F461A6">
        <w:rPr>
          <w:rFonts w:ascii="GHEA Mariam" w:hAnsi="GHEA Mariam" w:cs="Sylfaen"/>
          <w:i/>
          <w:iCs/>
          <w:color w:val="000000" w:themeColor="text1"/>
          <w:lang w:val="hy-AM"/>
        </w:rPr>
        <w:t>Վերաքննիչ դատարանը,</w:t>
      </w:r>
      <w:r w:rsidR="00884BEC">
        <w:rPr>
          <w:rFonts w:ascii="GHEA Mariam" w:hAnsi="GHEA Mariam" w:cs="Sylfaen"/>
          <w:i/>
          <w:iCs/>
          <w:color w:val="000000" w:themeColor="text1"/>
          <w:lang w:val="hy-AM"/>
        </w:rPr>
        <w:t xml:space="preserve"> ուսումնասիրելով Բողոքաբերի կողմից ներկայացված հատուկ վերանայման բողոքը</w:t>
      </w:r>
      <w:r w:rsidR="002F2771">
        <w:rPr>
          <w:rFonts w:ascii="GHEA Mariam" w:hAnsi="GHEA Mariam" w:cs="Sylfaen"/>
          <w:i/>
          <w:iCs/>
          <w:color w:val="000000" w:themeColor="text1"/>
          <w:lang w:val="hy-AM"/>
        </w:rPr>
        <w:t xml:space="preserve"> և</w:t>
      </w:r>
      <w:r w:rsidR="00884BEC">
        <w:rPr>
          <w:rFonts w:ascii="GHEA Mariam" w:hAnsi="GHEA Mariam" w:cs="Sylfaen"/>
          <w:i/>
          <w:iCs/>
          <w:color w:val="000000" w:themeColor="text1"/>
          <w:lang w:val="hy-AM"/>
        </w:rPr>
        <w:t xml:space="preserve"> դրան կից</w:t>
      </w:r>
      <w:r w:rsidR="002F2771">
        <w:rPr>
          <w:rFonts w:ascii="GHEA Mariam" w:hAnsi="GHEA Mariam" w:cs="Sylfaen"/>
          <w:i/>
          <w:iCs/>
          <w:color w:val="000000" w:themeColor="text1"/>
          <w:lang w:val="hy-AM"/>
        </w:rPr>
        <w:t xml:space="preserve"> փաստաթղթերը, արձանագրում է, որ պաշտպան Նարինե Ռշտունին իր կողմից ներկայացված հատուկ վերանայման բողոքում նշել է, որ վիճարկվող դատական ակտը իրեն հասու է դարձել 2024 թվականի հուլիսի 3-ին, սակայն այդ փաստը հաստատող որևէ փաստաթուղթ նրա կողմից չի ներկայացվել</w:t>
      </w:r>
      <w:r w:rsidR="000A1E50">
        <w:rPr>
          <w:rFonts w:ascii="GHEA Mariam" w:hAnsi="GHEA Mariam" w:cs="Sylfaen"/>
          <w:i/>
          <w:iCs/>
          <w:color w:val="000000" w:themeColor="text1"/>
          <w:lang w:val="hy-AM"/>
        </w:rPr>
        <w:t xml:space="preserve"> </w:t>
      </w:r>
      <w:r w:rsidR="00393A24" w:rsidRPr="00393A24">
        <w:rPr>
          <w:rFonts w:ascii="GHEA Mariam" w:hAnsi="GHEA Mariam" w:cs="Sylfaen"/>
          <w:i/>
          <w:iCs/>
          <w:color w:val="000000" w:themeColor="text1"/>
          <w:lang w:val="hy-AM"/>
        </w:rPr>
        <w:t>(</w:t>
      </w:r>
      <w:r w:rsidR="002F2771">
        <w:rPr>
          <w:rFonts w:ascii="GHEA Mariam" w:hAnsi="GHEA Mariam" w:cs="Sylfaen"/>
          <w:i/>
          <w:iCs/>
          <w:color w:val="000000" w:themeColor="text1"/>
          <w:lang w:val="hy-AM"/>
        </w:rPr>
        <w:t>Վերաքննիչ դատարանի տրամադրության տակ գտնվող նյութերում նշված փաստը հավաստող որևէ փաստաթուղթ ևս առկա չէ</w:t>
      </w:r>
      <w:r w:rsidR="00393A24" w:rsidRPr="00393A24">
        <w:rPr>
          <w:rFonts w:ascii="GHEA Mariam" w:hAnsi="GHEA Mariam" w:cs="Sylfaen"/>
          <w:i/>
          <w:iCs/>
          <w:color w:val="000000" w:themeColor="text1"/>
          <w:lang w:val="hy-AM"/>
        </w:rPr>
        <w:t>)</w:t>
      </w:r>
      <w:r w:rsidR="002F2771">
        <w:rPr>
          <w:rFonts w:ascii="GHEA Mariam" w:hAnsi="GHEA Mariam" w:cs="Sylfaen"/>
          <w:i/>
          <w:iCs/>
          <w:color w:val="000000" w:themeColor="text1"/>
          <w:lang w:val="hy-AM"/>
        </w:rPr>
        <w:t xml:space="preserve">, </w:t>
      </w:r>
      <w:r w:rsidR="002F2771">
        <w:rPr>
          <w:rFonts w:ascii="GHEA Mariam" w:hAnsi="GHEA Mariam" w:cs="Sylfaen"/>
          <w:i/>
          <w:iCs/>
          <w:color w:val="000000" w:themeColor="text1"/>
          <w:lang w:val="hy-AM"/>
        </w:rPr>
        <w:lastRenderedPageBreak/>
        <w:t>հետևաբար ներկայացված նյութերից հնարավոր չէ հանգել հետևության, թե երբ է Բողոքաբերը ստացել բ</w:t>
      </w:r>
      <w:r w:rsidR="000A1E50">
        <w:rPr>
          <w:rFonts w:ascii="GHEA Mariam" w:hAnsi="GHEA Mariam" w:cs="Sylfaen"/>
          <w:i/>
          <w:iCs/>
          <w:color w:val="000000" w:themeColor="text1"/>
          <w:lang w:val="hy-AM"/>
        </w:rPr>
        <w:t>ողո</w:t>
      </w:r>
      <w:r w:rsidR="002F2771">
        <w:rPr>
          <w:rFonts w:ascii="GHEA Mariam" w:hAnsi="GHEA Mariam" w:cs="Sylfaen"/>
          <w:i/>
          <w:iCs/>
          <w:color w:val="000000" w:themeColor="text1"/>
          <w:lang w:val="hy-AM"/>
        </w:rPr>
        <w:t>քարկվող դատական ակտը։</w:t>
      </w:r>
    </w:p>
    <w:p w14:paraId="7A6BC043" w14:textId="77777777" w:rsidR="002F2771" w:rsidRDefault="002F2771" w:rsidP="00884BEC">
      <w:pPr>
        <w:pStyle w:val="BodyTextIndent"/>
        <w:spacing w:line="360" w:lineRule="auto"/>
        <w:ind w:firstLine="567"/>
        <w:rPr>
          <w:rFonts w:ascii="GHEA Mariam" w:hAnsi="GHEA Mariam" w:cs="Sylfaen"/>
          <w:i/>
          <w:iCs/>
          <w:color w:val="000000" w:themeColor="text1"/>
          <w:lang w:val="hy-AM"/>
        </w:rPr>
      </w:pPr>
      <w:r>
        <w:rPr>
          <w:rFonts w:ascii="GHEA Mariam" w:hAnsi="GHEA Mariam" w:cs="Sylfaen"/>
          <w:i/>
          <w:iCs/>
          <w:color w:val="000000" w:themeColor="text1"/>
          <w:lang w:val="hy-AM"/>
        </w:rPr>
        <w:t>Վերաքննիչ դատարանը գտնում է, որ նման պայմաններում հնարավոր չէ եզրահանգել պահպանված է արդյոք ՀՀ քրեական դատավարության օրենսգրքի 390-րդ հոդվածի 1-ին մասով նախատեսված բողոքարկման ժամկետը։</w:t>
      </w:r>
    </w:p>
    <w:p w14:paraId="606226F3" w14:textId="67957064" w:rsidR="002F2771" w:rsidRDefault="002F2771" w:rsidP="002F2771">
      <w:pPr>
        <w:pStyle w:val="BodyTextIndent"/>
        <w:spacing w:line="360" w:lineRule="auto"/>
        <w:ind w:firstLine="567"/>
        <w:rPr>
          <w:rFonts w:ascii="GHEA Mariam" w:hAnsi="GHEA Mariam" w:cs="Sylfaen"/>
          <w:i/>
          <w:iCs/>
          <w:color w:val="000000" w:themeColor="text1"/>
          <w:lang w:val="hy-AM"/>
        </w:rPr>
      </w:pPr>
      <w:r>
        <w:rPr>
          <w:rFonts w:ascii="GHEA Mariam" w:hAnsi="GHEA Mariam" w:cs="Sylfaen"/>
          <w:i/>
          <w:iCs/>
          <w:color w:val="000000" w:themeColor="text1"/>
          <w:lang w:val="hy-AM"/>
        </w:rPr>
        <w:t xml:space="preserve">Ուստի հիմք ընդունելով ՀՀ Վճռաբեկ դատարանի կողմից արտահայտած իրավական դիրքորոշումները՝ Վերաքննիչ դատարանը գտնում է, </w:t>
      </w:r>
      <w:bookmarkStart w:id="5" w:name="_Hlk216361031"/>
      <w:r>
        <w:rPr>
          <w:rFonts w:ascii="GHEA Mariam" w:hAnsi="GHEA Mariam" w:cs="Sylfaen"/>
          <w:i/>
          <w:iCs/>
          <w:color w:val="000000" w:themeColor="text1"/>
          <w:lang w:val="hy-AM"/>
        </w:rPr>
        <w:t>որ անհրաժեշտ է մեղադրյալ Յարութ Խարմանտարեանի պաշտպան Նարինե Ռշտունու հատուկ վերանայման բողոքը վերադարձնել՝ հնարավորություն տալով Բողոքաբերին շտկելու սույն որոշմամբ արձանագրված թերությունը</w:t>
      </w:r>
      <w:bookmarkEnd w:id="5"/>
      <w:r>
        <w:rPr>
          <w:rFonts w:ascii="GHEA Mariam" w:hAnsi="GHEA Mariam" w:cs="Sylfaen"/>
          <w:i/>
          <w:iCs/>
          <w:color w:val="000000" w:themeColor="text1"/>
          <w:lang w:val="hy-AM"/>
        </w:rPr>
        <w:t>՝ սահմանելով եռօրյա ժամկետ (</w:t>
      </w:r>
      <w:r w:rsidRPr="00937AD9">
        <w:rPr>
          <w:rFonts w:ascii="GHEA Mariam" w:hAnsi="GHEA Mariam" w:cs="Sylfaen"/>
          <w:i/>
          <w:iCs/>
          <w:color w:val="000000" w:themeColor="text1"/>
          <w:lang w:val="hy-AM"/>
        </w:rPr>
        <w:t>…</w:t>
      </w:r>
      <w:r>
        <w:rPr>
          <w:rFonts w:ascii="GHEA Mariam" w:hAnsi="GHEA Mariam" w:cs="Sylfaen"/>
          <w:i/>
          <w:iCs/>
          <w:color w:val="000000" w:themeColor="text1"/>
          <w:lang w:val="hy-AM"/>
        </w:rPr>
        <w:t>)</w:t>
      </w:r>
      <w:r w:rsidR="00577A04" w:rsidRPr="00F461A6">
        <w:rPr>
          <w:rFonts w:ascii="GHEA Mariam" w:hAnsi="GHEA Mariam" w:cs="Sylfaen"/>
          <w:i/>
          <w:iCs/>
          <w:color w:val="000000" w:themeColor="text1"/>
          <w:lang w:val="hy-AM"/>
        </w:rPr>
        <w:t>»</w:t>
      </w:r>
      <w:r w:rsidR="00867EEC">
        <w:rPr>
          <w:rStyle w:val="FootnoteReference"/>
          <w:rFonts w:ascii="GHEA Mariam" w:hAnsi="GHEA Mariam" w:cs="Sylfaen"/>
          <w:i/>
          <w:iCs/>
          <w:color w:val="000000" w:themeColor="text1"/>
          <w:lang w:val="hy-AM"/>
        </w:rPr>
        <w:footnoteReference w:id="4"/>
      </w:r>
      <w:r w:rsidR="00577A04" w:rsidRPr="00F461A6">
        <w:rPr>
          <w:rFonts w:ascii="GHEA Mariam" w:hAnsi="GHEA Mariam" w:cs="Sylfaen"/>
          <w:i/>
          <w:iCs/>
          <w:color w:val="000000" w:themeColor="text1"/>
          <w:lang w:val="hy-AM"/>
        </w:rPr>
        <w:t>։</w:t>
      </w:r>
    </w:p>
    <w:p w14:paraId="11006B7C" w14:textId="4224C786" w:rsidR="00536B3A" w:rsidRDefault="00536B3A" w:rsidP="002F2771">
      <w:pPr>
        <w:pStyle w:val="BodyTextIndent"/>
        <w:spacing w:line="360" w:lineRule="auto"/>
        <w:ind w:firstLine="567"/>
        <w:rPr>
          <w:rFonts w:ascii="GHEA Mariam" w:hAnsi="GHEA Mariam" w:cs="Sylfaen"/>
          <w:color w:val="000000" w:themeColor="text1"/>
          <w:lang w:val="hy-AM"/>
        </w:rPr>
      </w:pPr>
      <w:r>
        <w:rPr>
          <w:rFonts w:ascii="GHEA Mariam" w:hAnsi="GHEA Mariam" w:cs="Sylfaen"/>
          <w:color w:val="000000" w:themeColor="text1"/>
          <w:lang w:val="hy-AM"/>
        </w:rPr>
        <w:t>1</w:t>
      </w:r>
      <w:r w:rsidR="00A74B25">
        <w:rPr>
          <w:rFonts w:ascii="GHEA Mariam" w:hAnsi="GHEA Mariam" w:cs="Sylfaen"/>
          <w:color w:val="000000" w:themeColor="text1"/>
          <w:lang w:val="hy-AM"/>
        </w:rPr>
        <w:t>0</w:t>
      </w:r>
      <w:r>
        <w:rPr>
          <w:rFonts w:ascii="Sylfaen" w:hAnsi="Sylfaen" w:cs="Sylfaen"/>
          <w:color w:val="000000" w:themeColor="text1"/>
          <w:lang w:val="hy-AM"/>
        </w:rPr>
        <w:t>.</w:t>
      </w:r>
      <w:r>
        <w:rPr>
          <w:rFonts w:ascii="GHEA Mariam" w:hAnsi="GHEA Mariam" w:cs="Sylfaen"/>
          <w:color w:val="000000" w:themeColor="text1"/>
          <w:lang w:val="hy-AM"/>
        </w:rPr>
        <w:t xml:space="preserve"> </w:t>
      </w:r>
      <w:r w:rsidRPr="00536B3A">
        <w:rPr>
          <w:rFonts w:ascii="GHEA Mariam" w:hAnsi="GHEA Mariam" w:cs="Sylfaen"/>
          <w:color w:val="000000" w:themeColor="text1"/>
          <w:lang w:val="hy-AM"/>
        </w:rPr>
        <w:t>Մեղադրյալ Յ.Խարմանտարեանի պաշտպան Ն.Ռշտունին</w:t>
      </w:r>
      <w:r>
        <w:rPr>
          <w:rFonts w:ascii="GHEA Mariam" w:hAnsi="GHEA Mariam" w:cs="Sylfaen"/>
          <w:color w:val="000000" w:themeColor="text1"/>
          <w:lang w:val="hy-AM"/>
        </w:rPr>
        <w:t xml:space="preserve"> 2024 թվականի օգոստոսի 12-ին </w:t>
      </w:r>
      <w:r w:rsidR="00922AD1">
        <w:rPr>
          <w:rFonts w:ascii="GHEA Mariam" w:hAnsi="GHEA Mariam" w:cs="Sylfaen"/>
          <w:color w:val="000000" w:themeColor="text1"/>
          <w:lang w:val="hy-AM"/>
        </w:rPr>
        <w:t xml:space="preserve">կրկին ներկայացված բողոքին կից </w:t>
      </w:r>
      <w:r>
        <w:rPr>
          <w:rFonts w:ascii="GHEA Mariam" w:hAnsi="GHEA Mariam" w:cs="Sylfaen"/>
          <w:color w:val="000000" w:themeColor="text1"/>
          <w:lang w:val="hy-AM"/>
        </w:rPr>
        <w:t>միջնորդություն է ներկայացրել Վերաքննիչ դատարան՝ խնդրելով քննիչ Ն</w:t>
      </w:r>
      <w:r>
        <w:rPr>
          <w:rFonts w:ascii="Sylfaen" w:hAnsi="Sylfaen" w:cs="Sylfaen"/>
          <w:color w:val="000000" w:themeColor="text1"/>
          <w:lang w:val="hy-AM"/>
        </w:rPr>
        <w:t>.</w:t>
      </w:r>
      <w:r>
        <w:rPr>
          <w:rFonts w:ascii="GHEA Mariam" w:hAnsi="GHEA Mariam" w:cs="Sylfaen"/>
          <w:color w:val="000000" w:themeColor="text1"/>
          <w:lang w:val="hy-AM"/>
        </w:rPr>
        <w:t>Աբգարյանից պահանջել ապացույց, որ բողոքարկվող որոշումն իրեն տրամադրվել է 2024 թվականի հուլիսի 3-ին և բողոքն օրենքով սահմանված ժամկետում ներկայացնելու հարցը քննարկել բողոքի քննության հետ միաժամանակ։</w:t>
      </w:r>
    </w:p>
    <w:p w14:paraId="7D836EDC" w14:textId="70EEEFAA" w:rsidR="00D65840" w:rsidRPr="00D65840" w:rsidRDefault="00D65840" w:rsidP="00D65840">
      <w:pPr>
        <w:pStyle w:val="BodyTextIndent"/>
        <w:spacing w:line="360" w:lineRule="auto"/>
        <w:ind w:firstLine="567"/>
        <w:rPr>
          <w:rFonts w:ascii="GHEA Mariam" w:hAnsi="GHEA Mariam" w:cs="Sylfaen"/>
          <w:color w:val="000000" w:themeColor="text1"/>
          <w:lang w:val="hy-AM"/>
        </w:rPr>
      </w:pPr>
      <w:r>
        <w:rPr>
          <w:rFonts w:ascii="GHEA Mariam" w:hAnsi="GHEA Mariam" w:cs="Sylfaen"/>
          <w:color w:val="000000" w:themeColor="text1"/>
          <w:lang w:val="hy-AM"/>
        </w:rPr>
        <w:t xml:space="preserve">Պաշտպանը փաստել է, որ </w:t>
      </w:r>
      <w:r w:rsidRPr="00D65840">
        <w:rPr>
          <w:rFonts w:ascii="GHEA Mariam" w:hAnsi="GHEA Mariam" w:cs="Sylfaen"/>
          <w:color w:val="000000" w:themeColor="text1"/>
          <w:lang w:val="hy-AM"/>
        </w:rPr>
        <w:t>Վերաքննիչ դատարանի որոշումը փոստի միջոցով ստացել է 2024 թվականի օգոստոսի 8-ին։ 2024 թվականի օգոստոսի 9-ը եղել է ուրբաթ</w:t>
      </w:r>
      <w:r w:rsidR="00E41E40">
        <w:rPr>
          <w:rFonts w:ascii="GHEA Mariam" w:hAnsi="GHEA Mariam" w:cs="Sylfaen"/>
          <w:color w:val="000000" w:themeColor="text1"/>
          <w:lang w:val="hy-AM"/>
        </w:rPr>
        <w:t xml:space="preserve"> և </w:t>
      </w:r>
      <w:r w:rsidRPr="00D65840">
        <w:rPr>
          <w:rFonts w:ascii="GHEA Mariam" w:hAnsi="GHEA Mariam" w:cs="Sylfaen"/>
          <w:color w:val="000000" w:themeColor="text1"/>
          <w:lang w:val="hy-AM"/>
        </w:rPr>
        <w:t>այդ օրը չի հասցրել կապ հաստատել քննիչ Ն.Աբգարյանի հետ։  Հաջորդ օրը՝ 2024 թվականի օգոստոսի 10-ը եղել է ոչ աշխատանքային, փորձել է քննիչի հետ կապ</w:t>
      </w:r>
      <w:r w:rsidR="00E41E40">
        <w:rPr>
          <w:rFonts w:ascii="GHEA Mariam" w:hAnsi="GHEA Mariam" w:cs="Sylfaen"/>
          <w:color w:val="000000" w:themeColor="text1"/>
          <w:lang w:val="hy-AM"/>
        </w:rPr>
        <w:t xml:space="preserve"> հաստատ</w:t>
      </w:r>
      <w:r w:rsidRPr="00D65840">
        <w:rPr>
          <w:rFonts w:ascii="GHEA Mariam" w:hAnsi="GHEA Mariam" w:cs="Sylfaen"/>
          <w:color w:val="000000" w:themeColor="text1"/>
          <w:lang w:val="hy-AM"/>
        </w:rPr>
        <w:t>ել հեռախոսով,</w:t>
      </w:r>
      <w:r w:rsidR="003B1EE4">
        <w:rPr>
          <w:rFonts w:ascii="GHEA Mariam" w:hAnsi="GHEA Mariam" w:cs="Sylfaen"/>
          <w:color w:val="000000" w:themeColor="text1"/>
          <w:lang w:val="hy-AM"/>
        </w:rPr>
        <w:t xml:space="preserve"> </w:t>
      </w:r>
      <w:r w:rsidRPr="00D65840">
        <w:rPr>
          <w:rFonts w:ascii="GHEA Mariam" w:hAnsi="GHEA Mariam" w:cs="Sylfaen"/>
          <w:color w:val="000000" w:themeColor="text1"/>
          <w:lang w:val="hy-AM"/>
        </w:rPr>
        <w:t xml:space="preserve">չի կարողացել։ </w:t>
      </w:r>
      <w:r>
        <w:rPr>
          <w:rFonts w:ascii="GHEA Mariam" w:hAnsi="GHEA Mariam" w:cs="Sylfaen"/>
          <w:color w:val="000000" w:themeColor="text1"/>
          <w:lang w:val="hy-AM"/>
        </w:rPr>
        <w:t xml:space="preserve">Քննիչի </w:t>
      </w:r>
      <w:r w:rsidRPr="00D65840">
        <w:rPr>
          <w:rFonts w:ascii="GHEA Mariam" w:hAnsi="GHEA Mariam" w:cs="Sylfaen"/>
          <w:color w:val="000000" w:themeColor="text1"/>
          <w:lang w:val="hy-AM"/>
        </w:rPr>
        <w:t>էլեկտրոնային հասցեին (</w:t>
      </w:r>
      <w:r w:rsidR="00522DE8" w:rsidRPr="00522DE8">
        <w:rPr>
          <w:rFonts w:ascii="GHEA Mariam" w:hAnsi="GHEA Mariam" w:cs="Sylfaen"/>
          <w:color w:val="000000" w:themeColor="text1"/>
          <w:lang w:val="hy-AM"/>
        </w:rPr>
        <w:t>************</w:t>
      </w:r>
      <w:r w:rsidRPr="00D65840">
        <w:rPr>
          <w:rFonts w:ascii="GHEA Mariam" w:hAnsi="GHEA Mariam" w:cs="Sylfaen"/>
          <w:color w:val="000000" w:themeColor="text1"/>
          <w:lang w:val="hy-AM"/>
        </w:rPr>
        <w:t>)</w:t>
      </w:r>
      <w:r>
        <w:rPr>
          <w:rFonts w:ascii="GHEA Mariam" w:hAnsi="GHEA Mariam" w:cs="Sylfaen"/>
          <w:color w:val="000000" w:themeColor="text1"/>
          <w:lang w:val="hy-AM"/>
        </w:rPr>
        <w:t xml:space="preserve"> </w:t>
      </w:r>
      <w:r w:rsidRPr="00D65840">
        <w:rPr>
          <w:rFonts w:ascii="GHEA Mariam" w:hAnsi="GHEA Mariam" w:cs="Sylfaen"/>
          <w:color w:val="000000" w:themeColor="text1"/>
          <w:lang w:val="hy-AM"/>
        </w:rPr>
        <w:t>ուղարկել է դիմում, որով խնդրել է հաստատել, որ Առաջին ատյանի դատարանի՝ 2024 թվականի ապրիլի 11-ի որոշման պատճեն</w:t>
      </w:r>
      <w:r w:rsidR="00E41E40">
        <w:rPr>
          <w:rFonts w:ascii="GHEA Mariam" w:hAnsi="GHEA Mariam" w:cs="Sylfaen"/>
          <w:color w:val="000000" w:themeColor="text1"/>
          <w:lang w:val="hy-AM"/>
        </w:rPr>
        <w:t>ն</w:t>
      </w:r>
      <w:r w:rsidRPr="00D65840">
        <w:rPr>
          <w:rFonts w:ascii="GHEA Mariam" w:hAnsi="GHEA Mariam" w:cs="Sylfaen"/>
          <w:color w:val="000000" w:themeColor="text1"/>
          <w:lang w:val="hy-AM"/>
        </w:rPr>
        <w:t xml:space="preserve"> իրեն հանձնվել է 2024 թվականի հուլիսի 3-ին, որի կապակցությամբ արձանագրություն չի կազմվել։ Դրան ի պատասխան՝ քննիչ Ն.Աբգարյանը նույն օրը՝ 2024 թվականի օգոստոսի 10-ին, հեռախոսով իրեն հայտնել է, որ </w:t>
      </w:r>
      <w:r>
        <w:rPr>
          <w:rFonts w:ascii="GHEA Mariam" w:hAnsi="GHEA Mariam" w:cs="Sylfaen"/>
          <w:color w:val="000000" w:themeColor="text1"/>
          <w:lang w:val="hy-AM"/>
        </w:rPr>
        <w:t xml:space="preserve">այդ </w:t>
      </w:r>
      <w:r w:rsidRPr="00D65840">
        <w:rPr>
          <w:rFonts w:ascii="GHEA Mariam" w:hAnsi="GHEA Mariam" w:cs="Sylfaen"/>
          <w:color w:val="000000" w:themeColor="text1"/>
          <w:lang w:val="hy-AM"/>
        </w:rPr>
        <w:t xml:space="preserve">էլեկտրոնային հասցեն իր անձնական հասցեն է և ինքը պարտավոր չէ ընդունել պաշտպանի դիմումը։ </w:t>
      </w:r>
    </w:p>
    <w:p w14:paraId="3640E3B6" w14:textId="5A03AB17" w:rsidR="00D65840" w:rsidRPr="00D65840" w:rsidRDefault="00D65840" w:rsidP="00D65840">
      <w:pPr>
        <w:pStyle w:val="BodyTextIndent"/>
        <w:spacing w:line="360" w:lineRule="auto"/>
        <w:ind w:firstLine="567"/>
        <w:rPr>
          <w:rFonts w:ascii="GHEA Mariam" w:hAnsi="GHEA Mariam" w:cs="Sylfaen"/>
          <w:color w:val="000000" w:themeColor="text1"/>
          <w:lang w:val="hy-AM"/>
        </w:rPr>
      </w:pPr>
      <w:r w:rsidRPr="00D65840">
        <w:rPr>
          <w:rFonts w:ascii="GHEA Mariam" w:hAnsi="GHEA Mariam" w:cs="Sylfaen"/>
          <w:color w:val="000000" w:themeColor="text1"/>
          <w:lang w:val="hy-AM"/>
        </w:rPr>
        <w:lastRenderedPageBreak/>
        <w:t>Բողոքի հեղինակը նշել է, որ քանի որ 2024 թվականի օգոստոսի 12-ին լրանում էր հատուկ վերանայման բողոքը կրկին ներկայացնելու ժամկետը, առավոտյան զանգահարել է քննիչ Ն</w:t>
      </w:r>
      <w:r w:rsidRPr="00D65840">
        <w:rPr>
          <w:rFonts w:ascii="MS Mincho" w:eastAsia="MS Mincho" w:hAnsi="MS Mincho" w:cs="MS Mincho" w:hint="eastAsia"/>
          <w:color w:val="000000" w:themeColor="text1"/>
          <w:lang w:val="hy-AM"/>
        </w:rPr>
        <w:t>․</w:t>
      </w:r>
      <w:r w:rsidRPr="00D65840">
        <w:rPr>
          <w:rFonts w:ascii="GHEA Mariam" w:hAnsi="GHEA Mariam" w:cs="Sylfaen"/>
          <w:color w:val="000000" w:themeColor="text1"/>
          <w:lang w:val="hy-AM"/>
        </w:rPr>
        <w:t>Աբգարյանին, ո</w:t>
      </w:r>
      <w:r w:rsidR="00E41E40">
        <w:rPr>
          <w:rFonts w:ascii="GHEA Mariam" w:hAnsi="GHEA Mariam" w:cs="Sylfaen"/>
          <w:color w:val="000000" w:themeColor="text1"/>
          <w:lang w:val="hy-AM"/>
        </w:rPr>
        <w:t>վ</w:t>
      </w:r>
      <w:r w:rsidRPr="00D65840">
        <w:rPr>
          <w:rFonts w:ascii="GHEA Mariam" w:hAnsi="GHEA Mariam" w:cs="Sylfaen"/>
          <w:color w:val="000000" w:themeColor="text1"/>
          <w:lang w:val="hy-AM"/>
        </w:rPr>
        <w:t xml:space="preserve"> պատասխանել է, որ դիմումը պետք է ուղարկի ՀՀ քննչական կոմիտեի պաշտոնական էլեկտրոնային հասցեներին, կամ ներկայացնի գրասենյակ, և նշել, որ այսօր ժամանակ չունի դիմումին պատասխանելու համար։ </w:t>
      </w:r>
    </w:p>
    <w:p w14:paraId="0A53FE17" w14:textId="4D1E686A" w:rsidR="00D65840" w:rsidRDefault="00D65840" w:rsidP="00D65840">
      <w:pPr>
        <w:pStyle w:val="BodyTextIndent"/>
        <w:spacing w:line="360" w:lineRule="auto"/>
        <w:ind w:firstLine="567"/>
        <w:rPr>
          <w:rFonts w:ascii="GHEA Mariam" w:hAnsi="GHEA Mariam" w:cs="Sylfaen"/>
          <w:color w:val="000000" w:themeColor="text1"/>
          <w:lang w:val="hy-AM"/>
        </w:rPr>
      </w:pPr>
      <w:r w:rsidRPr="00D65840">
        <w:rPr>
          <w:rFonts w:ascii="GHEA Mariam" w:hAnsi="GHEA Mariam" w:cs="Sylfaen"/>
          <w:color w:val="000000" w:themeColor="text1"/>
          <w:lang w:val="hy-AM"/>
        </w:rPr>
        <w:t>Բողոք բերած անձը փաստել է, որ դիմումի օրինակներն իր կողմից ուղարկվել են qk.qaxaqaciner@investigative.am և yndhanurbajin@investigative.am էլեկտրոնային փոստերին, բացի այդ դիմում է ներկայացրել նաև թղթային ձևով և մինչև աշխատանքային օրվա ավարտը սպասել պատասխանի, սակայն այն չի տրամադրվել</w:t>
      </w:r>
      <w:r>
        <w:rPr>
          <w:rStyle w:val="FootnoteReference"/>
          <w:rFonts w:ascii="GHEA Mariam" w:hAnsi="GHEA Mariam" w:cs="Sylfaen"/>
          <w:color w:val="000000" w:themeColor="text1"/>
          <w:lang w:val="hy-AM"/>
        </w:rPr>
        <w:footnoteReference w:id="5"/>
      </w:r>
      <w:r w:rsidRPr="00D65840">
        <w:rPr>
          <w:rFonts w:ascii="GHEA Mariam" w:hAnsi="GHEA Mariam" w:cs="Sylfaen"/>
          <w:color w:val="000000" w:themeColor="text1"/>
          <w:lang w:val="hy-AM"/>
        </w:rPr>
        <w:t>։</w:t>
      </w:r>
    </w:p>
    <w:p w14:paraId="2D2C7D32" w14:textId="0186F502" w:rsidR="00442121" w:rsidRDefault="00442121" w:rsidP="00442121">
      <w:pPr>
        <w:pStyle w:val="BodyTextIndent"/>
        <w:spacing w:line="360" w:lineRule="auto"/>
        <w:ind w:firstLine="567"/>
        <w:rPr>
          <w:rFonts w:ascii="GHEA Mariam" w:hAnsi="GHEA Mariam" w:cs="Sylfaen"/>
          <w:color w:val="000000" w:themeColor="text1"/>
          <w:lang w:val="hy-AM"/>
        </w:rPr>
      </w:pPr>
      <w:r>
        <w:rPr>
          <w:rFonts w:ascii="GHEA Mariam" w:hAnsi="GHEA Mariam" w:cs="Sylfaen"/>
          <w:color w:val="000000" w:themeColor="text1"/>
          <w:lang w:val="hy-AM"/>
        </w:rPr>
        <w:t>1</w:t>
      </w:r>
      <w:r w:rsidR="00A74B25">
        <w:rPr>
          <w:rFonts w:ascii="GHEA Mariam" w:hAnsi="GHEA Mariam" w:cs="Sylfaen"/>
          <w:color w:val="000000" w:themeColor="text1"/>
          <w:lang w:val="hy-AM"/>
        </w:rPr>
        <w:t>0</w:t>
      </w:r>
      <w:r>
        <w:rPr>
          <w:rFonts w:ascii="Sylfaen" w:hAnsi="Sylfaen" w:cs="Sylfaen"/>
          <w:color w:val="000000" w:themeColor="text1"/>
          <w:lang w:val="hy-AM"/>
        </w:rPr>
        <w:t>.</w:t>
      </w:r>
      <w:r>
        <w:rPr>
          <w:rFonts w:ascii="GHEA Mariam" w:hAnsi="GHEA Mariam" w:cs="Sylfaen"/>
          <w:color w:val="000000" w:themeColor="text1"/>
          <w:lang w:val="hy-AM"/>
        </w:rPr>
        <w:t>1</w:t>
      </w:r>
      <w:r>
        <w:rPr>
          <w:rFonts w:ascii="Sylfaen" w:hAnsi="Sylfaen" w:cs="Sylfaen"/>
          <w:color w:val="000000" w:themeColor="text1"/>
          <w:lang w:val="hy-AM"/>
        </w:rPr>
        <w:t>.</w:t>
      </w:r>
      <w:r>
        <w:rPr>
          <w:rFonts w:ascii="GHEA Mariam" w:hAnsi="GHEA Mariam" w:cs="Sylfaen"/>
          <w:color w:val="000000" w:themeColor="text1"/>
          <w:lang w:val="hy-AM"/>
        </w:rPr>
        <w:t xml:space="preserve"> </w:t>
      </w:r>
      <w:r w:rsidR="00922AD1">
        <w:rPr>
          <w:rFonts w:ascii="GHEA Mariam" w:hAnsi="GHEA Mariam" w:cs="Sylfaen"/>
          <w:color w:val="000000" w:themeColor="text1"/>
          <w:lang w:val="hy-AM"/>
        </w:rPr>
        <w:t xml:space="preserve">Բողոքին կից </w:t>
      </w:r>
      <w:r>
        <w:rPr>
          <w:rFonts w:ascii="GHEA Mariam" w:hAnsi="GHEA Mariam" w:cs="Sylfaen"/>
          <w:color w:val="000000" w:themeColor="text1"/>
          <w:lang w:val="hy-AM"/>
        </w:rPr>
        <w:t>պաշտպան Ն</w:t>
      </w:r>
      <w:r>
        <w:rPr>
          <w:rFonts w:ascii="Sylfaen" w:hAnsi="Sylfaen" w:cs="Sylfaen"/>
          <w:color w:val="000000" w:themeColor="text1"/>
          <w:lang w:val="hy-AM"/>
        </w:rPr>
        <w:t>.</w:t>
      </w:r>
      <w:r>
        <w:rPr>
          <w:rFonts w:ascii="GHEA Mariam" w:hAnsi="GHEA Mariam" w:cs="Sylfaen"/>
          <w:color w:val="000000" w:themeColor="text1"/>
          <w:lang w:val="hy-AM"/>
        </w:rPr>
        <w:t>Ռշտունին</w:t>
      </w:r>
      <w:r w:rsidR="000E3C68">
        <w:rPr>
          <w:rFonts w:ascii="GHEA Mariam" w:hAnsi="GHEA Mariam" w:cs="Sylfaen"/>
          <w:color w:val="000000" w:themeColor="text1"/>
          <w:lang w:val="hy-AM"/>
        </w:rPr>
        <w:t xml:space="preserve">, ի թիվս այլի, </w:t>
      </w:r>
      <w:r w:rsidR="00922AD1">
        <w:rPr>
          <w:rFonts w:ascii="GHEA Mariam" w:hAnsi="GHEA Mariam" w:cs="Sylfaen"/>
          <w:color w:val="000000" w:themeColor="text1"/>
          <w:lang w:val="hy-AM"/>
        </w:rPr>
        <w:t>ներկայացրել է քննիչ Ն</w:t>
      </w:r>
      <w:r w:rsidR="00922AD1">
        <w:rPr>
          <w:rFonts w:ascii="Sylfaen" w:hAnsi="Sylfaen" w:cs="Sylfaen"/>
          <w:color w:val="000000" w:themeColor="text1"/>
          <w:lang w:val="hy-AM"/>
        </w:rPr>
        <w:t>.</w:t>
      </w:r>
      <w:r w:rsidR="00922AD1">
        <w:rPr>
          <w:rFonts w:ascii="GHEA Mariam" w:hAnsi="GHEA Mariam" w:cs="Sylfaen"/>
          <w:color w:val="000000" w:themeColor="text1"/>
          <w:lang w:val="hy-AM"/>
        </w:rPr>
        <w:t>Աբգարյանին ուղղված դիմումը, որով խնդրել է հաստատել, որ Առաջին ատյանի դատարանի՝ 2024 թվականի ապրիլի 11-ի որոշումն իրեն է հանձնվել 2024 թվականի հուլիսի 3-ին</w:t>
      </w:r>
      <w:r>
        <w:rPr>
          <w:rStyle w:val="FootnoteReference"/>
          <w:rFonts w:ascii="GHEA Mariam" w:hAnsi="GHEA Mariam" w:cs="Sylfaen"/>
          <w:color w:val="000000" w:themeColor="text1"/>
          <w:lang w:val="hy-AM"/>
        </w:rPr>
        <w:footnoteReference w:id="6"/>
      </w:r>
      <w:r>
        <w:rPr>
          <w:rFonts w:ascii="GHEA Mariam" w:hAnsi="GHEA Mariam" w:cs="Sylfaen"/>
          <w:color w:val="000000" w:themeColor="text1"/>
          <w:lang w:val="hy-AM"/>
        </w:rPr>
        <w:t xml:space="preserve">, ինչպես նաև </w:t>
      </w:r>
      <w:r w:rsidR="00BB5DBC">
        <w:rPr>
          <w:rFonts w:ascii="GHEA Mariam" w:hAnsi="GHEA Mariam" w:cs="Sylfaen"/>
          <w:color w:val="000000" w:themeColor="text1"/>
          <w:lang w:val="hy-AM"/>
        </w:rPr>
        <w:t xml:space="preserve">ՀՀ քննչական կոմիտե </w:t>
      </w:r>
      <w:r>
        <w:rPr>
          <w:rFonts w:ascii="GHEA Mariam" w:hAnsi="GHEA Mariam" w:cs="Sylfaen"/>
          <w:color w:val="000000" w:themeColor="text1"/>
          <w:lang w:val="hy-AM"/>
        </w:rPr>
        <w:t>մուտքագրված գրության ստացագիրը, որտեղ նշված է, որ 2024 թվականի օգոստոսի 12-ին, ժամը՝ 11։34-ին, Նարինե Ռշտունուց ընդունվել է դիմում՝ մեկ թերթ</w:t>
      </w:r>
      <w:r>
        <w:rPr>
          <w:rStyle w:val="FootnoteReference"/>
          <w:rFonts w:ascii="GHEA Mariam" w:hAnsi="GHEA Mariam" w:cs="Sylfaen"/>
          <w:color w:val="000000" w:themeColor="text1"/>
          <w:lang w:val="hy-AM"/>
        </w:rPr>
        <w:footnoteReference w:id="7"/>
      </w:r>
      <w:r>
        <w:rPr>
          <w:rFonts w:ascii="GHEA Mariam" w:hAnsi="GHEA Mariam" w:cs="Sylfaen"/>
          <w:color w:val="000000" w:themeColor="text1"/>
          <w:lang w:val="hy-AM"/>
        </w:rPr>
        <w:t>։</w:t>
      </w:r>
    </w:p>
    <w:p w14:paraId="3F3F4211" w14:textId="39888189" w:rsidR="00922AD1" w:rsidRPr="00FB3131" w:rsidRDefault="00A74B25" w:rsidP="00442121">
      <w:pPr>
        <w:pStyle w:val="BodyTextIndent"/>
        <w:spacing w:line="360" w:lineRule="auto"/>
        <w:ind w:firstLine="567"/>
        <w:rPr>
          <w:rFonts w:ascii="GHEA Mariam" w:hAnsi="GHEA Mariam" w:cs="Sylfaen"/>
          <w:color w:val="000000" w:themeColor="text1"/>
          <w:lang w:val="hy-AM"/>
        </w:rPr>
      </w:pPr>
      <w:r>
        <w:rPr>
          <w:rFonts w:ascii="GHEA Mariam" w:hAnsi="GHEA Mariam" w:cs="Sylfaen"/>
          <w:color w:val="000000" w:themeColor="text1"/>
          <w:lang w:val="hy-AM"/>
        </w:rPr>
        <w:t>10</w:t>
      </w:r>
      <w:r>
        <w:rPr>
          <w:rFonts w:ascii="Sylfaen" w:hAnsi="Sylfaen" w:cs="Sylfaen"/>
          <w:color w:val="000000" w:themeColor="text1"/>
          <w:lang w:val="hy-AM"/>
        </w:rPr>
        <w:t>.</w:t>
      </w:r>
      <w:r>
        <w:rPr>
          <w:rFonts w:ascii="GHEA Mariam" w:hAnsi="GHEA Mariam" w:cs="Sylfaen"/>
          <w:color w:val="000000" w:themeColor="text1"/>
          <w:lang w:val="hy-AM"/>
        </w:rPr>
        <w:t>2</w:t>
      </w:r>
      <w:r>
        <w:rPr>
          <w:rFonts w:ascii="Sylfaen" w:hAnsi="Sylfaen" w:cs="Sylfaen"/>
          <w:color w:val="000000" w:themeColor="text1"/>
          <w:lang w:val="hy-AM"/>
        </w:rPr>
        <w:t>.</w:t>
      </w:r>
      <w:r>
        <w:rPr>
          <w:rFonts w:ascii="GHEA Mariam" w:hAnsi="GHEA Mariam" w:cs="Sylfaen"/>
          <w:color w:val="000000" w:themeColor="text1"/>
          <w:lang w:val="hy-AM"/>
        </w:rPr>
        <w:t xml:space="preserve"> </w:t>
      </w:r>
      <w:r w:rsidR="00442121">
        <w:rPr>
          <w:rFonts w:ascii="GHEA Mariam" w:hAnsi="GHEA Mariam" w:cs="Sylfaen"/>
          <w:color w:val="000000" w:themeColor="text1"/>
          <w:lang w:val="hy-AM"/>
        </w:rPr>
        <w:t>Բողոքին կից ներկայացված փաստաթղթերի բովանդակությունից երևում է, որ Ն</w:t>
      </w:r>
      <w:r w:rsidR="00442121">
        <w:rPr>
          <w:rFonts w:ascii="Sylfaen" w:hAnsi="Sylfaen" w:cs="Sylfaen"/>
          <w:color w:val="000000" w:themeColor="text1"/>
          <w:lang w:val="hy-AM"/>
        </w:rPr>
        <w:t>.</w:t>
      </w:r>
      <w:r w:rsidR="00442121" w:rsidRPr="00FB3131">
        <w:rPr>
          <w:rFonts w:ascii="GHEA Mariam" w:hAnsi="GHEA Mariam" w:cs="Sylfaen"/>
          <w:color w:val="000000" w:themeColor="text1"/>
          <w:lang w:val="hy-AM"/>
        </w:rPr>
        <w:t xml:space="preserve">Ռշտունին </w:t>
      </w:r>
      <w:r w:rsidR="00922AD1" w:rsidRPr="00FB3131">
        <w:rPr>
          <w:rFonts w:ascii="GHEA Mariam" w:hAnsi="GHEA Mariam" w:cs="Sylfaen"/>
          <w:color w:val="000000" w:themeColor="text1"/>
          <w:lang w:val="hy-AM"/>
        </w:rPr>
        <w:t xml:space="preserve">2024 թվականի օգոստոսի 10-ին քննիչ Ն.Աբգարյանի էլեկտրոնային փոստի հասցեին </w:t>
      </w:r>
      <w:r w:rsidR="00FB3131" w:rsidRPr="00FB3131">
        <w:rPr>
          <w:rFonts w:ascii="GHEA Mariam" w:hAnsi="GHEA Mariam" w:cs="Sylfaen"/>
          <w:color w:val="000000" w:themeColor="text1"/>
          <w:lang w:val="hy-AM"/>
        </w:rPr>
        <w:t xml:space="preserve">(այն հասցեին, որից նախկինում ստացել է </w:t>
      </w:r>
      <w:r w:rsidR="00FB3131">
        <w:rPr>
          <w:rFonts w:ascii="GHEA Mariam" w:hAnsi="GHEA Mariam" w:cs="Sylfaen"/>
          <w:color w:val="000000" w:themeColor="text1"/>
          <w:lang w:val="hy-AM"/>
        </w:rPr>
        <w:t>փաստաթուղթ</w:t>
      </w:r>
      <w:r w:rsidR="00FB3131" w:rsidRPr="00FB3131">
        <w:rPr>
          <w:rStyle w:val="FootnoteReference"/>
          <w:rFonts w:ascii="GHEA Mariam" w:hAnsi="GHEA Mariam" w:cs="Sylfaen"/>
          <w:color w:val="000000" w:themeColor="text1"/>
          <w:lang w:val="hy-AM"/>
        </w:rPr>
        <w:footnoteReference w:id="8"/>
      </w:r>
      <w:r w:rsidR="00FB3131" w:rsidRPr="00FB3131">
        <w:rPr>
          <w:rFonts w:ascii="GHEA Mariam" w:hAnsi="GHEA Mariam" w:cs="Sylfaen"/>
          <w:color w:val="000000" w:themeColor="text1"/>
          <w:lang w:val="hy-AM"/>
        </w:rPr>
        <w:t xml:space="preserve">) </w:t>
      </w:r>
      <w:r w:rsidR="00922AD1" w:rsidRPr="00FB3131">
        <w:rPr>
          <w:rFonts w:ascii="GHEA Mariam" w:hAnsi="GHEA Mariam" w:cs="Sylfaen"/>
          <w:color w:val="000000" w:themeColor="text1"/>
          <w:lang w:val="hy-AM"/>
        </w:rPr>
        <w:t>ուղարկել է դիմում՝ նշելով, որ հեռախոսով</w:t>
      </w:r>
      <w:r w:rsidR="00561FB8">
        <w:rPr>
          <w:rFonts w:ascii="GHEA Mariam" w:hAnsi="GHEA Mariam" w:cs="Sylfaen"/>
          <w:color w:val="000000" w:themeColor="text1"/>
          <w:lang w:val="hy-AM"/>
        </w:rPr>
        <w:t xml:space="preserve"> չի կարողացել կապ</w:t>
      </w:r>
      <w:r w:rsidR="00E41E40">
        <w:rPr>
          <w:rFonts w:ascii="GHEA Mariam" w:hAnsi="GHEA Mariam" w:cs="Sylfaen"/>
          <w:color w:val="000000" w:themeColor="text1"/>
          <w:lang w:val="hy-AM"/>
        </w:rPr>
        <w:t xml:space="preserve"> հաստատ</w:t>
      </w:r>
      <w:r w:rsidR="00561FB8">
        <w:rPr>
          <w:rFonts w:ascii="GHEA Mariam" w:hAnsi="GHEA Mariam" w:cs="Sylfaen"/>
          <w:color w:val="000000" w:themeColor="text1"/>
          <w:lang w:val="hy-AM"/>
        </w:rPr>
        <w:t>ել</w:t>
      </w:r>
      <w:r w:rsidR="00922AD1" w:rsidRPr="00FB3131">
        <w:rPr>
          <w:rFonts w:ascii="GHEA Mariam" w:hAnsi="GHEA Mariam" w:cs="Sylfaen"/>
          <w:color w:val="000000" w:themeColor="text1"/>
          <w:lang w:val="hy-AM"/>
        </w:rPr>
        <w:t>, ուստի խնդրում է դիմումին պատասխանել</w:t>
      </w:r>
      <w:r w:rsidR="00FB3131">
        <w:rPr>
          <w:rStyle w:val="FootnoteReference"/>
          <w:rFonts w:ascii="GHEA Mariam" w:hAnsi="GHEA Mariam" w:cs="Sylfaen"/>
          <w:color w:val="000000" w:themeColor="text1"/>
          <w:lang w:val="hy-AM"/>
        </w:rPr>
        <w:footnoteReference w:id="9"/>
      </w:r>
      <w:r w:rsidR="00442121" w:rsidRPr="00FB3131">
        <w:rPr>
          <w:rFonts w:ascii="GHEA Mariam" w:hAnsi="GHEA Mariam" w:cs="Sylfaen"/>
          <w:color w:val="000000" w:themeColor="text1"/>
          <w:lang w:val="hy-AM"/>
        </w:rPr>
        <w:t>, ինչպես նաև 2024 թվականի օգոստոսի 12-ին qk.qaxaqaciner@investigative.am և yndhanurbajin@investigative.am</w:t>
      </w:r>
      <w:r w:rsidR="0064359E">
        <w:rPr>
          <w:rFonts w:ascii="GHEA Mariam" w:hAnsi="GHEA Mariam" w:cs="Sylfaen"/>
          <w:color w:val="000000" w:themeColor="text1"/>
          <w:lang w:val="hy-AM"/>
        </w:rPr>
        <w:t xml:space="preserve"> </w:t>
      </w:r>
      <w:r w:rsidR="00442121" w:rsidRPr="00FB3131">
        <w:rPr>
          <w:rFonts w:ascii="GHEA Mariam" w:hAnsi="GHEA Mariam" w:cs="Sylfaen"/>
          <w:color w:val="000000" w:themeColor="text1"/>
          <w:lang w:val="hy-AM"/>
        </w:rPr>
        <w:t>էլեկտրոնային փոստերին ուղարկել է դիմում՝ խնդրելով այն շտապ փոխանցել քննիչ Ն.Աբգարյանին</w:t>
      </w:r>
      <w:r w:rsidR="00FB3131">
        <w:rPr>
          <w:rStyle w:val="FootnoteReference"/>
          <w:rFonts w:ascii="GHEA Mariam" w:hAnsi="GHEA Mariam" w:cs="Sylfaen"/>
          <w:color w:val="000000" w:themeColor="text1"/>
          <w:lang w:val="hy-AM"/>
        </w:rPr>
        <w:footnoteReference w:id="10"/>
      </w:r>
      <w:r w:rsidR="00442121" w:rsidRPr="00FB3131">
        <w:rPr>
          <w:rFonts w:ascii="GHEA Mariam" w:hAnsi="GHEA Mariam" w:cs="Sylfaen"/>
          <w:color w:val="000000" w:themeColor="text1"/>
          <w:lang w:val="hy-AM"/>
        </w:rPr>
        <w:t>։</w:t>
      </w:r>
    </w:p>
    <w:p w14:paraId="4C8D3F45" w14:textId="682D27F6" w:rsidR="006A3188" w:rsidRPr="006A3188" w:rsidRDefault="00536B3A" w:rsidP="006A3188">
      <w:pPr>
        <w:pStyle w:val="BodyTextIndent"/>
        <w:spacing w:line="360" w:lineRule="auto"/>
        <w:ind w:firstLine="567"/>
        <w:rPr>
          <w:rFonts w:ascii="GHEA Mariam" w:hAnsi="GHEA Mariam" w:cs="Sylfaen"/>
          <w:i/>
          <w:iCs/>
          <w:color w:val="000000" w:themeColor="text1"/>
          <w:lang w:val="hy-AM"/>
        </w:rPr>
      </w:pPr>
      <w:r>
        <w:rPr>
          <w:rFonts w:ascii="GHEA Mariam" w:hAnsi="GHEA Mariam" w:cs="Sylfaen"/>
          <w:color w:val="000000" w:themeColor="text1"/>
          <w:lang w:val="hy-AM"/>
        </w:rPr>
        <w:lastRenderedPageBreak/>
        <w:t>1</w:t>
      </w:r>
      <w:r w:rsidR="00A74B25">
        <w:rPr>
          <w:rFonts w:ascii="GHEA Mariam" w:hAnsi="GHEA Mariam" w:cs="Sylfaen"/>
          <w:color w:val="000000" w:themeColor="text1"/>
          <w:lang w:val="hy-AM"/>
        </w:rPr>
        <w:t>1</w:t>
      </w:r>
      <w:r>
        <w:rPr>
          <w:rFonts w:ascii="Sylfaen" w:hAnsi="Sylfaen" w:cs="Sylfaen"/>
          <w:color w:val="000000" w:themeColor="text1"/>
          <w:lang w:val="hy-AM"/>
        </w:rPr>
        <w:t>.</w:t>
      </w:r>
      <w:r>
        <w:rPr>
          <w:rFonts w:ascii="GHEA Mariam" w:hAnsi="GHEA Mariam" w:cs="Sylfaen"/>
          <w:color w:val="000000" w:themeColor="text1"/>
          <w:lang w:val="hy-AM"/>
        </w:rPr>
        <w:t xml:space="preserve"> </w:t>
      </w:r>
      <w:r w:rsidR="002F2771" w:rsidRPr="00937AD9">
        <w:rPr>
          <w:rFonts w:ascii="GHEA Mariam" w:hAnsi="GHEA Mariam" w:cs="Sylfaen"/>
          <w:color w:val="000000" w:themeColor="text1"/>
          <w:lang w:val="hy-AM"/>
        </w:rPr>
        <w:t xml:space="preserve">Վերաքննիչ դատարանը </w:t>
      </w:r>
      <w:r w:rsidR="002F2771">
        <w:rPr>
          <w:rFonts w:ascii="GHEA Mariam" w:hAnsi="GHEA Mariam" w:cs="Sylfaen"/>
          <w:color w:val="000000" w:themeColor="text1"/>
          <w:lang w:val="hy-AM"/>
        </w:rPr>
        <w:t xml:space="preserve">հատուկ վերանայման բողոքն առանց քննության թողնելու մասին </w:t>
      </w:r>
      <w:r w:rsidR="00561FB8" w:rsidRPr="00561FB8">
        <w:rPr>
          <w:rFonts w:ascii="GHEA Mariam" w:hAnsi="GHEA Mariam" w:cs="Sylfaen"/>
          <w:color w:val="000000" w:themeColor="text1"/>
          <w:lang w:val="hy-AM"/>
        </w:rPr>
        <w:t xml:space="preserve">2024 թվականի թվականի օգոստոսի 16-ի </w:t>
      </w:r>
      <w:r w:rsidR="002F2771" w:rsidRPr="00937AD9">
        <w:rPr>
          <w:rFonts w:ascii="GHEA Mariam" w:hAnsi="GHEA Mariam" w:cs="Sylfaen"/>
          <w:color w:val="000000" w:themeColor="text1"/>
          <w:lang w:val="hy-AM"/>
        </w:rPr>
        <w:t>որոշմամբ արձանագրել է հետևյալը.</w:t>
      </w:r>
      <w:r w:rsidR="002F2771">
        <w:rPr>
          <w:rFonts w:ascii="GHEA Mariam" w:hAnsi="GHEA Mariam" w:cs="Sylfaen"/>
          <w:color w:val="000000" w:themeColor="text1"/>
          <w:lang w:val="hy-AM"/>
        </w:rPr>
        <w:t xml:space="preserve"> </w:t>
      </w:r>
      <w:r w:rsidR="006A3188" w:rsidRPr="006A3188">
        <w:rPr>
          <w:rFonts w:ascii="GHEA Mariam" w:hAnsi="GHEA Mariam" w:cs="Sylfaen"/>
          <w:i/>
          <w:iCs/>
          <w:color w:val="000000" w:themeColor="text1"/>
          <w:lang w:val="hy-AM"/>
        </w:rPr>
        <w:t>«(...) Ուսումնասիրելով կրկին ներկայացված հատուկ վերանայման բողոքը և դրան կից առկա նյութերը Վերաքննիչ դատարանն արձանագրում է, որ Բողոքաբերի կողմից այս անգամ ևս չի ներկայացվել որևէ տվյալ այն մասին, որ Առաջին ատյանի դատարանի 2024 թվականի ապրիլի 11-ի որոշման դեմ հատուկ վերանայման բողոքը ներկայացվել է համապատասխան դատական ակտն ստանալու օրվանից հետո՝ տասնօրյա ժամկետում։</w:t>
      </w:r>
    </w:p>
    <w:p w14:paraId="61C10598" w14:textId="1C037690" w:rsidR="006A3188" w:rsidRPr="006A3188" w:rsidRDefault="006A3188" w:rsidP="006A3188">
      <w:pPr>
        <w:pStyle w:val="BodyTextIndent"/>
        <w:spacing w:line="360" w:lineRule="auto"/>
        <w:ind w:firstLine="567"/>
        <w:rPr>
          <w:rFonts w:ascii="GHEA Mariam" w:hAnsi="GHEA Mariam" w:cs="Sylfaen"/>
          <w:i/>
          <w:iCs/>
          <w:color w:val="000000" w:themeColor="text1"/>
          <w:lang w:val="hy-AM"/>
        </w:rPr>
      </w:pPr>
      <w:r w:rsidRPr="006A3188">
        <w:rPr>
          <w:rFonts w:ascii="GHEA Mariam" w:hAnsi="GHEA Mariam" w:cs="Sylfaen"/>
          <w:i/>
          <w:iCs/>
          <w:color w:val="000000" w:themeColor="text1"/>
          <w:lang w:val="hy-AM"/>
        </w:rPr>
        <w:t>Ինչ վերաբերում է՝ Վերաքննիչ դատարանի կողմից հատուկ վերանայման բողոքը վերադարձնելու մասին որոշումը կայացնելու արդյունքում Բողոքաբերի կողմից դատարանին ներկայացված միջնորդության մեջ բերված այն փաստարկին, որ բողոք ներկայացնելու ժամկետը պահպանված լինելու վերաբերյալ համապա</w:t>
      </w:r>
      <w:r w:rsidR="00561FB8">
        <w:rPr>
          <w:rFonts w:ascii="GHEA Mariam" w:hAnsi="GHEA Mariam" w:cs="Sylfaen"/>
          <w:i/>
          <w:iCs/>
          <w:color w:val="000000" w:themeColor="text1"/>
          <w:lang w:val="hy-AM"/>
        </w:rPr>
        <w:t>տաս</w:t>
      </w:r>
      <w:r w:rsidRPr="006A3188">
        <w:rPr>
          <w:rFonts w:ascii="GHEA Mariam" w:hAnsi="GHEA Mariam" w:cs="Sylfaen"/>
          <w:i/>
          <w:iCs/>
          <w:color w:val="000000" w:themeColor="text1"/>
          <w:lang w:val="hy-AM"/>
        </w:rPr>
        <w:t>խան ապացույցը վարույթն իրականացնող քննիչից պահանջել է, սակայն դրա մասին պատասխան չի ստացել, և հետևապես, նա չի կարող ապացույց ներկայացնել վիճարկվող որոշումը իր կողմից նշված օրը ստանալու վերաբերյալ, ապա, Վերաքննիչ դատարանը արձանագրում է, որ Բողոքաբերի կողմից ներկայացված պատճառաբանությունները չեն կարող ընդունվել որպես հիմնավորում ու համարվել հատուկ վերանայման բողոք բերելու ժամկետը իր կողմից պահպանված լինելու վերաբերյալ փաստարկ։</w:t>
      </w:r>
    </w:p>
    <w:p w14:paraId="450075A8" w14:textId="77777777" w:rsidR="006A3188" w:rsidRPr="006A3188" w:rsidRDefault="006A3188" w:rsidP="006A3188">
      <w:pPr>
        <w:pStyle w:val="BodyTextIndent"/>
        <w:spacing w:line="360" w:lineRule="auto"/>
        <w:ind w:firstLine="567"/>
        <w:rPr>
          <w:rFonts w:ascii="GHEA Mariam" w:hAnsi="GHEA Mariam" w:cs="Sylfaen"/>
          <w:i/>
          <w:iCs/>
          <w:color w:val="000000" w:themeColor="text1"/>
          <w:lang w:val="hy-AM"/>
        </w:rPr>
      </w:pPr>
      <w:r w:rsidRPr="006A3188">
        <w:rPr>
          <w:rFonts w:ascii="GHEA Mariam" w:hAnsi="GHEA Mariam" w:cs="Sylfaen"/>
          <w:i/>
          <w:iCs/>
          <w:color w:val="000000" w:themeColor="text1"/>
          <w:lang w:val="hy-AM"/>
        </w:rPr>
        <w:t>Իսկ ինչ վերաբերում է այն հանգամանքին, որ Բողոքաբերը նաև միջնորդել է Վերաքննիչ դատարանին Քննիչից պահանջել ապացույց վիճարկվող ակտը 2024 թվականի հուլիսի 3-ին իրեն տրամադրելու վերաբերյալ, ապա Վերաքննիչ դատարանը փաստում է, որ ՀՀ քրեական դատավարության օրենսգիրքը հատուկ վերանայման բողոքի կապակցությամբ ընդունվող որոշումների շրջանակներում նման պարտականություն չի սահմանել, ինչպես նաև չի տրամադրել որևէ հայեցողական լիազորություն նման գործառույթ իրականացնելու համար։ ՀՀ քրեական դատավարության օրենսգքրի 390-րդ հոդվածի 1-ին մասով նախատեսված բողոքարկման ժամկետը պահպանված լինելու հանգամանքը պետք է հիմնավորվի Բողոքաբերի կողմից։</w:t>
      </w:r>
    </w:p>
    <w:p w14:paraId="3DAE74EA" w14:textId="77777777" w:rsidR="006A3188" w:rsidRPr="006A3188" w:rsidRDefault="006A3188" w:rsidP="006A3188">
      <w:pPr>
        <w:pStyle w:val="BodyTextIndent"/>
        <w:spacing w:line="360" w:lineRule="auto"/>
        <w:ind w:firstLine="567"/>
        <w:rPr>
          <w:rFonts w:ascii="GHEA Mariam" w:hAnsi="GHEA Mariam" w:cs="Sylfaen"/>
          <w:i/>
          <w:iCs/>
          <w:color w:val="000000" w:themeColor="text1"/>
          <w:lang w:val="hy-AM"/>
        </w:rPr>
      </w:pPr>
      <w:r w:rsidRPr="006A3188">
        <w:rPr>
          <w:rFonts w:ascii="GHEA Mariam" w:hAnsi="GHEA Mariam" w:cs="Sylfaen"/>
          <w:i/>
          <w:iCs/>
          <w:color w:val="000000" w:themeColor="text1"/>
          <w:lang w:val="hy-AM"/>
        </w:rPr>
        <w:lastRenderedPageBreak/>
        <w:t>Բացի այդ, պետք է փաստել, որ ինչպես երևում է վերը նշված միջնորդությանը կից ներկայացված նյութերում առկա քննիչ Նարեկ Աբգարյանին հասցեագրված դիմումի բովանդակությունից՝ Բողոքաբերի բանավոր խնդրանքով է իրեն տրամադրվել վիճարկվող որոշման պատճենը, որի վերաբերյալ որևիցե արձանագրություն չի կազմվել և ամսաթիվ չի նշվել։</w:t>
      </w:r>
    </w:p>
    <w:p w14:paraId="68C80867" w14:textId="348ACFAF" w:rsidR="006A3188" w:rsidRPr="006A3188" w:rsidRDefault="006A3188" w:rsidP="006A3188">
      <w:pPr>
        <w:pStyle w:val="BodyTextIndent"/>
        <w:spacing w:line="360" w:lineRule="auto"/>
        <w:ind w:firstLine="567"/>
        <w:rPr>
          <w:rFonts w:ascii="GHEA Mariam" w:hAnsi="GHEA Mariam" w:cs="Sylfaen"/>
          <w:i/>
          <w:iCs/>
          <w:color w:val="000000" w:themeColor="text1"/>
          <w:lang w:val="hy-AM"/>
        </w:rPr>
      </w:pPr>
      <w:r w:rsidRPr="006A3188">
        <w:rPr>
          <w:rFonts w:ascii="GHEA Mariam" w:hAnsi="GHEA Mariam" w:cs="Sylfaen"/>
          <w:i/>
          <w:iCs/>
          <w:color w:val="000000" w:themeColor="text1"/>
          <w:lang w:val="hy-AM"/>
        </w:rPr>
        <w:t>Այսպիսով, Վերաքննիչ դատարանը արձանագրում է, որ Բողոքաբերի կողմից չի նե</w:t>
      </w:r>
      <w:r>
        <w:rPr>
          <w:rFonts w:ascii="GHEA Mariam" w:hAnsi="GHEA Mariam" w:cs="Sylfaen"/>
          <w:i/>
          <w:iCs/>
          <w:color w:val="000000" w:themeColor="text1"/>
          <w:lang w:val="hy-AM"/>
        </w:rPr>
        <w:t>ր</w:t>
      </w:r>
      <w:r w:rsidRPr="006A3188">
        <w:rPr>
          <w:rFonts w:ascii="GHEA Mariam" w:hAnsi="GHEA Mariam" w:cs="Sylfaen"/>
          <w:i/>
          <w:iCs/>
          <w:color w:val="000000" w:themeColor="text1"/>
          <w:lang w:val="hy-AM"/>
        </w:rPr>
        <w:t>կայացվել որևէ ապացույց, փաստ կամ տվյալ դատական ակտը իր կողմից 2024 թվականի հուլիսի 3-ին ստանալու վերաբերյալ։</w:t>
      </w:r>
    </w:p>
    <w:p w14:paraId="307A133D" w14:textId="731C3B01" w:rsidR="00867EEC" w:rsidRDefault="006A3188" w:rsidP="006A3188">
      <w:pPr>
        <w:pStyle w:val="BodyTextIndent"/>
        <w:spacing w:line="360" w:lineRule="auto"/>
        <w:ind w:firstLine="567"/>
        <w:rPr>
          <w:rFonts w:ascii="GHEA Mariam" w:hAnsi="GHEA Mariam" w:cs="Sylfaen"/>
          <w:i/>
          <w:iCs/>
          <w:color w:val="000000" w:themeColor="text1"/>
          <w:lang w:val="hy-AM"/>
        </w:rPr>
      </w:pPr>
      <w:r w:rsidRPr="006A3188">
        <w:rPr>
          <w:rFonts w:ascii="GHEA Mariam" w:hAnsi="GHEA Mariam" w:cs="Sylfaen"/>
          <w:i/>
          <w:iCs/>
          <w:color w:val="000000" w:themeColor="text1"/>
          <w:lang w:val="hy-AM"/>
        </w:rPr>
        <w:t xml:space="preserve">Ուստի, նկատի ունենալով, որ Վերաքննիչ դատարանի՝ 2024 թվականի հուլիսի 29-ի որոշումը ստանալուց հետո սահմանված 3-օրյա ժամկետում Բողոքաբերի կողմից չի վերացվել թույլ տրված թերությունը՝ Վերաքննիչ դատարանը գտնում է, որ </w:t>
      </w:r>
      <w:bookmarkStart w:id="6" w:name="_Hlk216430204"/>
      <w:r w:rsidRPr="006A3188">
        <w:rPr>
          <w:rFonts w:ascii="GHEA Mariam" w:hAnsi="GHEA Mariam" w:cs="Sylfaen"/>
          <w:i/>
          <w:iCs/>
          <w:color w:val="000000" w:themeColor="text1"/>
          <w:lang w:val="hy-AM"/>
        </w:rPr>
        <w:t xml:space="preserve">հատուկ վերանայման բողոքը պետք է թողնել առանց քննության՝ բողոքը ժամկետանց լինելու պատճառաբանությամբ </w:t>
      </w:r>
      <w:bookmarkEnd w:id="6"/>
      <w:r w:rsidRPr="006A3188">
        <w:rPr>
          <w:rFonts w:ascii="GHEA Mariam" w:hAnsi="GHEA Mariam" w:cs="Sylfaen"/>
          <w:i/>
          <w:iCs/>
          <w:color w:val="000000" w:themeColor="text1"/>
          <w:lang w:val="hy-AM"/>
        </w:rPr>
        <w:t>(...)»</w:t>
      </w:r>
      <w:r w:rsidR="00867EEC" w:rsidRPr="006A3188">
        <w:rPr>
          <w:rStyle w:val="FootnoteReference"/>
          <w:rFonts w:ascii="GHEA Mariam" w:hAnsi="GHEA Mariam" w:cs="Sylfaen"/>
          <w:i/>
          <w:iCs/>
          <w:color w:val="000000" w:themeColor="text1"/>
          <w:lang w:val="hy-AM"/>
        </w:rPr>
        <w:footnoteReference w:id="11"/>
      </w:r>
      <w:r w:rsidR="00867EEC" w:rsidRPr="006A3188">
        <w:rPr>
          <w:rFonts w:ascii="GHEA Mariam" w:hAnsi="GHEA Mariam" w:cs="Sylfaen"/>
          <w:i/>
          <w:iCs/>
          <w:color w:val="000000" w:themeColor="text1"/>
          <w:lang w:val="hy-AM"/>
        </w:rPr>
        <w:t>։</w:t>
      </w:r>
    </w:p>
    <w:p w14:paraId="7A62ADD0" w14:textId="77777777" w:rsidR="00867EEC" w:rsidRPr="00F42533" w:rsidRDefault="00867EEC" w:rsidP="002F2771">
      <w:pPr>
        <w:pStyle w:val="BodyTextIndent"/>
        <w:spacing w:line="360" w:lineRule="auto"/>
        <w:ind w:firstLine="567"/>
        <w:rPr>
          <w:rFonts w:ascii="GHEA Mariam" w:hAnsi="GHEA Mariam" w:cs="Sylfaen"/>
          <w:i/>
          <w:iCs/>
          <w:color w:val="000000" w:themeColor="text1"/>
          <w:lang w:val="hy-AM"/>
        </w:rPr>
      </w:pPr>
    </w:p>
    <w:p w14:paraId="6DFCF246" w14:textId="77777777" w:rsidR="00577A04" w:rsidRPr="00D02314" w:rsidRDefault="00371A1A" w:rsidP="005A4528">
      <w:pPr>
        <w:pStyle w:val="BodyTextIndent"/>
        <w:spacing w:line="360" w:lineRule="auto"/>
        <w:ind w:firstLine="567"/>
        <w:contextualSpacing/>
        <w:rPr>
          <w:rFonts w:ascii="GHEA Mariam" w:hAnsi="GHEA Mariam" w:cs="Sylfaen"/>
          <w:b/>
          <w:bCs/>
          <w:color w:val="000000" w:themeColor="text1"/>
          <w:u w:val="single"/>
          <w:lang w:val="hy-AM"/>
        </w:rPr>
      </w:pPr>
      <w:r w:rsidRPr="00D02314">
        <w:rPr>
          <w:rFonts w:ascii="GHEA Mariam" w:hAnsi="GHEA Mariam" w:cs="Sylfaen"/>
          <w:b/>
          <w:bCs/>
          <w:color w:val="000000" w:themeColor="text1"/>
          <w:u w:val="single"/>
          <w:lang w:val="hy-AM"/>
        </w:rPr>
        <w:t xml:space="preserve">Վճռաբեկ դատարանի </w:t>
      </w:r>
      <w:r w:rsidR="00577A04" w:rsidRPr="00D02314">
        <w:rPr>
          <w:rFonts w:ascii="GHEA Mariam" w:hAnsi="GHEA Mariam" w:cs="Sylfaen"/>
          <w:b/>
          <w:bCs/>
          <w:color w:val="000000" w:themeColor="text1"/>
          <w:u w:val="single"/>
          <w:lang w:val="hy-AM"/>
        </w:rPr>
        <w:t xml:space="preserve">հիմնավորումները </w:t>
      </w:r>
      <w:r w:rsidR="00000725" w:rsidRPr="00D02314">
        <w:rPr>
          <w:rFonts w:ascii="GHEA Mariam" w:hAnsi="GHEA Mariam" w:cs="Sylfaen"/>
          <w:b/>
          <w:bCs/>
          <w:color w:val="000000" w:themeColor="text1"/>
          <w:u w:val="single"/>
          <w:lang w:val="hy-AM"/>
        </w:rPr>
        <w:t>և</w:t>
      </w:r>
      <w:r w:rsidRPr="00D02314">
        <w:rPr>
          <w:rFonts w:ascii="GHEA Mariam" w:hAnsi="GHEA Mariam" w:cs="Sylfaen"/>
          <w:b/>
          <w:bCs/>
          <w:color w:val="000000" w:themeColor="text1"/>
          <w:u w:val="single"/>
          <w:lang w:val="hy-AM"/>
        </w:rPr>
        <w:t xml:space="preserve"> եզրահանգումը</w:t>
      </w:r>
    </w:p>
    <w:p w14:paraId="142E0A7C" w14:textId="6C0385ED" w:rsidR="00464627" w:rsidRDefault="00406CF6" w:rsidP="005A4528">
      <w:pPr>
        <w:pStyle w:val="BodyTextIndent"/>
        <w:spacing w:line="360" w:lineRule="auto"/>
        <w:ind w:firstLine="567"/>
        <w:contextualSpacing/>
        <w:rPr>
          <w:rFonts w:ascii="GHEA Mariam" w:hAnsi="GHEA Mariam" w:cs="Sylfaen"/>
          <w:color w:val="000000" w:themeColor="text1"/>
          <w:lang w:val="hy-AM"/>
        </w:rPr>
      </w:pPr>
      <w:r w:rsidRPr="00D02314">
        <w:rPr>
          <w:rFonts w:ascii="GHEA Mariam" w:hAnsi="GHEA Mariam" w:cs="Sylfaen"/>
          <w:color w:val="000000" w:themeColor="text1"/>
          <w:lang w:val="hy-AM"/>
        </w:rPr>
        <w:t>1</w:t>
      </w:r>
      <w:r w:rsidR="005A4528">
        <w:rPr>
          <w:rFonts w:ascii="GHEA Mariam" w:hAnsi="GHEA Mariam" w:cs="Sylfaen"/>
          <w:color w:val="000000" w:themeColor="text1"/>
          <w:lang w:val="hy-AM"/>
        </w:rPr>
        <w:t>2</w:t>
      </w:r>
      <w:r w:rsidRPr="00D02314">
        <w:rPr>
          <w:rFonts w:ascii="GHEA Mariam" w:hAnsi="GHEA Mariam" w:cs="Sylfaen"/>
          <w:color w:val="000000" w:themeColor="text1"/>
          <w:lang w:val="hy-AM"/>
        </w:rPr>
        <w:t xml:space="preserve">. </w:t>
      </w:r>
      <w:r w:rsidR="00577A04" w:rsidRPr="00D02314">
        <w:rPr>
          <w:rFonts w:ascii="GHEA Mariam" w:hAnsi="GHEA Mariam" w:cs="Sylfaen"/>
          <w:color w:val="000000" w:themeColor="text1"/>
          <w:lang w:val="hy-AM"/>
        </w:rPr>
        <w:t>Սույն գործով Վճռաբեկ դատարանի առջ</w:t>
      </w:r>
      <w:r w:rsidR="00000725" w:rsidRPr="00D02314">
        <w:rPr>
          <w:rFonts w:ascii="GHEA Mariam" w:hAnsi="GHEA Mariam" w:cs="Sylfaen"/>
          <w:color w:val="000000" w:themeColor="text1"/>
          <w:lang w:val="hy-AM"/>
        </w:rPr>
        <w:t>և</w:t>
      </w:r>
      <w:r w:rsidR="00577A04" w:rsidRPr="00D02314">
        <w:rPr>
          <w:rFonts w:ascii="GHEA Mariam" w:hAnsi="GHEA Mariam" w:cs="Sylfaen"/>
          <w:color w:val="000000" w:themeColor="text1"/>
          <w:lang w:val="hy-AM"/>
        </w:rPr>
        <w:t xml:space="preserve"> բարձրացված իրավական հարց</w:t>
      </w:r>
      <w:r w:rsidR="006211D0">
        <w:rPr>
          <w:rFonts w:ascii="GHEA Mariam" w:hAnsi="GHEA Mariam" w:cs="Sylfaen"/>
          <w:color w:val="000000" w:themeColor="text1"/>
          <w:lang w:val="hy-AM"/>
        </w:rPr>
        <w:t>ը</w:t>
      </w:r>
      <w:r w:rsidR="00577A04" w:rsidRPr="00D02314">
        <w:rPr>
          <w:rFonts w:ascii="GHEA Mariam" w:hAnsi="GHEA Mariam" w:cs="Sylfaen"/>
          <w:color w:val="000000" w:themeColor="text1"/>
          <w:lang w:val="hy-AM"/>
        </w:rPr>
        <w:t xml:space="preserve"> հետ</w:t>
      </w:r>
      <w:r w:rsidR="00000725" w:rsidRPr="00D02314">
        <w:rPr>
          <w:rFonts w:ascii="GHEA Mariam" w:hAnsi="GHEA Mariam" w:cs="Sylfaen"/>
          <w:color w:val="000000" w:themeColor="text1"/>
          <w:lang w:val="hy-AM"/>
        </w:rPr>
        <w:t>և</w:t>
      </w:r>
      <w:r w:rsidR="00577A04" w:rsidRPr="00D02314">
        <w:rPr>
          <w:rFonts w:ascii="GHEA Mariam" w:hAnsi="GHEA Mariam" w:cs="Sylfaen"/>
          <w:color w:val="000000" w:themeColor="text1"/>
          <w:lang w:val="hy-AM"/>
        </w:rPr>
        <w:t>յալն</w:t>
      </w:r>
      <w:r w:rsidR="00277A39" w:rsidRPr="00D02314">
        <w:rPr>
          <w:rFonts w:ascii="GHEA Mariam" w:hAnsi="GHEA Mariam" w:cs="Sylfaen"/>
          <w:color w:val="000000" w:themeColor="text1"/>
          <w:lang w:val="hy-AM"/>
        </w:rPr>
        <w:t xml:space="preserve"> </w:t>
      </w:r>
      <w:r w:rsidR="00577A04" w:rsidRPr="00D02314">
        <w:rPr>
          <w:rFonts w:ascii="GHEA Mariam" w:hAnsi="GHEA Mariam" w:cs="Sylfaen"/>
          <w:color w:val="000000" w:themeColor="text1"/>
          <w:lang w:val="hy-AM"/>
        </w:rPr>
        <w:t>է</w:t>
      </w:r>
      <w:r w:rsidR="00277A39" w:rsidRPr="00D02314">
        <w:rPr>
          <w:rFonts w:ascii="GHEA Mariam" w:hAnsi="GHEA Mariam" w:cs="Sylfaen"/>
          <w:color w:val="000000" w:themeColor="text1"/>
          <w:lang w:val="hy-AM"/>
        </w:rPr>
        <w:t xml:space="preserve">. </w:t>
      </w:r>
      <w:r w:rsidR="00887A3B" w:rsidRPr="00887A3B">
        <w:rPr>
          <w:rFonts w:ascii="GHEA Mariam" w:hAnsi="GHEA Mariam" w:cs="Sylfaen"/>
          <w:color w:val="000000" w:themeColor="text1"/>
          <w:lang w:val="hy-AM"/>
        </w:rPr>
        <w:t>իրավաչափ</w:t>
      </w:r>
      <w:r w:rsidR="00097817">
        <w:rPr>
          <w:rFonts w:ascii="GHEA Mariam" w:hAnsi="GHEA Mariam" w:cs="Sylfaen"/>
          <w:color w:val="000000" w:themeColor="text1"/>
          <w:lang w:val="hy-AM"/>
        </w:rPr>
        <w:t xml:space="preserve"> է </w:t>
      </w:r>
      <w:r w:rsidR="00887A3B" w:rsidRPr="00887A3B">
        <w:rPr>
          <w:rFonts w:ascii="GHEA Mariam" w:hAnsi="GHEA Mariam" w:cs="Sylfaen"/>
          <w:color w:val="000000" w:themeColor="text1"/>
          <w:lang w:val="hy-AM"/>
        </w:rPr>
        <w:t>արդյո՞ք</w:t>
      </w:r>
      <w:r w:rsidR="00887A3B">
        <w:rPr>
          <w:rFonts w:ascii="GHEA Mariam" w:hAnsi="GHEA Mariam" w:cs="Sylfaen"/>
          <w:color w:val="000000" w:themeColor="text1"/>
          <w:lang w:val="hy-AM"/>
        </w:rPr>
        <w:t xml:space="preserve"> </w:t>
      </w:r>
      <w:r w:rsidR="00AB133E">
        <w:rPr>
          <w:rFonts w:ascii="GHEA Mariam" w:hAnsi="GHEA Mariam" w:cs="Sylfaen"/>
          <w:color w:val="000000" w:themeColor="text1"/>
          <w:lang w:val="hy-AM"/>
        </w:rPr>
        <w:t xml:space="preserve">մեղադրյալ </w:t>
      </w:r>
      <w:r w:rsidR="00D50E7D">
        <w:rPr>
          <w:rFonts w:ascii="GHEA Mariam" w:hAnsi="GHEA Mariam" w:cs="Sylfaen"/>
          <w:color w:val="000000" w:themeColor="text1"/>
          <w:lang w:val="hy-AM"/>
        </w:rPr>
        <w:t>Յ</w:t>
      </w:r>
      <w:r w:rsidR="00AB133E" w:rsidRPr="005468B2">
        <w:rPr>
          <w:rFonts w:ascii="GHEA Mariam" w:hAnsi="GHEA Mariam" w:cs="Sylfaen"/>
          <w:color w:val="000000" w:themeColor="text1"/>
          <w:lang w:val="hy-AM"/>
        </w:rPr>
        <w:t>.</w:t>
      </w:r>
      <w:r w:rsidR="00AB133E">
        <w:rPr>
          <w:rFonts w:ascii="GHEA Mariam" w:hAnsi="GHEA Mariam" w:cs="Sylfaen"/>
          <w:color w:val="000000" w:themeColor="text1"/>
          <w:lang w:val="hy-AM"/>
        </w:rPr>
        <w:t>Խարմանտարեանի պաշտպան Ն</w:t>
      </w:r>
      <w:r w:rsidR="00AB133E" w:rsidRPr="005468B2">
        <w:rPr>
          <w:rFonts w:ascii="GHEA Mariam" w:hAnsi="GHEA Mariam" w:cs="Sylfaen"/>
          <w:color w:val="000000" w:themeColor="text1"/>
          <w:lang w:val="hy-AM"/>
        </w:rPr>
        <w:t>.</w:t>
      </w:r>
      <w:r w:rsidR="00AB133E">
        <w:rPr>
          <w:rFonts w:ascii="GHEA Mariam" w:hAnsi="GHEA Mariam" w:cs="Sylfaen"/>
          <w:color w:val="000000" w:themeColor="text1"/>
          <w:lang w:val="hy-AM"/>
        </w:rPr>
        <w:t xml:space="preserve">Ռշտունու </w:t>
      </w:r>
      <w:r w:rsidR="00AB133E" w:rsidRPr="00AB133E">
        <w:rPr>
          <w:rFonts w:ascii="GHEA Mariam" w:hAnsi="GHEA Mariam" w:cs="Sylfaen"/>
          <w:color w:val="000000" w:themeColor="text1"/>
          <w:lang w:val="hy-AM"/>
        </w:rPr>
        <w:t xml:space="preserve">հատուկ վերանայման </w:t>
      </w:r>
      <w:r w:rsidR="00887A3B" w:rsidRPr="00887A3B">
        <w:rPr>
          <w:rFonts w:ascii="GHEA Mariam" w:hAnsi="GHEA Mariam" w:cs="Sylfaen"/>
          <w:color w:val="000000" w:themeColor="text1"/>
          <w:lang w:val="hy-AM"/>
        </w:rPr>
        <w:t>վերաքննիչ բողոքը ժամկետանց լինելու հիմքով առանց քննության թողնելու մասին Վերաքննիչ դատարանի հետևությունը։</w:t>
      </w:r>
    </w:p>
    <w:p w14:paraId="36AC169D" w14:textId="684FF42E" w:rsidR="00887A3B" w:rsidRPr="00887A3B" w:rsidRDefault="00887A3B" w:rsidP="00887A3B">
      <w:pPr>
        <w:tabs>
          <w:tab w:val="left" w:pos="0"/>
        </w:tabs>
        <w:spacing w:line="360" w:lineRule="auto"/>
        <w:ind w:firstLine="567"/>
        <w:contextualSpacing/>
        <w:jc w:val="both"/>
        <w:rPr>
          <w:rFonts w:ascii="GHEA Mariam" w:eastAsia="Calibri" w:hAnsi="GHEA Mariam" w:cs="Calibri"/>
          <w:position w:val="-1"/>
          <w:shd w:val="clear" w:color="auto" w:fill="FFFFFF"/>
          <w:lang w:val="hy-AM" w:eastAsia="ru-RU"/>
        </w:rPr>
      </w:pPr>
      <w:r w:rsidRPr="00887A3B">
        <w:rPr>
          <w:rFonts w:ascii="GHEA Mariam" w:eastAsia="MS Mincho" w:hAnsi="GHEA Mariam" w:cs="Cambria Math"/>
          <w:position w:val="-1"/>
          <w:lang w:val="hy-AM" w:eastAsia="ru-RU"/>
        </w:rPr>
        <w:t>1</w:t>
      </w:r>
      <w:r>
        <w:rPr>
          <w:rFonts w:ascii="GHEA Mariam" w:eastAsia="MS Mincho" w:hAnsi="GHEA Mariam" w:cs="Cambria Math"/>
          <w:position w:val="-1"/>
          <w:lang w:val="hy-AM" w:eastAsia="ru-RU"/>
        </w:rPr>
        <w:t>3</w:t>
      </w:r>
      <w:r w:rsidRPr="00887A3B">
        <w:rPr>
          <w:rFonts w:ascii="GHEA Mariam" w:eastAsia="MS Mincho" w:hAnsi="GHEA Mariam" w:cs="Cambria Math"/>
          <w:position w:val="-1"/>
          <w:lang w:val="hy-AM" w:eastAsia="ru-RU"/>
        </w:rPr>
        <w:t xml:space="preserve">. </w:t>
      </w:r>
      <w:r w:rsidRPr="00887A3B">
        <w:rPr>
          <w:rFonts w:ascii="GHEA Mariam" w:eastAsia="Calibri" w:hAnsi="GHEA Mariam" w:cs="Calibri"/>
          <w:position w:val="-1"/>
          <w:shd w:val="clear" w:color="auto" w:fill="FFFFFF"/>
          <w:lang w:val="hy-AM" w:eastAsia="ru-RU"/>
        </w:rPr>
        <w:t xml:space="preserve">ՀՀ Սահմանադրության 61-րդ հոդվածի 1-ին մասի համաձայն՝ </w:t>
      </w:r>
      <w:r w:rsidR="00404AE0">
        <w:rPr>
          <w:rFonts w:ascii="GHEA Mariam" w:eastAsia="Calibri" w:hAnsi="GHEA Mariam" w:cs="Calibri"/>
          <w:position w:val="-1"/>
          <w:shd w:val="clear" w:color="auto" w:fill="FFFFFF"/>
          <w:lang w:val="hy-AM" w:eastAsia="ru-RU"/>
        </w:rPr>
        <w:t xml:space="preserve">                                  </w:t>
      </w:r>
      <w:r w:rsidRPr="00887A3B">
        <w:rPr>
          <w:rFonts w:ascii="GHEA Mariam" w:eastAsia="Calibri" w:hAnsi="GHEA Mariam" w:cs="Calibri"/>
          <w:i/>
          <w:iCs/>
          <w:position w:val="-1"/>
          <w:shd w:val="clear" w:color="auto" w:fill="FFFFFF"/>
          <w:lang w:val="hy-AM" w:eastAsia="ru-RU"/>
        </w:rPr>
        <w:t>«1.</w:t>
      </w:r>
      <w:r w:rsidR="00404AE0">
        <w:rPr>
          <w:rFonts w:ascii="GHEA Mariam" w:eastAsia="Calibri" w:hAnsi="GHEA Mariam" w:cs="Calibri"/>
          <w:i/>
          <w:iCs/>
          <w:position w:val="-1"/>
          <w:shd w:val="clear" w:color="auto" w:fill="FFFFFF"/>
          <w:lang w:val="hy-AM" w:eastAsia="ru-RU"/>
        </w:rPr>
        <w:t xml:space="preserve"> </w:t>
      </w:r>
      <w:r w:rsidRPr="00887A3B">
        <w:rPr>
          <w:rFonts w:ascii="GHEA Mariam" w:eastAsia="Calibri" w:hAnsi="GHEA Mariam" w:cs="Calibri"/>
          <w:i/>
          <w:iCs/>
          <w:position w:val="-1"/>
          <w:shd w:val="clear" w:color="auto" w:fill="FFFFFF"/>
          <w:lang w:val="hy-AM" w:eastAsia="ru-RU"/>
        </w:rPr>
        <w:t>Յուրաքանչյուր ոք ունի իր իրավունքների և ազատությունների արդյունավետ դատական պաշտպանության իրավունք»։</w:t>
      </w:r>
    </w:p>
    <w:p w14:paraId="02EC683F" w14:textId="77777777" w:rsidR="00887A3B" w:rsidRDefault="00887A3B" w:rsidP="00887A3B">
      <w:pPr>
        <w:tabs>
          <w:tab w:val="left" w:pos="0"/>
        </w:tabs>
        <w:spacing w:line="360" w:lineRule="auto"/>
        <w:ind w:firstLine="567"/>
        <w:contextualSpacing/>
        <w:jc w:val="both"/>
        <w:rPr>
          <w:rFonts w:ascii="GHEA Mariam" w:eastAsia="Calibri" w:hAnsi="GHEA Mariam" w:cs="Calibri"/>
          <w:i/>
          <w:iCs/>
          <w:position w:val="-1"/>
          <w:shd w:val="clear" w:color="auto" w:fill="FFFFFF"/>
          <w:lang w:val="hy-AM" w:eastAsia="ru-RU"/>
        </w:rPr>
      </w:pPr>
      <w:r w:rsidRPr="00887A3B">
        <w:rPr>
          <w:rFonts w:ascii="GHEA Mariam" w:eastAsia="Calibri" w:hAnsi="GHEA Mariam" w:cs="Calibri"/>
          <w:position w:val="-1"/>
          <w:shd w:val="clear" w:color="auto" w:fill="FFFFFF"/>
          <w:lang w:val="hy-AM" w:eastAsia="ru-RU"/>
        </w:rPr>
        <w:t xml:space="preserve">ՀՀ Սահմանադրության 78-րդ հոդվածի համաձայն՝ </w:t>
      </w:r>
      <w:r w:rsidRPr="00887A3B">
        <w:rPr>
          <w:rFonts w:ascii="GHEA Mariam" w:eastAsia="Calibri" w:hAnsi="GHEA Mariam" w:cs="Calibri"/>
          <w:i/>
          <w:iCs/>
          <w:position w:val="-1"/>
          <w:shd w:val="clear" w:color="auto" w:fill="FFFFFF"/>
          <w:lang w:val="hy-AM" w:eastAsia="ru-RU"/>
        </w:rPr>
        <w:t>«Հիմնական իրավունքների և ազատությունների սահմանափակման համար ընտրված միջոցները պետք է պիտանի և անհրաժեշտ լինեն Սահմանադրությամբ սահմանված նպատակին հասնելու համար: Սահմանափակման համար ընտրված միջոցները պետք է համարժեք լինեն սահմանափակվող հիմնական իրավունքի և ազատության նշանակությանը»։</w:t>
      </w:r>
    </w:p>
    <w:p w14:paraId="3421AE52" w14:textId="21990267" w:rsidR="00325C96" w:rsidRPr="00887A3B" w:rsidRDefault="00325C96" w:rsidP="00325C96">
      <w:pPr>
        <w:suppressAutoHyphens/>
        <w:spacing w:line="360" w:lineRule="auto"/>
        <w:ind w:left="2" w:firstLineChars="294" w:firstLine="706"/>
        <w:jc w:val="both"/>
        <w:textDirection w:val="btLr"/>
        <w:textAlignment w:val="top"/>
        <w:outlineLvl w:val="0"/>
        <w:rPr>
          <w:rFonts w:ascii="GHEA Mariam" w:eastAsia="Calibri" w:hAnsi="GHEA Mariam" w:cs="Sylfaen"/>
          <w:position w:val="-1"/>
          <w:lang w:val="fr-FR" w:eastAsia="ru-RU"/>
        </w:rPr>
      </w:pPr>
      <w:r w:rsidRPr="00887A3B">
        <w:rPr>
          <w:rFonts w:ascii="GHEA Mariam" w:eastAsia="Arial Unicode MS" w:hAnsi="GHEA Mariam" w:cs="Arial Unicode MS"/>
          <w:color w:val="000000"/>
          <w:position w:val="-1"/>
          <w:lang w:val="es-ES" w:eastAsia="ru-RU"/>
        </w:rPr>
        <w:lastRenderedPageBreak/>
        <w:t>1</w:t>
      </w:r>
      <w:r>
        <w:rPr>
          <w:rFonts w:ascii="GHEA Mariam" w:eastAsia="Arial Unicode MS" w:hAnsi="GHEA Mariam" w:cs="Arial Unicode MS"/>
          <w:color w:val="000000"/>
          <w:position w:val="-1"/>
          <w:lang w:val="hy-AM" w:eastAsia="ru-RU"/>
        </w:rPr>
        <w:t>3</w:t>
      </w:r>
      <w:r w:rsidRPr="00887A3B">
        <w:rPr>
          <w:rFonts w:ascii="GHEA Mariam" w:eastAsia="Arial Unicode MS" w:hAnsi="GHEA Mariam" w:cs="Arial Unicode MS"/>
          <w:color w:val="000000"/>
          <w:position w:val="-1"/>
          <w:lang w:val="es-ES" w:eastAsia="ru-RU"/>
        </w:rPr>
        <w:t xml:space="preserve">.1. </w:t>
      </w:r>
      <w:r w:rsidRPr="00887A3B">
        <w:rPr>
          <w:rFonts w:ascii="GHEA Mariam" w:eastAsia="Arial Unicode MS" w:hAnsi="GHEA Mariam" w:cs="Arial Unicode MS"/>
          <w:color w:val="000000"/>
          <w:position w:val="-1"/>
          <w:lang w:val="hy-AM" w:eastAsia="ru-RU"/>
        </w:rPr>
        <w:t xml:space="preserve">ՀՀ </w:t>
      </w:r>
      <w:proofErr w:type="spellStart"/>
      <w:r w:rsidRPr="00887A3B">
        <w:rPr>
          <w:rFonts w:ascii="GHEA Mariam" w:eastAsia="Arial Unicode MS" w:hAnsi="GHEA Mariam" w:cs="Arial Unicode MS"/>
          <w:color w:val="000000"/>
          <w:position w:val="-1"/>
          <w:lang w:val="es-ES" w:eastAsia="ru-RU"/>
        </w:rPr>
        <w:t>Սահմանադրական</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Arial Unicode MS"/>
          <w:color w:val="000000"/>
          <w:position w:val="-1"/>
          <w:lang w:val="es-ES" w:eastAsia="ru-RU"/>
        </w:rPr>
        <w:t>դատարանը</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Calibri" w:hAnsi="GHEA Mariam" w:cs="Sylfaen"/>
          <w:position w:val="-1"/>
          <w:lang w:val="es-ES" w:eastAsia="ru-RU"/>
        </w:rPr>
        <w:t>վերահաստատելով</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val="es-ES" w:eastAsia="ru-RU"/>
        </w:rPr>
        <w:t>դատա</w:t>
      </w:r>
      <w:proofErr w:type="spellEnd"/>
      <w:r w:rsidRPr="00887A3B">
        <w:rPr>
          <w:rFonts w:ascii="GHEA Mariam" w:eastAsia="Calibri" w:hAnsi="GHEA Mariam" w:cs="Sylfaen"/>
          <w:position w:val="-1"/>
          <w:lang w:val="hy-AM" w:eastAsia="ru-RU"/>
        </w:rPr>
        <w:t>րանի</w:t>
      </w:r>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val="es-ES" w:eastAsia="ru-RU"/>
        </w:rPr>
        <w:t>մատչելիության</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val="es-ES" w:eastAsia="ru-RU"/>
        </w:rPr>
        <w:t>իրավունքի</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val="es-ES" w:eastAsia="ru-RU"/>
        </w:rPr>
        <w:t>վերաբերյալ</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val="es-ES" w:eastAsia="ru-RU"/>
        </w:rPr>
        <w:t>նախկինում</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val="es-ES" w:eastAsia="ru-RU"/>
        </w:rPr>
        <w:t>արտահայտած</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val="es-ES" w:eastAsia="ru-RU"/>
        </w:rPr>
        <w:t>իրավական</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val="es-ES" w:eastAsia="ru-RU"/>
        </w:rPr>
        <w:t>դիրքորոշումները</w:t>
      </w:r>
      <w:proofErr w:type="spellEnd"/>
      <w:r w:rsidRPr="00887A3B">
        <w:rPr>
          <w:rFonts w:ascii="GHEA Mariam" w:eastAsia="Calibri" w:hAnsi="GHEA Mariam" w:cs="Sylfaen"/>
          <w:position w:val="-1"/>
          <w:lang w:val="fr-FR" w:eastAsia="ru-RU"/>
        </w:rPr>
        <w:t xml:space="preserve">, </w:t>
      </w:r>
      <w:r w:rsidRPr="00887A3B">
        <w:rPr>
          <w:rFonts w:ascii="GHEA Mariam" w:eastAsia="Calibri" w:hAnsi="GHEA Mariam" w:cs="Sylfaen"/>
          <w:position w:val="-1"/>
          <w:lang w:val="hy-AM" w:eastAsia="ru-RU"/>
        </w:rPr>
        <w:t>թիվ ՍԴՈ-1420 որոշ</w:t>
      </w:r>
      <w:proofErr w:type="spellStart"/>
      <w:r w:rsidRPr="00887A3B">
        <w:rPr>
          <w:rFonts w:ascii="GHEA Mariam" w:eastAsia="Calibri" w:hAnsi="GHEA Mariam" w:cs="Sylfaen"/>
          <w:position w:val="-1"/>
          <w:lang w:val="es-ES" w:eastAsia="ru-RU"/>
        </w:rPr>
        <w:t>մամբ</w:t>
      </w:r>
      <w:proofErr w:type="spellEnd"/>
      <w:r w:rsidRPr="00887A3B">
        <w:rPr>
          <w:rFonts w:ascii="GHEA Mariam" w:eastAsia="Calibri" w:hAnsi="GHEA Mariam" w:cs="Sylfaen"/>
          <w:position w:val="-1"/>
          <w:lang w:val="fr-FR" w:eastAsia="ru-RU"/>
        </w:rPr>
        <w:t xml:space="preserve"> </w:t>
      </w:r>
      <w:r w:rsidRPr="00887A3B">
        <w:rPr>
          <w:rFonts w:ascii="GHEA Mariam" w:eastAsia="Calibri" w:hAnsi="GHEA Mariam" w:cs="Sylfaen"/>
          <w:position w:val="-1"/>
          <w:lang w:val="hy-AM" w:eastAsia="ru-RU"/>
        </w:rPr>
        <w:t>արձանագրել</w:t>
      </w:r>
      <w:r w:rsidRPr="00887A3B">
        <w:rPr>
          <w:rFonts w:ascii="GHEA Mariam" w:eastAsia="Calibri" w:hAnsi="GHEA Mariam" w:cs="Sylfaen"/>
          <w:position w:val="-1"/>
          <w:lang w:val="fr-FR" w:eastAsia="ru-RU"/>
        </w:rPr>
        <w:t xml:space="preserve"> է</w:t>
      </w:r>
      <w:r w:rsidRPr="00887A3B">
        <w:rPr>
          <w:rFonts w:ascii="GHEA Mariam" w:eastAsia="Calibri" w:hAnsi="GHEA Mariam" w:cs="Sylfaen"/>
          <w:position w:val="-1"/>
          <w:lang w:val="hy-AM" w:eastAsia="ru-RU"/>
        </w:rPr>
        <w:t xml:space="preserve"> հետևյալը</w:t>
      </w:r>
      <w:r w:rsidRPr="00887A3B">
        <w:rPr>
          <w:rFonts w:ascii="GHEA Mariam" w:eastAsia="Calibri" w:hAnsi="GHEA Mariam" w:cs="Sylfaen"/>
          <w:position w:val="-1"/>
          <w:lang w:val="fr-FR" w:eastAsia="ru-RU"/>
        </w:rPr>
        <w:t>.</w:t>
      </w:r>
    </w:p>
    <w:p w14:paraId="0B294840" w14:textId="44DE29C7" w:rsidR="00325C96" w:rsidRPr="00887A3B" w:rsidRDefault="00325C96" w:rsidP="00325C96">
      <w:pPr>
        <w:suppressAutoHyphens/>
        <w:spacing w:line="360" w:lineRule="auto"/>
        <w:ind w:left="2" w:firstLineChars="235" w:firstLine="564"/>
        <w:jc w:val="both"/>
        <w:textDirection w:val="btLr"/>
        <w:textAlignment w:val="top"/>
        <w:outlineLvl w:val="0"/>
        <w:rPr>
          <w:rFonts w:ascii="GHEA Mariam" w:eastAsia="Calibri" w:hAnsi="GHEA Mariam" w:cs="Sylfaen"/>
          <w:color w:val="000000"/>
          <w:position w:val="-1"/>
          <w:lang w:val="fr-FR" w:eastAsia="ru-RU"/>
        </w:rPr>
      </w:pPr>
      <w:r w:rsidRPr="00887A3B">
        <w:rPr>
          <w:rFonts w:ascii="GHEA Mariam" w:eastAsia="Calibri" w:hAnsi="GHEA Mariam" w:cs="Sylfaen"/>
          <w:color w:val="000000"/>
          <w:position w:val="-1"/>
          <w:lang w:val="fr-FR" w:eastAsia="ru-RU"/>
        </w:rPr>
        <w:t xml:space="preserve">- </w:t>
      </w:r>
      <w:proofErr w:type="spellStart"/>
      <w:r w:rsidRPr="00887A3B">
        <w:rPr>
          <w:rFonts w:ascii="GHEA Mariam" w:eastAsia="Calibri" w:hAnsi="GHEA Mariam" w:cs="Sylfaen"/>
          <w:color w:val="000000"/>
          <w:position w:val="-1"/>
          <w:lang w:eastAsia="ru-RU"/>
        </w:rPr>
        <w:t>դատավարական</w:t>
      </w:r>
      <w:proofErr w:type="spellEnd"/>
      <w:r w:rsidRPr="00887A3B">
        <w:rPr>
          <w:rFonts w:ascii="GHEA Mariam" w:eastAsia="Calibri" w:hAnsi="GHEA Mariam" w:cs="Sylfaen"/>
          <w:color w:val="000000"/>
          <w:position w:val="-1"/>
          <w:lang w:val="fr-FR" w:eastAsia="ru-RU"/>
        </w:rPr>
        <w:t xml:space="preserve"> </w:t>
      </w:r>
      <w:proofErr w:type="spellStart"/>
      <w:r w:rsidRPr="00887A3B">
        <w:rPr>
          <w:rFonts w:ascii="GHEA Mariam" w:eastAsia="Calibri" w:hAnsi="GHEA Mariam" w:cs="Sylfaen"/>
          <w:color w:val="000000"/>
          <w:position w:val="-1"/>
          <w:lang w:eastAsia="ru-RU"/>
        </w:rPr>
        <w:t>որևէ</w:t>
      </w:r>
      <w:proofErr w:type="spellEnd"/>
      <w:r w:rsidRPr="00887A3B">
        <w:rPr>
          <w:rFonts w:ascii="GHEA Mariam" w:eastAsia="Calibri" w:hAnsi="GHEA Mariam" w:cs="Sylfaen"/>
          <w:color w:val="000000"/>
          <w:position w:val="-1"/>
          <w:lang w:val="fr-FR" w:eastAsia="ru-RU"/>
        </w:rPr>
        <w:t xml:space="preserve"> </w:t>
      </w:r>
      <w:proofErr w:type="spellStart"/>
      <w:r w:rsidRPr="00887A3B">
        <w:rPr>
          <w:rFonts w:ascii="GHEA Mariam" w:eastAsia="Calibri" w:hAnsi="GHEA Mariam" w:cs="Sylfaen"/>
          <w:color w:val="000000"/>
          <w:position w:val="-1"/>
          <w:lang w:eastAsia="ru-RU"/>
        </w:rPr>
        <w:t>առանձնահատկություն</w:t>
      </w:r>
      <w:proofErr w:type="spellEnd"/>
      <w:r w:rsidRPr="00887A3B">
        <w:rPr>
          <w:rFonts w:ascii="GHEA Mariam" w:eastAsia="Calibri" w:hAnsi="GHEA Mariam" w:cs="Sylfaen"/>
          <w:color w:val="000000"/>
          <w:position w:val="-1"/>
          <w:lang w:val="fr-FR" w:eastAsia="ru-RU"/>
        </w:rPr>
        <w:t xml:space="preserve"> </w:t>
      </w:r>
      <w:proofErr w:type="spellStart"/>
      <w:r w:rsidRPr="00887A3B">
        <w:rPr>
          <w:rFonts w:ascii="GHEA Mariam" w:eastAsia="Calibri" w:hAnsi="GHEA Mariam" w:cs="Sylfaen"/>
          <w:color w:val="000000"/>
          <w:position w:val="-1"/>
          <w:lang w:eastAsia="ru-RU"/>
        </w:rPr>
        <w:t>կամ</w:t>
      </w:r>
      <w:proofErr w:type="spellEnd"/>
      <w:r w:rsidRPr="00887A3B">
        <w:rPr>
          <w:rFonts w:ascii="GHEA Mariam" w:eastAsia="Calibri" w:hAnsi="GHEA Mariam" w:cs="Sylfaen"/>
          <w:color w:val="000000"/>
          <w:position w:val="-1"/>
          <w:lang w:val="fr-FR" w:eastAsia="ru-RU"/>
        </w:rPr>
        <w:t xml:space="preserve"> </w:t>
      </w:r>
      <w:proofErr w:type="spellStart"/>
      <w:r w:rsidRPr="00887A3B">
        <w:rPr>
          <w:rFonts w:ascii="GHEA Mariam" w:eastAsia="Calibri" w:hAnsi="GHEA Mariam" w:cs="Sylfaen"/>
          <w:color w:val="000000"/>
          <w:position w:val="-1"/>
          <w:lang w:eastAsia="ru-RU"/>
        </w:rPr>
        <w:t>ընթացակարգ</w:t>
      </w:r>
      <w:proofErr w:type="spellEnd"/>
      <w:r w:rsidRPr="00887A3B">
        <w:rPr>
          <w:rFonts w:ascii="GHEA Mariam" w:eastAsia="Calibri" w:hAnsi="GHEA Mariam" w:cs="Sylfaen"/>
          <w:color w:val="000000"/>
          <w:position w:val="-1"/>
          <w:lang w:val="fr-FR" w:eastAsia="ru-RU"/>
        </w:rPr>
        <w:t xml:space="preserve"> </w:t>
      </w:r>
      <w:proofErr w:type="spellStart"/>
      <w:r w:rsidRPr="00887A3B">
        <w:rPr>
          <w:rFonts w:ascii="GHEA Mariam" w:eastAsia="Calibri" w:hAnsi="GHEA Mariam" w:cs="Sylfaen"/>
          <w:color w:val="000000"/>
          <w:position w:val="-1"/>
          <w:lang w:eastAsia="ru-RU"/>
        </w:rPr>
        <w:t>չի</w:t>
      </w:r>
      <w:proofErr w:type="spellEnd"/>
      <w:r w:rsidRPr="00887A3B">
        <w:rPr>
          <w:rFonts w:ascii="GHEA Mariam" w:eastAsia="Calibri" w:hAnsi="GHEA Mariam" w:cs="Sylfaen"/>
          <w:color w:val="000000"/>
          <w:position w:val="-1"/>
          <w:lang w:val="fr-FR" w:eastAsia="ru-RU"/>
        </w:rPr>
        <w:t xml:space="preserve"> </w:t>
      </w:r>
      <w:proofErr w:type="spellStart"/>
      <w:r w:rsidRPr="00887A3B">
        <w:rPr>
          <w:rFonts w:ascii="GHEA Mariam" w:eastAsia="Calibri" w:hAnsi="GHEA Mariam" w:cs="Sylfaen"/>
          <w:color w:val="000000"/>
          <w:position w:val="-1"/>
          <w:lang w:eastAsia="ru-RU"/>
        </w:rPr>
        <w:t>կարող</w:t>
      </w:r>
      <w:proofErr w:type="spellEnd"/>
      <w:r w:rsidRPr="00887A3B">
        <w:rPr>
          <w:rFonts w:ascii="GHEA Mariam" w:eastAsia="Calibri" w:hAnsi="GHEA Mariam" w:cs="Sylfaen"/>
          <w:color w:val="000000"/>
          <w:position w:val="-1"/>
          <w:lang w:val="fr-FR" w:eastAsia="ru-RU"/>
        </w:rPr>
        <w:t xml:space="preserve"> </w:t>
      </w:r>
      <w:proofErr w:type="spellStart"/>
      <w:r w:rsidRPr="00887A3B">
        <w:rPr>
          <w:rFonts w:ascii="GHEA Mariam" w:eastAsia="Calibri" w:hAnsi="GHEA Mariam" w:cs="Sylfaen"/>
          <w:color w:val="000000"/>
          <w:position w:val="-1"/>
          <w:lang w:eastAsia="ru-RU"/>
        </w:rPr>
        <w:t>խոչընդոտել</w:t>
      </w:r>
      <w:proofErr w:type="spellEnd"/>
      <w:r w:rsidRPr="00887A3B">
        <w:rPr>
          <w:rFonts w:ascii="GHEA Mariam" w:eastAsia="Calibri" w:hAnsi="GHEA Mariam" w:cs="Sylfaen"/>
          <w:color w:val="000000"/>
          <w:position w:val="-1"/>
          <w:lang w:val="fr-FR" w:eastAsia="ru-RU"/>
        </w:rPr>
        <w:t xml:space="preserve"> </w:t>
      </w:r>
      <w:proofErr w:type="spellStart"/>
      <w:r w:rsidRPr="00887A3B">
        <w:rPr>
          <w:rFonts w:ascii="GHEA Mariam" w:eastAsia="Calibri" w:hAnsi="GHEA Mariam" w:cs="Sylfaen"/>
          <w:color w:val="000000"/>
          <w:position w:val="-1"/>
          <w:lang w:eastAsia="ru-RU"/>
        </w:rPr>
        <w:t>կամ</w:t>
      </w:r>
      <w:proofErr w:type="spellEnd"/>
      <w:r w:rsidRPr="00887A3B">
        <w:rPr>
          <w:rFonts w:ascii="GHEA Mariam" w:eastAsia="Calibri" w:hAnsi="GHEA Mariam" w:cs="Sylfaen"/>
          <w:color w:val="000000"/>
          <w:position w:val="-1"/>
          <w:lang w:val="fr-FR" w:eastAsia="ru-RU"/>
        </w:rPr>
        <w:t xml:space="preserve"> </w:t>
      </w:r>
      <w:proofErr w:type="spellStart"/>
      <w:r w:rsidRPr="00887A3B">
        <w:rPr>
          <w:rFonts w:ascii="GHEA Mariam" w:eastAsia="Calibri" w:hAnsi="GHEA Mariam" w:cs="Sylfaen"/>
          <w:color w:val="000000"/>
          <w:position w:val="-1"/>
          <w:lang w:eastAsia="ru-RU"/>
        </w:rPr>
        <w:t>կանխել</w:t>
      </w:r>
      <w:proofErr w:type="spellEnd"/>
      <w:r w:rsidRPr="00887A3B">
        <w:rPr>
          <w:rFonts w:ascii="GHEA Mariam" w:eastAsia="Calibri" w:hAnsi="GHEA Mariam" w:cs="Sylfaen"/>
          <w:color w:val="000000"/>
          <w:position w:val="-1"/>
          <w:lang w:val="fr-FR" w:eastAsia="ru-RU"/>
        </w:rPr>
        <w:t xml:space="preserve"> </w:t>
      </w:r>
      <w:proofErr w:type="spellStart"/>
      <w:r w:rsidRPr="00887A3B">
        <w:rPr>
          <w:rFonts w:ascii="GHEA Mariam" w:eastAsia="Calibri" w:hAnsi="GHEA Mariam" w:cs="Sylfaen"/>
          <w:color w:val="000000"/>
          <w:position w:val="-1"/>
          <w:lang w:eastAsia="ru-RU"/>
        </w:rPr>
        <w:t>դատարան</w:t>
      </w:r>
      <w:proofErr w:type="spellEnd"/>
      <w:r w:rsidRPr="00887A3B">
        <w:rPr>
          <w:rFonts w:ascii="GHEA Mariam" w:eastAsia="Calibri" w:hAnsi="GHEA Mariam" w:cs="Sylfaen"/>
          <w:color w:val="000000"/>
          <w:position w:val="-1"/>
          <w:lang w:val="fr-FR" w:eastAsia="ru-RU"/>
        </w:rPr>
        <w:t xml:space="preserve"> </w:t>
      </w:r>
      <w:proofErr w:type="spellStart"/>
      <w:r w:rsidRPr="00887A3B">
        <w:rPr>
          <w:rFonts w:ascii="GHEA Mariam" w:eastAsia="Calibri" w:hAnsi="GHEA Mariam" w:cs="Sylfaen"/>
          <w:color w:val="000000"/>
          <w:position w:val="-1"/>
          <w:lang w:eastAsia="ru-RU"/>
        </w:rPr>
        <w:t>դիմելու</w:t>
      </w:r>
      <w:proofErr w:type="spellEnd"/>
      <w:r w:rsidRPr="00887A3B">
        <w:rPr>
          <w:rFonts w:ascii="GHEA Mariam" w:eastAsia="Calibri" w:hAnsi="GHEA Mariam" w:cs="Sylfaen"/>
          <w:color w:val="000000"/>
          <w:position w:val="-1"/>
          <w:lang w:val="fr-FR" w:eastAsia="ru-RU"/>
        </w:rPr>
        <w:t xml:space="preserve"> </w:t>
      </w:r>
      <w:proofErr w:type="spellStart"/>
      <w:r w:rsidRPr="00887A3B">
        <w:rPr>
          <w:rFonts w:ascii="GHEA Mariam" w:eastAsia="Calibri" w:hAnsi="GHEA Mariam" w:cs="Sylfaen"/>
          <w:color w:val="000000"/>
          <w:position w:val="-1"/>
          <w:lang w:eastAsia="ru-RU"/>
        </w:rPr>
        <w:t>իրավունքի</w:t>
      </w:r>
      <w:proofErr w:type="spellEnd"/>
      <w:r w:rsidRPr="00887A3B">
        <w:rPr>
          <w:rFonts w:ascii="GHEA Mariam" w:eastAsia="Calibri" w:hAnsi="GHEA Mariam" w:cs="Sylfaen"/>
          <w:color w:val="000000"/>
          <w:position w:val="-1"/>
          <w:lang w:val="fr-FR" w:eastAsia="ru-RU"/>
        </w:rPr>
        <w:t xml:space="preserve"> </w:t>
      </w:r>
      <w:proofErr w:type="spellStart"/>
      <w:r w:rsidRPr="00887A3B">
        <w:rPr>
          <w:rFonts w:ascii="GHEA Mariam" w:eastAsia="Calibri" w:hAnsi="GHEA Mariam" w:cs="Sylfaen"/>
          <w:color w:val="000000"/>
          <w:position w:val="-1"/>
          <w:lang w:eastAsia="ru-RU"/>
        </w:rPr>
        <w:t>արդյունավետ</w:t>
      </w:r>
      <w:proofErr w:type="spellEnd"/>
      <w:r w:rsidRPr="00887A3B">
        <w:rPr>
          <w:rFonts w:ascii="GHEA Mariam" w:eastAsia="Calibri" w:hAnsi="GHEA Mariam" w:cs="Sylfaen"/>
          <w:color w:val="000000"/>
          <w:position w:val="-1"/>
          <w:lang w:val="fr-FR" w:eastAsia="ru-RU"/>
        </w:rPr>
        <w:t xml:space="preserve"> </w:t>
      </w:r>
      <w:proofErr w:type="spellStart"/>
      <w:r w:rsidRPr="00887A3B">
        <w:rPr>
          <w:rFonts w:ascii="GHEA Mariam" w:eastAsia="Calibri" w:hAnsi="GHEA Mariam" w:cs="Sylfaen"/>
          <w:color w:val="000000"/>
          <w:position w:val="-1"/>
          <w:lang w:eastAsia="ru-RU"/>
        </w:rPr>
        <w:t>իրացման</w:t>
      </w:r>
      <w:proofErr w:type="spellEnd"/>
      <w:r w:rsidRPr="00887A3B">
        <w:rPr>
          <w:rFonts w:ascii="GHEA Mariam" w:eastAsia="Calibri" w:hAnsi="GHEA Mariam" w:cs="Sylfaen"/>
          <w:color w:val="000000"/>
          <w:position w:val="-1"/>
          <w:lang w:val="fr-FR" w:eastAsia="ru-RU"/>
        </w:rPr>
        <w:t xml:space="preserve"> </w:t>
      </w:r>
      <w:proofErr w:type="spellStart"/>
      <w:r w:rsidRPr="00887A3B">
        <w:rPr>
          <w:rFonts w:ascii="GHEA Mariam" w:eastAsia="Calibri" w:hAnsi="GHEA Mariam" w:cs="Sylfaen"/>
          <w:color w:val="000000"/>
          <w:position w:val="-1"/>
          <w:lang w:eastAsia="ru-RU"/>
        </w:rPr>
        <w:t>հնարավորությունը</w:t>
      </w:r>
      <w:proofErr w:type="spellEnd"/>
      <w:r w:rsidRPr="00887A3B">
        <w:rPr>
          <w:rFonts w:ascii="GHEA Mariam" w:eastAsia="Calibri" w:hAnsi="GHEA Mariam" w:cs="Sylfaen"/>
          <w:color w:val="000000"/>
          <w:position w:val="-1"/>
          <w:lang w:val="fr-FR" w:eastAsia="ru-RU"/>
        </w:rPr>
        <w:t xml:space="preserve">, </w:t>
      </w:r>
      <w:proofErr w:type="spellStart"/>
      <w:r w:rsidRPr="00887A3B">
        <w:rPr>
          <w:rFonts w:ascii="GHEA Mariam" w:eastAsia="Calibri" w:hAnsi="GHEA Mariam" w:cs="Sylfaen"/>
          <w:color w:val="000000"/>
          <w:position w:val="-1"/>
          <w:lang w:eastAsia="ru-RU"/>
        </w:rPr>
        <w:t>իմաստազրկել</w:t>
      </w:r>
      <w:proofErr w:type="spellEnd"/>
      <w:r w:rsidRPr="00887A3B">
        <w:rPr>
          <w:rFonts w:ascii="GHEA Mariam" w:eastAsia="Calibri" w:hAnsi="GHEA Mariam" w:cs="Sylfaen"/>
          <w:color w:val="000000"/>
          <w:position w:val="-1"/>
          <w:lang w:val="fr-FR" w:eastAsia="ru-RU"/>
        </w:rPr>
        <w:t xml:space="preserve"> </w:t>
      </w:r>
      <w:r w:rsidRPr="00887A3B">
        <w:rPr>
          <w:rFonts w:ascii="GHEA Mariam" w:eastAsia="Calibri" w:hAnsi="GHEA Mariam" w:cs="Sylfaen"/>
          <w:color w:val="000000"/>
          <w:position w:val="-1"/>
          <w:lang w:eastAsia="ru-RU"/>
        </w:rPr>
        <w:t>ՀՀ</w:t>
      </w:r>
      <w:r w:rsidRPr="00887A3B">
        <w:rPr>
          <w:rFonts w:ascii="GHEA Mariam" w:eastAsia="Calibri" w:hAnsi="GHEA Mariam" w:cs="Sylfaen"/>
          <w:color w:val="000000"/>
          <w:position w:val="-1"/>
          <w:lang w:val="fr-FR" w:eastAsia="ru-RU"/>
        </w:rPr>
        <w:t xml:space="preserve"> </w:t>
      </w:r>
      <w:proofErr w:type="spellStart"/>
      <w:r w:rsidRPr="00887A3B">
        <w:rPr>
          <w:rFonts w:ascii="GHEA Mariam" w:eastAsia="Calibri" w:hAnsi="GHEA Mariam" w:cs="Sylfaen"/>
          <w:color w:val="000000"/>
          <w:position w:val="-1"/>
          <w:lang w:eastAsia="ru-RU"/>
        </w:rPr>
        <w:t>Սահմանադրությամբ</w:t>
      </w:r>
      <w:proofErr w:type="spellEnd"/>
      <w:r w:rsidRPr="00887A3B">
        <w:rPr>
          <w:rFonts w:ascii="GHEA Mariam" w:eastAsia="Calibri" w:hAnsi="GHEA Mariam" w:cs="Sylfaen"/>
          <w:color w:val="000000"/>
          <w:position w:val="-1"/>
          <w:lang w:val="fr-FR" w:eastAsia="ru-RU"/>
        </w:rPr>
        <w:t xml:space="preserve"> </w:t>
      </w:r>
      <w:proofErr w:type="spellStart"/>
      <w:r w:rsidRPr="00887A3B">
        <w:rPr>
          <w:rFonts w:ascii="GHEA Mariam" w:eastAsia="Calibri" w:hAnsi="GHEA Mariam" w:cs="Sylfaen"/>
          <w:color w:val="000000"/>
          <w:position w:val="-1"/>
          <w:lang w:eastAsia="ru-RU"/>
        </w:rPr>
        <w:t>երաշխավորված</w:t>
      </w:r>
      <w:proofErr w:type="spellEnd"/>
      <w:r w:rsidR="00E41E40">
        <w:rPr>
          <w:rFonts w:ascii="GHEA Mariam" w:eastAsia="Calibri" w:hAnsi="GHEA Mariam" w:cs="Sylfaen"/>
          <w:color w:val="000000"/>
          <w:position w:val="-1"/>
          <w:lang w:eastAsia="ru-RU"/>
        </w:rPr>
        <w:t>՝</w:t>
      </w:r>
      <w:r w:rsidRPr="00887A3B">
        <w:rPr>
          <w:rFonts w:ascii="GHEA Mariam" w:eastAsia="Calibri" w:hAnsi="GHEA Mariam" w:cs="Sylfaen"/>
          <w:color w:val="000000"/>
          <w:position w:val="-1"/>
          <w:lang w:val="fr-FR" w:eastAsia="ru-RU"/>
        </w:rPr>
        <w:t xml:space="preserve"> </w:t>
      </w:r>
      <w:proofErr w:type="spellStart"/>
      <w:r w:rsidRPr="00887A3B">
        <w:rPr>
          <w:rFonts w:ascii="GHEA Mariam" w:eastAsia="Calibri" w:hAnsi="GHEA Mariam" w:cs="Sylfaen"/>
          <w:color w:val="000000"/>
          <w:position w:val="-1"/>
          <w:lang w:eastAsia="ru-RU"/>
        </w:rPr>
        <w:t>դատական</w:t>
      </w:r>
      <w:proofErr w:type="spellEnd"/>
      <w:r w:rsidRPr="00887A3B">
        <w:rPr>
          <w:rFonts w:ascii="GHEA Mariam" w:eastAsia="Calibri" w:hAnsi="GHEA Mariam" w:cs="Sylfaen"/>
          <w:color w:val="000000"/>
          <w:position w:val="-1"/>
          <w:lang w:val="fr-FR" w:eastAsia="ru-RU"/>
        </w:rPr>
        <w:t xml:space="preserve"> </w:t>
      </w:r>
      <w:proofErr w:type="spellStart"/>
      <w:r w:rsidRPr="00887A3B">
        <w:rPr>
          <w:rFonts w:ascii="GHEA Mariam" w:eastAsia="Calibri" w:hAnsi="GHEA Mariam" w:cs="Sylfaen"/>
          <w:color w:val="000000"/>
          <w:position w:val="-1"/>
          <w:lang w:eastAsia="ru-RU"/>
        </w:rPr>
        <w:t>պաշտպանության</w:t>
      </w:r>
      <w:proofErr w:type="spellEnd"/>
      <w:r w:rsidRPr="00887A3B">
        <w:rPr>
          <w:rFonts w:ascii="GHEA Mariam" w:eastAsia="Calibri" w:hAnsi="GHEA Mariam" w:cs="Sylfaen"/>
          <w:color w:val="000000"/>
          <w:position w:val="-1"/>
          <w:lang w:val="fr-FR" w:eastAsia="ru-RU"/>
        </w:rPr>
        <w:t xml:space="preserve"> </w:t>
      </w:r>
      <w:proofErr w:type="spellStart"/>
      <w:r w:rsidRPr="00887A3B">
        <w:rPr>
          <w:rFonts w:ascii="GHEA Mariam" w:eastAsia="Calibri" w:hAnsi="GHEA Mariam" w:cs="Sylfaen"/>
          <w:color w:val="000000"/>
          <w:position w:val="-1"/>
          <w:lang w:eastAsia="ru-RU"/>
        </w:rPr>
        <w:t>իրավունքը</w:t>
      </w:r>
      <w:proofErr w:type="spellEnd"/>
      <w:r w:rsidRPr="00887A3B">
        <w:rPr>
          <w:rFonts w:ascii="GHEA Mariam" w:eastAsia="Calibri" w:hAnsi="GHEA Mariam" w:cs="Sylfaen"/>
          <w:color w:val="000000"/>
          <w:position w:val="-1"/>
          <w:lang w:val="fr-FR" w:eastAsia="ru-RU"/>
        </w:rPr>
        <w:t xml:space="preserve"> </w:t>
      </w:r>
      <w:proofErr w:type="spellStart"/>
      <w:r w:rsidRPr="00887A3B">
        <w:rPr>
          <w:rFonts w:ascii="GHEA Mariam" w:eastAsia="Calibri" w:hAnsi="GHEA Mariam" w:cs="Sylfaen"/>
          <w:color w:val="000000"/>
          <w:position w:val="-1"/>
          <w:lang w:eastAsia="ru-RU"/>
        </w:rPr>
        <w:t>կամ</w:t>
      </w:r>
      <w:proofErr w:type="spellEnd"/>
      <w:r w:rsidRPr="00887A3B">
        <w:rPr>
          <w:rFonts w:ascii="GHEA Mariam" w:eastAsia="Calibri" w:hAnsi="GHEA Mariam" w:cs="Sylfaen"/>
          <w:color w:val="000000"/>
          <w:position w:val="-1"/>
          <w:lang w:val="fr-FR" w:eastAsia="ru-RU"/>
        </w:rPr>
        <w:t xml:space="preserve"> </w:t>
      </w:r>
      <w:proofErr w:type="spellStart"/>
      <w:r w:rsidRPr="00887A3B">
        <w:rPr>
          <w:rFonts w:ascii="GHEA Mariam" w:eastAsia="Calibri" w:hAnsi="GHEA Mariam" w:cs="Sylfaen"/>
          <w:color w:val="000000"/>
          <w:position w:val="-1"/>
          <w:lang w:eastAsia="ru-RU"/>
        </w:rPr>
        <w:t>դրա</w:t>
      </w:r>
      <w:proofErr w:type="spellEnd"/>
      <w:r w:rsidRPr="00887A3B">
        <w:rPr>
          <w:rFonts w:ascii="GHEA Mariam" w:eastAsia="Calibri" w:hAnsi="GHEA Mariam" w:cs="Sylfaen"/>
          <w:color w:val="000000"/>
          <w:position w:val="-1"/>
          <w:lang w:val="fr-FR" w:eastAsia="ru-RU"/>
        </w:rPr>
        <w:t xml:space="preserve"> </w:t>
      </w:r>
      <w:proofErr w:type="spellStart"/>
      <w:r w:rsidRPr="00887A3B">
        <w:rPr>
          <w:rFonts w:ascii="GHEA Mariam" w:eastAsia="Calibri" w:hAnsi="GHEA Mariam" w:cs="Sylfaen"/>
          <w:color w:val="000000"/>
          <w:position w:val="-1"/>
          <w:lang w:eastAsia="ru-RU"/>
        </w:rPr>
        <w:t>իրացման</w:t>
      </w:r>
      <w:proofErr w:type="spellEnd"/>
      <w:r w:rsidRPr="00887A3B">
        <w:rPr>
          <w:rFonts w:ascii="GHEA Mariam" w:eastAsia="Calibri" w:hAnsi="GHEA Mariam" w:cs="Sylfaen"/>
          <w:color w:val="000000"/>
          <w:position w:val="-1"/>
          <w:lang w:val="fr-FR" w:eastAsia="ru-RU"/>
        </w:rPr>
        <w:t xml:space="preserve"> </w:t>
      </w:r>
      <w:proofErr w:type="spellStart"/>
      <w:r w:rsidRPr="00887A3B">
        <w:rPr>
          <w:rFonts w:ascii="GHEA Mariam" w:eastAsia="Calibri" w:hAnsi="GHEA Mariam" w:cs="Sylfaen"/>
          <w:color w:val="000000"/>
          <w:position w:val="-1"/>
          <w:lang w:eastAsia="ru-RU"/>
        </w:rPr>
        <w:t>արգելք</w:t>
      </w:r>
      <w:proofErr w:type="spellEnd"/>
      <w:r w:rsidRPr="00887A3B">
        <w:rPr>
          <w:rFonts w:ascii="GHEA Mariam" w:eastAsia="Calibri" w:hAnsi="GHEA Mariam" w:cs="Sylfaen"/>
          <w:color w:val="000000"/>
          <w:position w:val="-1"/>
          <w:lang w:val="fr-FR" w:eastAsia="ru-RU"/>
        </w:rPr>
        <w:t xml:space="preserve"> </w:t>
      </w:r>
      <w:proofErr w:type="spellStart"/>
      <w:r w:rsidRPr="00887A3B">
        <w:rPr>
          <w:rFonts w:ascii="GHEA Mariam" w:eastAsia="Calibri" w:hAnsi="GHEA Mariam" w:cs="Sylfaen"/>
          <w:color w:val="000000"/>
          <w:position w:val="-1"/>
          <w:lang w:eastAsia="ru-RU"/>
        </w:rPr>
        <w:t>հանդիսանալ</w:t>
      </w:r>
      <w:proofErr w:type="spellEnd"/>
      <w:r w:rsidRPr="00887A3B">
        <w:rPr>
          <w:rFonts w:ascii="GHEA Mariam" w:eastAsia="Calibri" w:hAnsi="GHEA Mariam" w:cs="Sylfaen"/>
          <w:color w:val="000000"/>
          <w:position w:val="-1"/>
          <w:lang w:val="fr-FR" w:eastAsia="ru-RU"/>
        </w:rPr>
        <w:t>,</w:t>
      </w:r>
    </w:p>
    <w:p w14:paraId="49C5652A" w14:textId="77777777" w:rsidR="00325C96" w:rsidRPr="00887A3B" w:rsidRDefault="00325C96" w:rsidP="00325C96">
      <w:pPr>
        <w:shd w:val="clear" w:color="auto" w:fill="FFFFFF"/>
        <w:spacing w:line="360" w:lineRule="auto"/>
        <w:ind w:leftChars="-1" w:left="-2" w:firstLineChars="235" w:firstLine="564"/>
        <w:jc w:val="both"/>
        <w:rPr>
          <w:rFonts w:ascii="GHEA Mariam" w:eastAsia="Calibri" w:hAnsi="GHEA Mariam" w:cs="Sylfaen"/>
          <w:position w:val="-1"/>
          <w:lang w:val="fr-FR" w:eastAsia="ru-RU"/>
        </w:rPr>
      </w:pPr>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ընթացակարգային</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որևէ</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առանձնահատկություն</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չի</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կարող</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մեկնաբանվել</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որպես</w:t>
      </w:r>
      <w:proofErr w:type="spellEnd"/>
      <w:r w:rsidRPr="00887A3B">
        <w:rPr>
          <w:rFonts w:ascii="GHEA Mariam" w:eastAsia="Calibri" w:hAnsi="GHEA Mariam" w:cs="Sylfaen"/>
          <w:position w:val="-1"/>
          <w:lang w:val="fr-FR" w:eastAsia="ru-RU"/>
        </w:rPr>
        <w:t xml:space="preserve"> </w:t>
      </w:r>
      <w:r w:rsidRPr="00887A3B">
        <w:rPr>
          <w:rFonts w:ascii="GHEA Mariam" w:eastAsia="Calibri" w:hAnsi="GHEA Mariam" w:cs="Sylfaen"/>
          <w:position w:val="-1"/>
          <w:lang w:eastAsia="ru-RU"/>
        </w:rPr>
        <w:t>ՀՀ</w:t>
      </w:r>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Սահմանադրությամբ</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երաշխավորված</w:t>
      </w:r>
      <w:proofErr w:type="spellEnd"/>
      <w:r w:rsidRPr="00887A3B">
        <w:rPr>
          <w:rFonts w:ascii="GHEA Mariam" w:eastAsia="Calibri" w:hAnsi="GHEA Mariam" w:cs="Sylfaen"/>
          <w:position w:val="-1"/>
          <w:lang w:eastAsia="ru-RU"/>
        </w:rPr>
        <w:t>՝</w:t>
      </w:r>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դատարանի</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մատչելիության</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իրավունքի</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սահմանափակման</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հիմնավորում</w:t>
      </w:r>
      <w:proofErr w:type="spellEnd"/>
      <w:r w:rsidRPr="00887A3B">
        <w:rPr>
          <w:rFonts w:ascii="GHEA Mariam" w:eastAsia="Calibri" w:hAnsi="GHEA Mariam" w:cs="Sylfaen"/>
          <w:position w:val="-1"/>
          <w:lang w:val="fr-FR" w:eastAsia="ru-RU"/>
        </w:rPr>
        <w:t>,</w:t>
      </w:r>
    </w:p>
    <w:p w14:paraId="34C6D2A7" w14:textId="77777777" w:rsidR="00325C96" w:rsidRPr="00887A3B" w:rsidRDefault="00325C96" w:rsidP="00325C96">
      <w:pPr>
        <w:shd w:val="clear" w:color="auto" w:fill="FFFFFF"/>
        <w:spacing w:line="360" w:lineRule="auto"/>
        <w:ind w:leftChars="-1" w:left="-2" w:firstLineChars="235" w:firstLine="564"/>
        <w:jc w:val="both"/>
        <w:rPr>
          <w:rFonts w:ascii="GHEA Mariam" w:eastAsia="Calibri" w:hAnsi="GHEA Mariam" w:cs="Sylfaen"/>
          <w:position w:val="-1"/>
          <w:lang w:val="fr-FR" w:eastAsia="ru-RU"/>
        </w:rPr>
      </w:pPr>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դատարանի</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արդարադատության</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մատչելիությունը</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կարող</w:t>
      </w:r>
      <w:proofErr w:type="spellEnd"/>
      <w:r w:rsidRPr="00887A3B">
        <w:rPr>
          <w:rFonts w:ascii="GHEA Mariam" w:eastAsia="Calibri" w:hAnsi="GHEA Mariam" w:cs="Sylfaen"/>
          <w:position w:val="-1"/>
          <w:lang w:val="fr-FR" w:eastAsia="ru-RU"/>
        </w:rPr>
        <w:t xml:space="preserve"> </w:t>
      </w:r>
      <w:r w:rsidRPr="00887A3B">
        <w:rPr>
          <w:rFonts w:ascii="GHEA Mariam" w:eastAsia="Calibri" w:hAnsi="GHEA Mariam" w:cs="Sylfaen"/>
          <w:position w:val="-1"/>
          <w:lang w:eastAsia="ru-RU"/>
        </w:rPr>
        <w:t>է</w:t>
      </w:r>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ունենալ</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որոշակի</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սահմանափակումներ</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որոնք</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չպետք</w:t>
      </w:r>
      <w:proofErr w:type="spellEnd"/>
      <w:r w:rsidRPr="00887A3B">
        <w:rPr>
          <w:rFonts w:ascii="GHEA Mariam" w:eastAsia="Calibri" w:hAnsi="GHEA Mariam" w:cs="Sylfaen"/>
          <w:position w:val="-1"/>
          <w:lang w:val="fr-FR" w:eastAsia="ru-RU"/>
        </w:rPr>
        <w:t xml:space="preserve"> </w:t>
      </w:r>
      <w:r w:rsidRPr="00887A3B">
        <w:rPr>
          <w:rFonts w:ascii="GHEA Mariam" w:eastAsia="Calibri" w:hAnsi="GHEA Mariam" w:cs="Sylfaen"/>
          <w:position w:val="-1"/>
          <w:lang w:eastAsia="ru-RU"/>
        </w:rPr>
        <w:t>է</w:t>
      </w:r>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խաթարեն</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այդ</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իրավունքի</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բուն</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էությունը</w:t>
      </w:r>
      <w:proofErr w:type="spellEnd"/>
      <w:r w:rsidRPr="00887A3B">
        <w:rPr>
          <w:rFonts w:ascii="GHEA Mariam" w:eastAsia="Calibri" w:hAnsi="GHEA Mariam" w:cs="Sylfaen"/>
          <w:position w:val="-1"/>
          <w:lang w:val="fr-FR" w:eastAsia="ru-RU"/>
        </w:rPr>
        <w:t>,</w:t>
      </w:r>
    </w:p>
    <w:p w14:paraId="4A8C14B4" w14:textId="77777777" w:rsidR="00325C96" w:rsidRPr="00887A3B" w:rsidRDefault="00325C96" w:rsidP="00325C96">
      <w:pPr>
        <w:shd w:val="clear" w:color="auto" w:fill="FFFFFF"/>
        <w:spacing w:line="360" w:lineRule="auto"/>
        <w:ind w:leftChars="-1" w:left="-2" w:firstLineChars="235" w:firstLine="564"/>
        <w:jc w:val="both"/>
        <w:rPr>
          <w:rFonts w:ascii="GHEA Mariam" w:eastAsia="Calibri" w:hAnsi="GHEA Mariam" w:cs="Sylfaen"/>
          <w:position w:val="-1"/>
          <w:lang w:val="fr-FR" w:eastAsia="ru-RU"/>
        </w:rPr>
      </w:pPr>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դատարան</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դիմելիս</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անձը</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չպետք</w:t>
      </w:r>
      <w:proofErr w:type="spellEnd"/>
      <w:r w:rsidRPr="00887A3B">
        <w:rPr>
          <w:rFonts w:ascii="GHEA Mariam" w:eastAsia="Calibri" w:hAnsi="GHEA Mariam" w:cs="Sylfaen"/>
          <w:position w:val="-1"/>
          <w:lang w:val="fr-FR" w:eastAsia="ru-RU"/>
        </w:rPr>
        <w:t xml:space="preserve"> </w:t>
      </w:r>
      <w:r w:rsidRPr="00887A3B">
        <w:rPr>
          <w:rFonts w:ascii="GHEA Mariam" w:eastAsia="Calibri" w:hAnsi="GHEA Mariam" w:cs="Sylfaen"/>
          <w:position w:val="-1"/>
          <w:lang w:eastAsia="ru-RU"/>
        </w:rPr>
        <w:t>է</w:t>
      </w:r>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ծանրաբեռնվի</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ավելորդ</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ձևական</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պահանջներով</w:t>
      </w:r>
      <w:proofErr w:type="spellEnd"/>
      <w:r w:rsidRPr="00887A3B">
        <w:rPr>
          <w:rFonts w:ascii="GHEA Mariam" w:eastAsia="Calibri" w:hAnsi="GHEA Mariam" w:cs="Sylfaen"/>
          <w:position w:val="-1"/>
          <w:lang w:val="fr-FR" w:eastAsia="ru-RU"/>
        </w:rPr>
        <w:t>,</w:t>
      </w:r>
    </w:p>
    <w:p w14:paraId="71FDE406" w14:textId="2D867549" w:rsidR="00325C96" w:rsidRPr="00325C96" w:rsidRDefault="00325C96" w:rsidP="00325C96">
      <w:pPr>
        <w:shd w:val="clear" w:color="auto" w:fill="FFFFFF"/>
        <w:spacing w:line="360" w:lineRule="auto"/>
        <w:ind w:leftChars="-1" w:left="-2" w:firstLineChars="235" w:firstLine="564"/>
        <w:jc w:val="both"/>
        <w:rPr>
          <w:rFonts w:ascii="GHEA Mariam" w:eastAsia="Calibri" w:hAnsi="GHEA Mariam" w:cs="Sylfaen"/>
          <w:position w:val="-1"/>
          <w:lang w:val="fr-FR" w:eastAsia="ru-RU"/>
        </w:rPr>
      </w:pPr>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իրավական</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որոշակիության</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ապահովման</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պահանջից</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ելնելով</w:t>
      </w:r>
      <w:proofErr w:type="spellEnd"/>
      <w:r w:rsidRPr="00887A3B">
        <w:rPr>
          <w:rFonts w:ascii="GHEA Mariam" w:eastAsia="Calibri" w:hAnsi="GHEA Mariam" w:cs="Sylfaen"/>
          <w:position w:val="-1"/>
          <w:lang w:eastAsia="ru-RU"/>
        </w:rPr>
        <w:t>՝</w:t>
      </w:r>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դատարանի</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մատչելիության</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իրավունքի</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իրացման</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համար</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անհրաժեշտ</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որոշակի</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իմպերատիվ</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նախապայմանի</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առկայությունն</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ինքնին</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չի</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կարող</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դիտվել</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որպես</w:t>
      </w:r>
      <w:proofErr w:type="spellEnd"/>
      <w:r w:rsidRPr="00887A3B">
        <w:rPr>
          <w:rFonts w:ascii="GHEA Mariam" w:eastAsia="Calibri" w:hAnsi="GHEA Mariam" w:cs="Sylfaen"/>
          <w:position w:val="-1"/>
          <w:lang w:val="fr-FR" w:eastAsia="ru-RU"/>
        </w:rPr>
        <w:t xml:space="preserve"> </w:t>
      </w:r>
      <w:r w:rsidRPr="00887A3B">
        <w:rPr>
          <w:rFonts w:ascii="GHEA Mariam" w:eastAsia="Calibri" w:hAnsi="GHEA Mariam" w:cs="Sylfaen"/>
          <w:position w:val="-1"/>
          <w:lang w:eastAsia="ru-RU"/>
        </w:rPr>
        <w:t>ՀՀ</w:t>
      </w:r>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Սահմանադրությանը</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հակասող</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Այլ</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հարց</w:t>
      </w:r>
      <w:proofErr w:type="spellEnd"/>
      <w:r w:rsidRPr="00887A3B">
        <w:rPr>
          <w:rFonts w:ascii="GHEA Mariam" w:eastAsia="Calibri" w:hAnsi="GHEA Mariam" w:cs="Sylfaen"/>
          <w:position w:val="-1"/>
          <w:lang w:val="fr-FR" w:eastAsia="ru-RU"/>
        </w:rPr>
        <w:t xml:space="preserve"> </w:t>
      </w:r>
      <w:r w:rsidRPr="00887A3B">
        <w:rPr>
          <w:rFonts w:ascii="GHEA Mariam" w:eastAsia="Calibri" w:hAnsi="GHEA Mariam" w:cs="Sylfaen"/>
          <w:position w:val="-1"/>
          <w:lang w:eastAsia="ru-RU"/>
        </w:rPr>
        <w:t>է</w:t>
      </w:r>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որ</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նման</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նախապայմանը</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պետք</w:t>
      </w:r>
      <w:proofErr w:type="spellEnd"/>
      <w:r w:rsidRPr="00887A3B">
        <w:rPr>
          <w:rFonts w:ascii="GHEA Mariam" w:eastAsia="Calibri" w:hAnsi="GHEA Mariam" w:cs="Sylfaen"/>
          <w:position w:val="-1"/>
          <w:lang w:val="fr-FR" w:eastAsia="ru-RU"/>
        </w:rPr>
        <w:t xml:space="preserve"> </w:t>
      </w:r>
      <w:r w:rsidRPr="00887A3B">
        <w:rPr>
          <w:rFonts w:ascii="GHEA Mariam" w:eastAsia="Calibri" w:hAnsi="GHEA Mariam" w:cs="Sylfaen"/>
          <w:position w:val="-1"/>
          <w:lang w:eastAsia="ru-RU"/>
        </w:rPr>
        <w:t>է</w:t>
      </w:r>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լինի</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իրագործելի</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ողջամիտ</w:t>
      </w:r>
      <w:proofErr w:type="spellEnd"/>
      <w:r w:rsidRPr="00887A3B">
        <w:rPr>
          <w:rFonts w:ascii="GHEA Mariam" w:eastAsia="Calibri" w:hAnsi="GHEA Mariam" w:cs="Sylfaen"/>
          <w:position w:val="-1"/>
          <w:lang w:val="fr-FR" w:eastAsia="ru-RU"/>
        </w:rPr>
        <w:t xml:space="preserve"> </w:t>
      </w:r>
      <w:r w:rsidRPr="00887A3B">
        <w:rPr>
          <w:rFonts w:ascii="GHEA Mariam" w:eastAsia="Calibri" w:hAnsi="GHEA Mariam" w:cs="Sylfaen"/>
          <w:position w:val="-1"/>
          <w:lang w:eastAsia="ru-RU"/>
        </w:rPr>
        <w:t>և</w:t>
      </w:r>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իր</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ծանրությամբ</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չհանգեցնի</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իրավունքի</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էության</w:t>
      </w:r>
      <w:proofErr w:type="spellEnd"/>
      <w:r w:rsidRPr="00887A3B">
        <w:rPr>
          <w:rFonts w:ascii="GHEA Mariam" w:eastAsia="Calibri" w:hAnsi="GHEA Mariam" w:cs="Sylfaen"/>
          <w:position w:val="-1"/>
          <w:lang w:val="fr-FR" w:eastAsia="ru-RU"/>
        </w:rPr>
        <w:t xml:space="preserve"> </w:t>
      </w:r>
      <w:proofErr w:type="spellStart"/>
      <w:r w:rsidRPr="00887A3B">
        <w:rPr>
          <w:rFonts w:ascii="GHEA Mariam" w:eastAsia="Calibri" w:hAnsi="GHEA Mariam" w:cs="Sylfaen"/>
          <w:position w:val="-1"/>
          <w:lang w:eastAsia="ru-RU"/>
        </w:rPr>
        <w:t>խախտման</w:t>
      </w:r>
      <w:proofErr w:type="spellEnd"/>
      <w:r w:rsidRPr="00887A3B">
        <w:rPr>
          <w:rFonts w:ascii="GHEA Mariam" w:eastAsia="Calibri" w:hAnsi="GHEA Mariam" w:cs="Sylfaen"/>
          <w:position w:val="-1"/>
          <w:vertAlign w:val="superscript"/>
          <w:lang w:eastAsia="ru-RU"/>
        </w:rPr>
        <w:footnoteReference w:id="12"/>
      </w:r>
      <w:r w:rsidRPr="00887A3B">
        <w:rPr>
          <w:rFonts w:ascii="GHEA Mariam" w:eastAsia="Calibri" w:hAnsi="GHEA Mariam" w:cs="Sylfaen"/>
          <w:position w:val="-1"/>
          <w:lang w:val="fr-FR" w:eastAsia="ru-RU"/>
        </w:rPr>
        <w:t>:</w:t>
      </w:r>
    </w:p>
    <w:p w14:paraId="304A9B38" w14:textId="4AA5044A" w:rsidR="00325C96" w:rsidRDefault="00325C96" w:rsidP="00325C96">
      <w:pPr>
        <w:spacing w:line="360" w:lineRule="auto"/>
        <w:ind w:left="-2" w:firstLineChars="236" w:firstLine="566"/>
        <w:jc w:val="both"/>
        <w:rPr>
          <w:rFonts w:ascii="GHEA Mariam" w:eastAsia="Calibri" w:hAnsi="GHEA Mariam" w:cs="Calibri"/>
          <w:position w:val="-1"/>
          <w:shd w:val="clear" w:color="auto" w:fill="FFFFFF"/>
          <w:lang w:val="af-ZA" w:eastAsia="ru-RU"/>
        </w:rPr>
      </w:pPr>
      <w:r>
        <w:rPr>
          <w:rFonts w:ascii="GHEA Mariam" w:eastAsia="Calibri" w:hAnsi="GHEA Mariam" w:cs="Calibri"/>
          <w:position w:val="-1"/>
          <w:shd w:val="clear" w:color="auto" w:fill="FFFFFF"/>
          <w:lang w:val="hy-AM" w:eastAsia="ru-RU"/>
        </w:rPr>
        <w:t>14</w:t>
      </w:r>
      <w:r>
        <w:rPr>
          <w:rFonts w:ascii="Sylfaen" w:eastAsia="Calibri" w:hAnsi="Sylfaen" w:cs="Calibri"/>
          <w:position w:val="-1"/>
          <w:shd w:val="clear" w:color="auto" w:fill="FFFFFF"/>
          <w:lang w:val="hy-AM" w:eastAsia="ru-RU"/>
        </w:rPr>
        <w:t>.</w:t>
      </w:r>
      <w:r>
        <w:rPr>
          <w:rFonts w:ascii="GHEA Mariam" w:eastAsia="Calibri" w:hAnsi="GHEA Mariam" w:cs="Calibri"/>
          <w:position w:val="-1"/>
          <w:shd w:val="clear" w:color="auto" w:fill="FFFFFF"/>
          <w:lang w:val="hy-AM" w:eastAsia="ru-RU"/>
        </w:rPr>
        <w:t xml:space="preserve"> </w:t>
      </w:r>
      <w:r w:rsidRPr="00887A3B">
        <w:rPr>
          <w:rFonts w:ascii="GHEA Mariam" w:eastAsia="Calibri" w:hAnsi="GHEA Mariam" w:cs="Calibri"/>
          <w:position w:val="-1"/>
          <w:shd w:val="clear" w:color="auto" w:fill="FFFFFF"/>
          <w:lang w:val="af-ZA" w:eastAsia="ru-RU"/>
        </w:rPr>
        <w:t>«</w:t>
      </w:r>
      <w:r w:rsidRPr="00887A3B">
        <w:rPr>
          <w:rFonts w:ascii="GHEA Mariam" w:eastAsia="Calibri" w:hAnsi="GHEA Mariam" w:cs="Calibri"/>
          <w:position w:val="-1"/>
          <w:shd w:val="clear" w:color="auto" w:fill="FFFFFF"/>
          <w:lang w:val="hy-AM" w:eastAsia="ru-RU"/>
        </w:rPr>
        <w:t>Մարդու</w:t>
      </w:r>
      <w:r w:rsidRPr="00887A3B">
        <w:rPr>
          <w:rFonts w:ascii="GHEA Mariam" w:eastAsia="Calibri" w:hAnsi="GHEA Mariam" w:cs="Calibri"/>
          <w:position w:val="-1"/>
          <w:shd w:val="clear" w:color="auto" w:fill="FFFFFF"/>
          <w:lang w:val="af-ZA" w:eastAsia="ru-RU"/>
        </w:rPr>
        <w:t xml:space="preserve"> </w:t>
      </w:r>
      <w:r w:rsidRPr="00887A3B">
        <w:rPr>
          <w:rFonts w:ascii="GHEA Mariam" w:eastAsia="Calibri" w:hAnsi="GHEA Mariam" w:cs="Calibri"/>
          <w:position w:val="-1"/>
          <w:shd w:val="clear" w:color="auto" w:fill="FFFFFF"/>
          <w:lang w:val="hy-AM" w:eastAsia="ru-RU"/>
        </w:rPr>
        <w:t>իրավունքների</w:t>
      </w:r>
      <w:r w:rsidRPr="00887A3B">
        <w:rPr>
          <w:rFonts w:ascii="GHEA Mariam" w:eastAsia="Calibri" w:hAnsi="GHEA Mariam" w:cs="Calibri"/>
          <w:position w:val="-1"/>
          <w:shd w:val="clear" w:color="auto" w:fill="FFFFFF"/>
          <w:lang w:val="af-ZA" w:eastAsia="ru-RU"/>
        </w:rPr>
        <w:t xml:space="preserve"> </w:t>
      </w:r>
      <w:r w:rsidRPr="00887A3B">
        <w:rPr>
          <w:rFonts w:ascii="GHEA Mariam" w:eastAsia="Calibri" w:hAnsi="GHEA Mariam" w:cs="Calibri"/>
          <w:position w:val="-1"/>
          <w:shd w:val="clear" w:color="auto" w:fill="FFFFFF"/>
          <w:lang w:val="hy-AM" w:eastAsia="ru-RU"/>
        </w:rPr>
        <w:t>և</w:t>
      </w:r>
      <w:r w:rsidRPr="00887A3B">
        <w:rPr>
          <w:rFonts w:ascii="GHEA Mariam" w:eastAsia="Calibri" w:hAnsi="GHEA Mariam" w:cs="Calibri"/>
          <w:position w:val="-1"/>
          <w:shd w:val="clear" w:color="auto" w:fill="FFFFFF"/>
          <w:lang w:val="af-ZA" w:eastAsia="ru-RU"/>
        </w:rPr>
        <w:t xml:space="preserve"> </w:t>
      </w:r>
      <w:r w:rsidRPr="00887A3B">
        <w:rPr>
          <w:rFonts w:ascii="GHEA Mariam" w:eastAsia="Calibri" w:hAnsi="GHEA Mariam" w:cs="Calibri"/>
          <w:position w:val="-1"/>
          <w:shd w:val="clear" w:color="auto" w:fill="FFFFFF"/>
          <w:lang w:val="hy-AM" w:eastAsia="ru-RU"/>
        </w:rPr>
        <w:t>հիմնարար</w:t>
      </w:r>
      <w:r w:rsidRPr="00887A3B">
        <w:rPr>
          <w:rFonts w:ascii="GHEA Mariam" w:eastAsia="Calibri" w:hAnsi="GHEA Mariam" w:cs="Calibri"/>
          <w:position w:val="-1"/>
          <w:shd w:val="clear" w:color="auto" w:fill="FFFFFF"/>
          <w:lang w:val="af-ZA" w:eastAsia="ru-RU"/>
        </w:rPr>
        <w:t xml:space="preserve"> </w:t>
      </w:r>
      <w:r w:rsidRPr="00887A3B">
        <w:rPr>
          <w:rFonts w:ascii="GHEA Mariam" w:eastAsia="Calibri" w:hAnsi="GHEA Mariam" w:cs="Calibri"/>
          <w:position w:val="-1"/>
          <w:shd w:val="clear" w:color="auto" w:fill="FFFFFF"/>
          <w:lang w:val="hy-AM" w:eastAsia="ru-RU"/>
        </w:rPr>
        <w:t>ազատությունների</w:t>
      </w:r>
      <w:r w:rsidRPr="00887A3B">
        <w:rPr>
          <w:rFonts w:ascii="GHEA Mariam" w:eastAsia="Calibri" w:hAnsi="GHEA Mariam" w:cs="Calibri"/>
          <w:position w:val="-1"/>
          <w:shd w:val="clear" w:color="auto" w:fill="FFFFFF"/>
          <w:lang w:val="af-ZA" w:eastAsia="ru-RU"/>
        </w:rPr>
        <w:t xml:space="preserve"> </w:t>
      </w:r>
      <w:r w:rsidRPr="00887A3B">
        <w:rPr>
          <w:rFonts w:ascii="GHEA Mariam" w:eastAsia="Calibri" w:hAnsi="GHEA Mariam" w:cs="Calibri"/>
          <w:position w:val="-1"/>
          <w:shd w:val="clear" w:color="auto" w:fill="FFFFFF"/>
          <w:lang w:val="hy-AM" w:eastAsia="ru-RU"/>
        </w:rPr>
        <w:t>պաշտպանության</w:t>
      </w:r>
      <w:r w:rsidRPr="00887A3B">
        <w:rPr>
          <w:rFonts w:ascii="GHEA Mariam" w:eastAsia="Calibri" w:hAnsi="GHEA Mariam" w:cs="Calibri"/>
          <w:position w:val="-1"/>
          <w:shd w:val="clear" w:color="auto" w:fill="FFFFFF"/>
          <w:lang w:val="af-ZA" w:eastAsia="ru-RU"/>
        </w:rPr>
        <w:t xml:space="preserve"> </w:t>
      </w:r>
      <w:r w:rsidRPr="00887A3B">
        <w:rPr>
          <w:rFonts w:ascii="GHEA Mariam" w:eastAsia="Calibri" w:hAnsi="GHEA Mariam" w:cs="Calibri"/>
          <w:position w:val="-1"/>
          <w:shd w:val="clear" w:color="auto" w:fill="FFFFFF"/>
          <w:lang w:val="hy-AM" w:eastAsia="ru-RU"/>
        </w:rPr>
        <w:t>մասին</w:t>
      </w:r>
      <w:r w:rsidRPr="00887A3B">
        <w:rPr>
          <w:rFonts w:ascii="GHEA Mariam" w:eastAsia="Calibri" w:hAnsi="GHEA Mariam" w:cs="Calibri"/>
          <w:position w:val="-1"/>
          <w:shd w:val="clear" w:color="auto" w:fill="FFFFFF"/>
          <w:lang w:val="af-ZA" w:eastAsia="ru-RU"/>
        </w:rPr>
        <w:t xml:space="preserve">» </w:t>
      </w:r>
      <w:r w:rsidRPr="00887A3B">
        <w:rPr>
          <w:rFonts w:ascii="GHEA Mariam" w:eastAsia="Calibri" w:hAnsi="GHEA Mariam" w:cs="Calibri"/>
          <w:position w:val="-1"/>
          <w:shd w:val="clear" w:color="auto" w:fill="FFFFFF"/>
          <w:lang w:val="hy-AM" w:eastAsia="ru-RU"/>
        </w:rPr>
        <w:t>եվրոպական</w:t>
      </w:r>
      <w:r w:rsidRPr="00887A3B">
        <w:rPr>
          <w:rFonts w:ascii="GHEA Mariam" w:eastAsia="Calibri" w:hAnsi="GHEA Mariam" w:cs="Calibri"/>
          <w:position w:val="-1"/>
          <w:shd w:val="clear" w:color="auto" w:fill="FFFFFF"/>
          <w:lang w:val="af-ZA" w:eastAsia="ru-RU"/>
        </w:rPr>
        <w:t xml:space="preserve"> </w:t>
      </w:r>
      <w:r w:rsidRPr="00887A3B">
        <w:rPr>
          <w:rFonts w:ascii="GHEA Mariam" w:eastAsia="Calibri" w:hAnsi="GHEA Mariam" w:cs="Calibri"/>
          <w:position w:val="-1"/>
          <w:shd w:val="clear" w:color="auto" w:fill="FFFFFF"/>
          <w:lang w:val="hy-AM" w:eastAsia="ru-RU"/>
        </w:rPr>
        <w:t xml:space="preserve">կոնվենցիայի </w:t>
      </w:r>
      <w:r w:rsidRPr="00887A3B">
        <w:rPr>
          <w:rFonts w:ascii="GHEA Mariam" w:eastAsia="Calibri" w:hAnsi="GHEA Mariam" w:cs="Calibri"/>
          <w:position w:val="-1"/>
          <w:shd w:val="clear" w:color="auto" w:fill="FFFFFF"/>
          <w:lang w:val="af-ZA" w:eastAsia="ru-RU"/>
        </w:rPr>
        <w:t>(</w:t>
      </w:r>
      <w:r w:rsidRPr="00887A3B">
        <w:rPr>
          <w:rFonts w:ascii="GHEA Mariam" w:eastAsia="Calibri" w:hAnsi="GHEA Mariam" w:cs="Calibri"/>
          <w:position w:val="-1"/>
          <w:shd w:val="clear" w:color="auto" w:fill="FFFFFF"/>
          <w:lang w:val="hy-AM" w:eastAsia="ru-RU"/>
        </w:rPr>
        <w:t>այսուհետ՝ նաև Եվրոպական կոնվենցիա</w:t>
      </w:r>
      <w:r w:rsidRPr="00887A3B">
        <w:rPr>
          <w:rFonts w:ascii="GHEA Mariam" w:eastAsia="Calibri" w:hAnsi="GHEA Mariam" w:cs="Calibri"/>
          <w:position w:val="-1"/>
          <w:shd w:val="clear" w:color="auto" w:fill="FFFFFF"/>
          <w:lang w:val="af-ZA" w:eastAsia="ru-RU"/>
        </w:rPr>
        <w:t xml:space="preserve">) </w:t>
      </w:r>
      <w:r>
        <w:rPr>
          <w:rFonts w:ascii="GHEA Mariam" w:eastAsia="Calibri" w:hAnsi="GHEA Mariam" w:cs="Calibri"/>
          <w:position w:val="-1"/>
          <w:shd w:val="clear" w:color="auto" w:fill="FFFFFF"/>
          <w:lang w:val="af-ZA" w:eastAsia="ru-RU"/>
        </w:rPr>
        <w:t>5</w:t>
      </w:r>
      <w:r w:rsidRPr="00887A3B">
        <w:rPr>
          <w:rFonts w:ascii="GHEA Mariam" w:eastAsia="Calibri" w:hAnsi="GHEA Mariam" w:cs="Calibri"/>
          <w:position w:val="-1"/>
          <w:shd w:val="clear" w:color="auto" w:fill="FFFFFF"/>
          <w:lang w:val="hy-AM" w:eastAsia="ru-RU"/>
        </w:rPr>
        <w:t xml:space="preserve">-րդ հոդվածի </w:t>
      </w:r>
      <w:r>
        <w:rPr>
          <w:rFonts w:ascii="GHEA Mariam" w:eastAsia="Calibri" w:hAnsi="GHEA Mariam" w:cs="Calibri"/>
          <w:position w:val="-1"/>
          <w:shd w:val="clear" w:color="auto" w:fill="FFFFFF"/>
          <w:lang w:val="af-ZA" w:eastAsia="ru-RU"/>
        </w:rPr>
        <w:t>4</w:t>
      </w:r>
      <w:r w:rsidRPr="00887A3B">
        <w:rPr>
          <w:rFonts w:ascii="GHEA Mariam" w:eastAsia="Calibri" w:hAnsi="GHEA Mariam" w:cs="Calibri"/>
          <w:position w:val="-1"/>
          <w:shd w:val="clear" w:color="auto" w:fill="FFFFFF"/>
          <w:lang w:val="af-ZA" w:eastAsia="ru-RU"/>
        </w:rPr>
        <w:t>-</w:t>
      </w:r>
      <w:r>
        <w:rPr>
          <w:rFonts w:ascii="GHEA Mariam" w:eastAsia="Calibri" w:hAnsi="GHEA Mariam" w:cs="Calibri"/>
          <w:position w:val="-1"/>
          <w:shd w:val="clear" w:color="auto" w:fill="FFFFFF"/>
          <w:lang w:val="af-ZA" w:eastAsia="ru-RU"/>
        </w:rPr>
        <w:t>րդ մասի</w:t>
      </w:r>
      <w:r w:rsidRPr="00887A3B">
        <w:rPr>
          <w:rFonts w:ascii="GHEA Mariam" w:eastAsia="Calibri" w:hAnsi="GHEA Mariam" w:cs="Calibri"/>
          <w:position w:val="-1"/>
          <w:shd w:val="clear" w:color="auto" w:fill="FFFFFF"/>
          <w:lang w:val="hy-AM" w:eastAsia="ru-RU"/>
        </w:rPr>
        <w:t xml:space="preserve"> համաձայն՝</w:t>
      </w:r>
      <w:r>
        <w:rPr>
          <w:rFonts w:ascii="GHEA Mariam" w:eastAsia="Calibri" w:hAnsi="GHEA Mariam" w:cs="Calibri"/>
          <w:position w:val="-1"/>
          <w:shd w:val="clear" w:color="auto" w:fill="FFFFFF"/>
          <w:lang w:val="hy-AM" w:eastAsia="ru-RU"/>
        </w:rPr>
        <w:t xml:space="preserve"> </w:t>
      </w:r>
      <w:r w:rsidRPr="00887A3B">
        <w:rPr>
          <w:rFonts w:ascii="GHEA Mariam" w:eastAsia="Calibri" w:hAnsi="GHEA Mariam" w:cs="Calibri"/>
          <w:i/>
          <w:position w:val="-1"/>
          <w:shd w:val="clear" w:color="auto" w:fill="FFFFFF"/>
          <w:lang w:val="hy-AM" w:eastAsia="ru-RU"/>
        </w:rPr>
        <w:t>«</w:t>
      </w:r>
      <w:r w:rsidRPr="002B6C7E">
        <w:rPr>
          <w:rFonts w:ascii="GHEA Mariam" w:eastAsia="Calibri" w:hAnsi="GHEA Mariam" w:cs="Calibri"/>
          <w:i/>
          <w:position w:val="-1"/>
          <w:shd w:val="clear" w:color="auto" w:fill="FFFFFF"/>
          <w:lang w:val="hy-AM" w:eastAsia="ru-RU"/>
        </w:rPr>
        <w:t>Յուրաքանչյուր ոք, ով ձերբակալման կամ կալանավորման պատճառով զրկված է ազատությունից, իրավունք ունի վիճարկելու իր կալանավորման օրինականությունը, որի կապակցությամբ դատարանն անհապաղ որոշում է կայացնում և կարգադրում է նրան ազատ արձակել, եթե կալանավորումն անօրինական է</w:t>
      </w:r>
      <w:r w:rsidRPr="00887A3B">
        <w:rPr>
          <w:rFonts w:ascii="GHEA Mariam" w:eastAsia="Calibri" w:hAnsi="GHEA Mariam" w:cs="Calibri"/>
          <w:i/>
          <w:position w:val="-1"/>
          <w:shd w:val="clear" w:color="auto" w:fill="FFFFFF"/>
          <w:lang w:val="hy-AM" w:eastAsia="ru-RU"/>
        </w:rPr>
        <w:t>»։</w:t>
      </w:r>
      <w:r w:rsidRPr="00887A3B">
        <w:rPr>
          <w:rFonts w:ascii="GHEA Mariam" w:eastAsia="Calibri" w:hAnsi="GHEA Mariam" w:cs="Calibri"/>
          <w:position w:val="-1"/>
          <w:shd w:val="clear" w:color="auto" w:fill="FFFFFF"/>
          <w:lang w:val="af-ZA" w:eastAsia="ru-RU"/>
        </w:rPr>
        <w:t xml:space="preserve"> </w:t>
      </w:r>
    </w:p>
    <w:p w14:paraId="1CF5FC09" w14:textId="072DCA55" w:rsidR="00325C96" w:rsidRPr="00325C96" w:rsidRDefault="00325C96" w:rsidP="00325C96">
      <w:pPr>
        <w:spacing w:line="360" w:lineRule="auto"/>
        <w:ind w:left="-2" w:firstLineChars="236" w:firstLine="566"/>
        <w:jc w:val="both"/>
        <w:rPr>
          <w:rFonts w:ascii="GHEA Mariam" w:eastAsia="Calibri" w:hAnsi="GHEA Mariam" w:cs="Calibri"/>
          <w:position w:val="-1"/>
          <w:shd w:val="clear" w:color="auto" w:fill="FFFFFF"/>
          <w:lang w:val="af-ZA" w:eastAsia="ru-RU"/>
        </w:rPr>
      </w:pPr>
      <w:r w:rsidRPr="002B6C7E">
        <w:rPr>
          <w:rFonts w:ascii="GHEA Mariam" w:eastAsia="Calibri" w:hAnsi="GHEA Mariam" w:cs="Calibri"/>
          <w:position w:val="-1"/>
          <w:shd w:val="clear" w:color="auto" w:fill="FFFFFF"/>
          <w:lang w:val="hy-AM" w:eastAsia="ru-RU"/>
        </w:rPr>
        <w:lastRenderedPageBreak/>
        <w:t>Եվրոպական կոնվենցի</w:t>
      </w:r>
      <w:r w:rsidR="000C35CE">
        <w:rPr>
          <w:rFonts w:ascii="GHEA Mariam" w:eastAsia="Calibri" w:hAnsi="GHEA Mariam" w:cs="Calibri"/>
          <w:position w:val="-1"/>
          <w:shd w:val="clear" w:color="auto" w:fill="FFFFFF"/>
          <w:lang w:val="hy-AM" w:eastAsia="ru-RU"/>
        </w:rPr>
        <w:t xml:space="preserve">այի </w:t>
      </w:r>
      <w:r w:rsidRPr="002B6C7E">
        <w:rPr>
          <w:rFonts w:ascii="GHEA Mariam" w:eastAsia="Calibri" w:hAnsi="GHEA Mariam" w:cs="Calibri"/>
          <w:position w:val="-1"/>
          <w:shd w:val="clear" w:color="auto" w:fill="FFFFFF"/>
          <w:lang w:val="af-ZA" w:eastAsia="ru-RU"/>
        </w:rPr>
        <w:t>6</w:t>
      </w:r>
      <w:r w:rsidRPr="002B6C7E">
        <w:rPr>
          <w:rFonts w:ascii="GHEA Mariam" w:eastAsia="Calibri" w:hAnsi="GHEA Mariam" w:cs="Calibri"/>
          <w:position w:val="-1"/>
          <w:shd w:val="clear" w:color="auto" w:fill="FFFFFF"/>
          <w:lang w:val="hy-AM" w:eastAsia="ru-RU"/>
        </w:rPr>
        <w:t xml:space="preserve">-րդ հոդվածի </w:t>
      </w:r>
      <w:r w:rsidRPr="002B6C7E">
        <w:rPr>
          <w:rFonts w:ascii="GHEA Mariam" w:eastAsia="Calibri" w:hAnsi="GHEA Mariam" w:cs="Calibri"/>
          <w:position w:val="-1"/>
          <w:shd w:val="clear" w:color="auto" w:fill="FFFFFF"/>
          <w:lang w:val="af-ZA" w:eastAsia="ru-RU"/>
        </w:rPr>
        <w:t>1-</w:t>
      </w:r>
      <w:r w:rsidRPr="002B6C7E">
        <w:rPr>
          <w:rFonts w:ascii="GHEA Mariam" w:eastAsia="Calibri" w:hAnsi="GHEA Mariam" w:cs="Calibri"/>
          <w:position w:val="-1"/>
          <w:shd w:val="clear" w:color="auto" w:fill="FFFFFF"/>
          <w:lang w:val="hy-AM" w:eastAsia="ru-RU"/>
        </w:rPr>
        <w:t xml:space="preserve">ին կետի համաձայն՝ </w:t>
      </w:r>
      <w:r w:rsidRPr="002B6C7E">
        <w:rPr>
          <w:rFonts w:ascii="GHEA Mariam" w:eastAsia="Calibri" w:hAnsi="GHEA Mariam" w:cs="Calibri"/>
          <w:i/>
          <w:position w:val="-1"/>
          <w:shd w:val="clear" w:color="auto" w:fill="FFFFFF"/>
          <w:lang w:val="hy-AM" w:eastAsia="ru-RU"/>
        </w:rPr>
        <w:t>«Յուրաքանչյուր</w:t>
      </w:r>
      <w:r w:rsidRPr="002B6C7E">
        <w:rPr>
          <w:rFonts w:ascii="GHEA Mariam" w:eastAsia="Calibri" w:hAnsi="GHEA Mariam" w:cs="Calibri"/>
          <w:i/>
          <w:position w:val="-1"/>
          <w:shd w:val="clear" w:color="auto" w:fill="FFFFFF"/>
          <w:lang w:val="af-ZA" w:eastAsia="ru-RU"/>
        </w:rPr>
        <w:t xml:space="preserve"> </w:t>
      </w:r>
      <w:r w:rsidRPr="002B6C7E">
        <w:rPr>
          <w:rFonts w:ascii="GHEA Mariam" w:eastAsia="Calibri" w:hAnsi="GHEA Mariam" w:cs="Calibri"/>
          <w:i/>
          <w:position w:val="-1"/>
          <w:shd w:val="clear" w:color="auto" w:fill="FFFFFF"/>
          <w:lang w:val="hy-AM" w:eastAsia="ru-RU"/>
        </w:rPr>
        <w:t>ոք</w:t>
      </w:r>
      <w:r w:rsidRPr="002B6C7E">
        <w:rPr>
          <w:rFonts w:ascii="GHEA Mariam" w:eastAsia="Calibri" w:hAnsi="GHEA Mariam" w:cs="Calibri"/>
          <w:i/>
          <w:position w:val="-1"/>
          <w:shd w:val="clear" w:color="auto" w:fill="FFFFFF"/>
          <w:lang w:val="af-ZA" w:eastAsia="ru-RU"/>
        </w:rPr>
        <w:t xml:space="preserve">, </w:t>
      </w:r>
      <w:r w:rsidRPr="002B6C7E">
        <w:rPr>
          <w:rFonts w:ascii="GHEA Mariam" w:eastAsia="Calibri" w:hAnsi="GHEA Mariam" w:cs="Calibri"/>
          <w:i/>
          <w:position w:val="-1"/>
          <w:shd w:val="clear" w:color="auto" w:fill="FFFFFF"/>
          <w:lang w:val="hy-AM" w:eastAsia="ru-RU"/>
        </w:rPr>
        <w:t>երբ</w:t>
      </w:r>
      <w:r w:rsidRPr="002B6C7E">
        <w:rPr>
          <w:rFonts w:ascii="GHEA Mariam" w:eastAsia="Calibri" w:hAnsi="GHEA Mariam" w:cs="Calibri"/>
          <w:i/>
          <w:position w:val="-1"/>
          <w:shd w:val="clear" w:color="auto" w:fill="FFFFFF"/>
          <w:lang w:val="af-ZA" w:eastAsia="ru-RU"/>
        </w:rPr>
        <w:t xml:space="preserve"> </w:t>
      </w:r>
      <w:r w:rsidRPr="002B6C7E">
        <w:rPr>
          <w:rFonts w:ascii="GHEA Mariam" w:eastAsia="Calibri" w:hAnsi="GHEA Mariam" w:cs="Calibri"/>
          <w:i/>
          <w:position w:val="-1"/>
          <w:shd w:val="clear" w:color="auto" w:fill="FFFFFF"/>
          <w:lang w:val="hy-AM" w:eastAsia="ru-RU"/>
        </w:rPr>
        <w:t>որոշվում</w:t>
      </w:r>
      <w:r w:rsidRPr="002B6C7E">
        <w:rPr>
          <w:rFonts w:ascii="GHEA Mariam" w:eastAsia="Calibri" w:hAnsi="GHEA Mariam" w:cs="Calibri"/>
          <w:i/>
          <w:position w:val="-1"/>
          <w:shd w:val="clear" w:color="auto" w:fill="FFFFFF"/>
          <w:lang w:val="af-ZA" w:eastAsia="ru-RU"/>
        </w:rPr>
        <w:t xml:space="preserve"> </w:t>
      </w:r>
      <w:r w:rsidRPr="002B6C7E">
        <w:rPr>
          <w:rFonts w:ascii="GHEA Mariam" w:eastAsia="Calibri" w:hAnsi="GHEA Mariam" w:cs="Calibri"/>
          <w:i/>
          <w:position w:val="-1"/>
          <w:shd w:val="clear" w:color="auto" w:fill="FFFFFF"/>
          <w:lang w:val="hy-AM" w:eastAsia="ru-RU"/>
        </w:rPr>
        <w:t>են</w:t>
      </w:r>
      <w:r w:rsidRPr="002B6C7E">
        <w:rPr>
          <w:rFonts w:ascii="GHEA Mariam" w:eastAsia="Calibri" w:hAnsi="GHEA Mariam" w:cs="Calibri"/>
          <w:i/>
          <w:position w:val="-1"/>
          <w:shd w:val="clear" w:color="auto" w:fill="FFFFFF"/>
          <w:lang w:val="af-ZA" w:eastAsia="ru-RU"/>
        </w:rPr>
        <w:t xml:space="preserve"> </w:t>
      </w:r>
      <w:r w:rsidRPr="002B6C7E">
        <w:rPr>
          <w:rFonts w:ascii="GHEA Mariam" w:eastAsia="Calibri" w:hAnsi="GHEA Mariam" w:cs="Calibri"/>
          <w:i/>
          <w:position w:val="-1"/>
          <w:shd w:val="clear" w:color="auto" w:fill="FFFFFF"/>
          <w:lang w:val="hy-AM" w:eastAsia="ru-RU"/>
        </w:rPr>
        <w:t>նրա</w:t>
      </w:r>
      <w:r w:rsidRPr="002B6C7E">
        <w:rPr>
          <w:rFonts w:ascii="GHEA Mariam" w:eastAsia="Calibri" w:hAnsi="GHEA Mariam" w:cs="Calibri"/>
          <w:i/>
          <w:position w:val="-1"/>
          <w:shd w:val="clear" w:color="auto" w:fill="FFFFFF"/>
          <w:lang w:val="af-ZA" w:eastAsia="ru-RU"/>
        </w:rPr>
        <w:t xml:space="preserve"> </w:t>
      </w:r>
      <w:r w:rsidRPr="002B6C7E">
        <w:rPr>
          <w:rFonts w:ascii="GHEA Mariam" w:eastAsia="Calibri" w:hAnsi="GHEA Mariam" w:cs="Calibri"/>
          <w:i/>
          <w:position w:val="-1"/>
          <w:shd w:val="clear" w:color="auto" w:fill="FFFFFF"/>
          <w:lang w:val="hy-AM" w:eastAsia="ru-RU"/>
        </w:rPr>
        <w:t>քաղաքացիական</w:t>
      </w:r>
      <w:r w:rsidRPr="002B6C7E">
        <w:rPr>
          <w:rFonts w:ascii="GHEA Mariam" w:eastAsia="Calibri" w:hAnsi="GHEA Mariam" w:cs="Calibri"/>
          <w:i/>
          <w:position w:val="-1"/>
          <w:shd w:val="clear" w:color="auto" w:fill="FFFFFF"/>
          <w:lang w:val="af-ZA" w:eastAsia="ru-RU"/>
        </w:rPr>
        <w:t xml:space="preserve"> </w:t>
      </w:r>
      <w:r w:rsidRPr="002B6C7E">
        <w:rPr>
          <w:rFonts w:ascii="GHEA Mariam" w:eastAsia="Calibri" w:hAnsi="GHEA Mariam" w:cs="Calibri"/>
          <w:i/>
          <w:position w:val="-1"/>
          <w:shd w:val="clear" w:color="auto" w:fill="FFFFFF"/>
          <w:lang w:val="hy-AM" w:eastAsia="ru-RU"/>
        </w:rPr>
        <w:t>իրավունքներն</w:t>
      </w:r>
      <w:r w:rsidRPr="002B6C7E">
        <w:rPr>
          <w:rFonts w:ascii="GHEA Mariam" w:eastAsia="Calibri" w:hAnsi="GHEA Mariam" w:cs="Calibri"/>
          <w:i/>
          <w:position w:val="-1"/>
          <w:shd w:val="clear" w:color="auto" w:fill="FFFFFF"/>
          <w:lang w:val="af-ZA" w:eastAsia="ru-RU"/>
        </w:rPr>
        <w:t xml:space="preserve"> </w:t>
      </w:r>
      <w:r w:rsidRPr="002B6C7E">
        <w:rPr>
          <w:rFonts w:ascii="GHEA Mariam" w:eastAsia="Calibri" w:hAnsi="GHEA Mariam" w:cs="Calibri"/>
          <w:i/>
          <w:position w:val="-1"/>
          <w:shd w:val="clear" w:color="auto" w:fill="FFFFFF"/>
          <w:lang w:val="hy-AM" w:eastAsia="ru-RU"/>
        </w:rPr>
        <w:t>ու</w:t>
      </w:r>
      <w:r w:rsidRPr="002B6C7E">
        <w:rPr>
          <w:rFonts w:ascii="GHEA Mariam" w:eastAsia="Calibri" w:hAnsi="GHEA Mariam" w:cs="Calibri"/>
          <w:i/>
          <w:position w:val="-1"/>
          <w:shd w:val="clear" w:color="auto" w:fill="FFFFFF"/>
          <w:lang w:val="af-ZA" w:eastAsia="ru-RU"/>
        </w:rPr>
        <w:t xml:space="preserve"> </w:t>
      </w:r>
      <w:r w:rsidRPr="002B6C7E">
        <w:rPr>
          <w:rFonts w:ascii="GHEA Mariam" w:eastAsia="Calibri" w:hAnsi="GHEA Mariam" w:cs="Calibri"/>
          <w:i/>
          <w:position w:val="-1"/>
          <w:shd w:val="clear" w:color="auto" w:fill="FFFFFF"/>
          <w:lang w:val="hy-AM" w:eastAsia="ru-RU"/>
        </w:rPr>
        <w:t>պարտականությունները</w:t>
      </w:r>
      <w:r w:rsidRPr="002B6C7E">
        <w:rPr>
          <w:rFonts w:ascii="GHEA Mariam" w:eastAsia="Calibri" w:hAnsi="GHEA Mariam" w:cs="Calibri"/>
          <w:i/>
          <w:position w:val="-1"/>
          <w:shd w:val="clear" w:color="auto" w:fill="FFFFFF"/>
          <w:lang w:val="af-ZA" w:eastAsia="ru-RU"/>
        </w:rPr>
        <w:t xml:space="preserve"> </w:t>
      </w:r>
      <w:r w:rsidRPr="002B6C7E">
        <w:rPr>
          <w:rFonts w:ascii="GHEA Mariam" w:eastAsia="Calibri" w:hAnsi="GHEA Mariam" w:cs="Calibri"/>
          <w:i/>
          <w:position w:val="-1"/>
          <w:shd w:val="clear" w:color="auto" w:fill="FFFFFF"/>
          <w:lang w:val="hy-AM" w:eastAsia="ru-RU"/>
        </w:rPr>
        <w:t>կամ</w:t>
      </w:r>
      <w:r w:rsidRPr="002B6C7E">
        <w:rPr>
          <w:rFonts w:ascii="GHEA Mariam" w:eastAsia="Calibri" w:hAnsi="GHEA Mariam" w:cs="Calibri"/>
          <w:i/>
          <w:position w:val="-1"/>
          <w:shd w:val="clear" w:color="auto" w:fill="FFFFFF"/>
          <w:lang w:val="af-ZA" w:eastAsia="ru-RU"/>
        </w:rPr>
        <w:t xml:space="preserve"> </w:t>
      </w:r>
      <w:r w:rsidRPr="002B6C7E">
        <w:rPr>
          <w:rFonts w:ascii="GHEA Mariam" w:eastAsia="Calibri" w:hAnsi="GHEA Mariam" w:cs="Calibri"/>
          <w:i/>
          <w:position w:val="-1"/>
          <w:shd w:val="clear" w:color="auto" w:fill="FFFFFF"/>
          <w:lang w:val="hy-AM" w:eastAsia="ru-RU"/>
        </w:rPr>
        <w:t>նրան</w:t>
      </w:r>
      <w:r w:rsidRPr="002B6C7E">
        <w:rPr>
          <w:rFonts w:ascii="GHEA Mariam" w:eastAsia="Calibri" w:hAnsi="GHEA Mariam" w:cs="Calibri"/>
          <w:i/>
          <w:position w:val="-1"/>
          <w:shd w:val="clear" w:color="auto" w:fill="FFFFFF"/>
          <w:lang w:val="af-ZA" w:eastAsia="ru-RU"/>
        </w:rPr>
        <w:t xml:space="preserve"> </w:t>
      </w:r>
      <w:r w:rsidRPr="002B6C7E">
        <w:rPr>
          <w:rFonts w:ascii="GHEA Mariam" w:eastAsia="Calibri" w:hAnsi="GHEA Mariam" w:cs="Calibri"/>
          <w:i/>
          <w:position w:val="-1"/>
          <w:shd w:val="clear" w:color="auto" w:fill="FFFFFF"/>
          <w:lang w:val="hy-AM" w:eastAsia="ru-RU"/>
        </w:rPr>
        <w:t>ներկայացված</w:t>
      </w:r>
      <w:r w:rsidRPr="002B6C7E">
        <w:rPr>
          <w:rFonts w:ascii="GHEA Mariam" w:eastAsia="Calibri" w:hAnsi="GHEA Mariam" w:cs="Calibri"/>
          <w:i/>
          <w:position w:val="-1"/>
          <w:shd w:val="clear" w:color="auto" w:fill="FFFFFF"/>
          <w:lang w:val="af-ZA" w:eastAsia="ru-RU"/>
        </w:rPr>
        <w:t xml:space="preserve"> </w:t>
      </w:r>
      <w:r w:rsidRPr="002B6C7E">
        <w:rPr>
          <w:rFonts w:ascii="GHEA Mariam" w:eastAsia="Calibri" w:hAnsi="GHEA Mariam" w:cs="Calibri"/>
          <w:i/>
          <w:position w:val="-1"/>
          <w:shd w:val="clear" w:color="auto" w:fill="FFFFFF"/>
          <w:lang w:val="hy-AM" w:eastAsia="ru-RU"/>
        </w:rPr>
        <w:t>ցանկացած</w:t>
      </w:r>
      <w:r w:rsidRPr="002B6C7E">
        <w:rPr>
          <w:rFonts w:ascii="GHEA Mariam" w:eastAsia="Calibri" w:hAnsi="GHEA Mariam" w:cs="Calibri"/>
          <w:i/>
          <w:position w:val="-1"/>
          <w:shd w:val="clear" w:color="auto" w:fill="FFFFFF"/>
          <w:lang w:val="af-ZA" w:eastAsia="ru-RU"/>
        </w:rPr>
        <w:t xml:space="preserve"> </w:t>
      </w:r>
      <w:r w:rsidRPr="002B6C7E">
        <w:rPr>
          <w:rFonts w:ascii="GHEA Mariam" w:eastAsia="Calibri" w:hAnsi="GHEA Mariam" w:cs="Calibri"/>
          <w:i/>
          <w:position w:val="-1"/>
          <w:shd w:val="clear" w:color="auto" w:fill="FFFFFF"/>
          <w:lang w:val="hy-AM" w:eastAsia="ru-RU"/>
        </w:rPr>
        <w:t>քրեական</w:t>
      </w:r>
      <w:r w:rsidRPr="002B6C7E">
        <w:rPr>
          <w:rFonts w:ascii="GHEA Mariam" w:eastAsia="Calibri" w:hAnsi="GHEA Mariam" w:cs="Calibri"/>
          <w:i/>
          <w:position w:val="-1"/>
          <w:shd w:val="clear" w:color="auto" w:fill="FFFFFF"/>
          <w:lang w:val="af-ZA" w:eastAsia="ru-RU"/>
        </w:rPr>
        <w:t xml:space="preserve"> </w:t>
      </w:r>
      <w:r w:rsidRPr="002B6C7E">
        <w:rPr>
          <w:rFonts w:ascii="GHEA Mariam" w:eastAsia="Calibri" w:hAnsi="GHEA Mariam" w:cs="Calibri"/>
          <w:i/>
          <w:position w:val="-1"/>
          <w:shd w:val="clear" w:color="auto" w:fill="FFFFFF"/>
          <w:lang w:val="hy-AM" w:eastAsia="ru-RU"/>
        </w:rPr>
        <w:t>մեղադրանքի</w:t>
      </w:r>
      <w:r w:rsidRPr="002B6C7E">
        <w:rPr>
          <w:rFonts w:ascii="GHEA Mariam" w:eastAsia="Calibri" w:hAnsi="GHEA Mariam" w:cs="Calibri"/>
          <w:i/>
          <w:position w:val="-1"/>
          <w:shd w:val="clear" w:color="auto" w:fill="FFFFFF"/>
          <w:lang w:val="af-ZA" w:eastAsia="ru-RU"/>
        </w:rPr>
        <w:t xml:space="preserve"> </w:t>
      </w:r>
      <w:r w:rsidRPr="002B6C7E">
        <w:rPr>
          <w:rFonts w:ascii="GHEA Mariam" w:eastAsia="Calibri" w:hAnsi="GHEA Mariam" w:cs="Calibri"/>
          <w:i/>
          <w:position w:val="-1"/>
          <w:shd w:val="clear" w:color="auto" w:fill="FFFFFF"/>
          <w:lang w:val="hy-AM" w:eastAsia="ru-RU"/>
        </w:rPr>
        <w:t>առնչությամբ</w:t>
      </w:r>
      <w:r w:rsidRPr="002B6C7E">
        <w:rPr>
          <w:rFonts w:ascii="GHEA Mariam" w:eastAsia="Calibri" w:hAnsi="GHEA Mariam" w:cs="Calibri"/>
          <w:i/>
          <w:position w:val="-1"/>
          <w:shd w:val="clear" w:color="auto" w:fill="FFFFFF"/>
          <w:lang w:val="af-ZA" w:eastAsia="ru-RU"/>
        </w:rPr>
        <w:t xml:space="preserve">, </w:t>
      </w:r>
      <w:r w:rsidRPr="002B6C7E">
        <w:rPr>
          <w:rFonts w:ascii="GHEA Mariam" w:eastAsia="Calibri" w:hAnsi="GHEA Mariam" w:cs="Calibri"/>
          <w:i/>
          <w:position w:val="-1"/>
          <w:shd w:val="clear" w:color="auto" w:fill="FFFFFF"/>
          <w:lang w:val="hy-AM" w:eastAsia="ru-RU"/>
        </w:rPr>
        <w:t>ունի</w:t>
      </w:r>
      <w:r w:rsidRPr="002B6C7E">
        <w:rPr>
          <w:rFonts w:ascii="GHEA Mariam" w:eastAsia="Calibri" w:hAnsi="GHEA Mariam" w:cs="Calibri"/>
          <w:i/>
          <w:position w:val="-1"/>
          <w:shd w:val="clear" w:color="auto" w:fill="FFFFFF"/>
          <w:lang w:val="af-ZA" w:eastAsia="ru-RU"/>
        </w:rPr>
        <w:t xml:space="preserve"> </w:t>
      </w:r>
      <w:r w:rsidRPr="002B6C7E">
        <w:rPr>
          <w:rFonts w:ascii="GHEA Mariam" w:eastAsia="Calibri" w:hAnsi="GHEA Mariam" w:cs="Calibri"/>
          <w:i/>
          <w:position w:val="-1"/>
          <w:shd w:val="clear" w:color="auto" w:fill="FFFFFF"/>
          <w:lang w:val="hy-AM" w:eastAsia="ru-RU"/>
        </w:rPr>
        <w:t>օրենքի</w:t>
      </w:r>
      <w:r w:rsidRPr="002B6C7E">
        <w:rPr>
          <w:rFonts w:ascii="GHEA Mariam" w:eastAsia="Calibri" w:hAnsi="GHEA Mariam" w:cs="Calibri"/>
          <w:i/>
          <w:position w:val="-1"/>
          <w:shd w:val="clear" w:color="auto" w:fill="FFFFFF"/>
          <w:lang w:val="af-ZA" w:eastAsia="ru-RU"/>
        </w:rPr>
        <w:t xml:space="preserve"> </w:t>
      </w:r>
      <w:r w:rsidRPr="002B6C7E">
        <w:rPr>
          <w:rFonts w:ascii="GHEA Mariam" w:eastAsia="Calibri" w:hAnsi="GHEA Mariam" w:cs="Calibri"/>
          <w:i/>
          <w:position w:val="-1"/>
          <w:shd w:val="clear" w:color="auto" w:fill="FFFFFF"/>
          <w:lang w:val="hy-AM" w:eastAsia="ru-RU"/>
        </w:rPr>
        <w:t>հիման</w:t>
      </w:r>
      <w:r w:rsidRPr="002B6C7E">
        <w:rPr>
          <w:rFonts w:ascii="GHEA Mariam" w:eastAsia="Calibri" w:hAnsi="GHEA Mariam" w:cs="Calibri"/>
          <w:i/>
          <w:position w:val="-1"/>
          <w:shd w:val="clear" w:color="auto" w:fill="FFFFFF"/>
          <w:lang w:val="af-ZA" w:eastAsia="ru-RU"/>
        </w:rPr>
        <w:t xml:space="preserve"> </w:t>
      </w:r>
      <w:r w:rsidRPr="002B6C7E">
        <w:rPr>
          <w:rFonts w:ascii="GHEA Mariam" w:eastAsia="Calibri" w:hAnsi="GHEA Mariam" w:cs="Calibri"/>
          <w:i/>
          <w:position w:val="-1"/>
          <w:shd w:val="clear" w:color="auto" w:fill="FFFFFF"/>
          <w:lang w:val="hy-AM" w:eastAsia="ru-RU"/>
        </w:rPr>
        <w:t>վրա</w:t>
      </w:r>
      <w:r w:rsidRPr="002B6C7E">
        <w:rPr>
          <w:rFonts w:ascii="GHEA Mariam" w:eastAsia="Calibri" w:hAnsi="GHEA Mariam" w:cs="Calibri"/>
          <w:i/>
          <w:position w:val="-1"/>
          <w:shd w:val="clear" w:color="auto" w:fill="FFFFFF"/>
          <w:lang w:val="af-ZA" w:eastAsia="ru-RU"/>
        </w:rPr>
        <w:t xml:space="preserve"> </w:t>
      </w:r>
      <w:r w:rsidRPr="002B6C7E">
        <w:rPr>
          <w:rFonts w:ascii="GHEA Mariam" w:eastAsia="Calibri" w:hAnsi="GHEA Mariam" w:cs="Calibri"/>
          <w:i/>
          <w:position w:val="-1"/>
          <w:shd w:val="clear" w:color="auto" w:fill="FFFFFF"/>
          <w:lang w:val="hy-AM" w:eastAsia="ru-RU"/>
        </w:rPr>
        <w:t>ստեղծված</w:t>
      </w:r>
      <w:r w:rsidRPr="002B6C7E">
        <w:rPr>
          <w:rFonts w:ascii="GHEA Mariam" w:eastAsia="Calibri" w:hAnsi="GHEA Mariam" w:cs="Calibri"/>
          <w:i/>
          <w:position w:val="-1"/>
          <w:shd w:val="clear" w:color="auto" w:fill="FFFFFF"/>
          <w:lang w:val="af-ZA" w:eastAsia="ru-RU"/>
        </w:rPr>
        <w:t xml:space="preserve"> </w:t>
      </w:r>
      <w:r w:rsidRPr="002B6C7E">
        <w:rPr>
          <w:rFonts w:ascii="GHEA Mariam" w:eastAsia="Calibri" w:hAnsi="GHEA Mariam" w:cs="Calibri"/>
          <w:i/>
          <w:position w:val="-1"/>
          <w:shd w:val="clear" w:color="auto" w:fill="FFFFFF"/>
          <w:lang w:val="hy-AM" w:eastAsia="ru-RU"/>
        </w:rPr>
        <w:t>անկախ</w:t>
      </w:r>
      <w:r w:rsidRPr="002B6C7E">
        <w:rPr>
          <w:rFonts w:ascii="GHEA Mariam" w:eastAsia="Calibri" w:hAnsi="GHEA Mariam" w:cs="Calibri"/>
          <w:i/>
          <w:position w:val="-1"/>
          <w:shd w:val="clear" w:color="auto" w:fill="FFFFFF"/>
          <w:lang w:val="af-ZA" w:eastAsia="ru-RU"/>
        </w:rPr>
        <w:t xml:space="preserve"> </w:t>
      </w:r>
      <w:r w:rsidRPr="002B6C7E">
        <w:rPr>
          <w:rFonts w:ascii="GHEA Mariam" w:eastAsia="Calibri" w:hAnsi="GHEA Mariam" w:cs="Calibri"/>
          <w:i/>
          <w:position w:val="-1"/>
          <w:shd w:val="clear" w:color="auto" w:fill="FFFFFF"/>
          <w:lang w:val="hy-AM" w:eastAsia="ru-RU"/>
        </w:rPr>
        <w:t>ու</w:t>
      </w:r>
      <w:r w:rsidRPr="002B6C7E">
        <w:rPr>
          <w:rFonts w:ascii="GHEA Mariam" w:eastAsia="Calibri" w:hAnsi="GHEA Mariam" w:cs="Calibri"/>
          <w:i/>
          <w:position w:val="-1"/>
          <w:shd w:val="clear" w:color="auto" w:fill="FFFFFF"/>
          <w:lang w:val="af-ZA" w:eastAsia="ru-RU"/>
        </w:rPr>
        <w:t xml:space="preserve"> </w:t>
      </w:r>
      <w:r w:rsidRPr="002B6C7E">
        <w:rPr>
          <w:rFonts w:ascii="GHEA Mariam" w:eastAsia="Calibri" w:hAnsi="GHEA Mariam" w:cs="Calibri"/>
          <w:i/>
          <w:position w:val="-1"/>
          <w:shd w:val="clear" w:color="auto" w:fill="FFFFFF"/>
          <w:lang w:val="hy-AM" w:eastAsia="ru-RU"/>
        </w:rPr>
        <w:t>անաչառ</w:t>
      </w:r>
      <w:r w:rsidRPr="002B6C7E">
        <w:rPr>
          <w:rFonts w:ascii="GHEA Mariam" w:eastAsia="Calibri" w:hAnsi="GHEA Mariam" w:cs="Calibri"/>
          <w:i/>
          <w:position w:val="-1"/>
          <w:shd w:val="clear" w:color="auto" w:fill="FFFFFF"/>
          <w:lang w:val="af-ZA" w:eastAsia="ru-RU"/>
        </w:rPr>
        <w:t xml:space="preserve"> </w:t>
      </w:r>
      <w:r w:rsidRPr="002B6C7E">
        <w:rPr>
          <w:rFonts w:ascii="GHEA Mariam" w:eastAsia="Calibri" w:hAnsi="GHEA Mariam" w:cs="Calibri"/>
          <w:i/>
          <w:position w:val="-1"/>
          <w:shd w:val="clear" w:color="auto" w:fill="FFFFFF"/>
          <w:lang w:val="hy-AM" w:eastAsia="ru-RU"/>
        </w:rPr>
        <w:t>դատարանի</w:t>
      </w:r>
      <w:r w:rsidRPr="002B6C7E">
        <w:rPr>
          <w:rFonts w:ascii="GHEA Mariam" w:eastAsia="Calibri" w:hAnsi="GHEA Mariam" w:cs="Calibri"/>
          <w:i/>
          <w:position w:val="-1"/>
          <w:shd w:val="clear" w:color="auto" w:fill="FFFFFF"/>
          <w:lang w:val="af-ZA" w:eastAsia="ru-RU"/>
        </w:rPr>
        <w:t xml:space="preserve"> </w:t>
      </w:r>
      <w:r w:rsidRPr="002B6C7E">
        <w:rPr>
          <w:rFonts w:ascii="GHEA Mariam" w:eastAsia="Calibri" w:hAnsi="GHEA Mariam" w:cs="Calibri"/>
          <w:i/>
          <w:position w:val="-1"/>
          <w:shd w:val="clear" w:color="auto" w:fill="FFFFFF"/>
          <w:lang w:val="hy-AM" w:eastAsia="ru-RU"/>
        </w:rPr>
        <w:t>կողմից</w:t>
      </w:r>
      <w:r w:rsidRPr="002B6C7E">
        <w:rPr>
          <w:rFonts w:ascii="GHEA Mariam" w:eastAsia="Calibri" w:hAnsi="GHEA Mariam" w:cs="Calibri"/>
          <w:i/>
          <w:position w:val="-1"/>
          <w:shd w:val="clear" w:color="auto" w:fill="FFFFFF"/>
          <w:lang w:val="af-ZA" w:eastAsia="ru-RU"/>
        </w:rPr>
        <w:t xml:space="preserve"> </w:t>
      </w:r>
      <w:r w:rsidRPr="002B6C7E">
        <w:rPr>
          <w:rFonts w:ascii="GHEA Mariam" w:eastAsia="Calibri" w:hAnsi="GHEA Mariam" w:cs="Calibri"/>
          <w:i/>
          <w:position w:val="-1"/>
          <w:shd w:val="clear" w:color="auto" w:fill="FFFFFF"/>
          <w:lang w:val="hy-AM" w:eastAsia="ru-RU"/>
        </w:rPr>
        <w:t>ողջամիտ</w:t>
      </w:r>
      <w:r w:rsidRPr="002B6C7E">
        <w:rPr>
          <w:rFonts w:ascii="GHEA Mariam" w:eastAsia="Calibri" w:hAnsi="GHEA Mariam" w:cs="Calibri"/>
          <w:i/>
          <w:position w:val="-1"/>
          <w:shd w:val="clear" w:color="auto" w:fill="FFFFFF"/>
          <w:lang w:val="af-ZA" w:eastAsia="ru-RU"/>
        </w:rPr>
        <w:t xml:space="preserve"> </w:t>
      </w:r>
      <w:r w:rsidRPr="002B6C7E">
        <w:rPr>
          <w:rFonts w:ascii="GHEA Mariam" w:eastAsia="Calibri" w:hAnsi="GHEA Mariam" w:cs="Calibri"/>
          <w:i/>
          <w:position w:val="-1"/>
          <w:shd w:val="clear" w:color="auto" w:fill="FFFFFF"/>
          <w:lang w:val="hy-AM" w:eastAsia="ru-RU"/>
        </w:rPr>
        <w:t>ժամկետում</w:t>
      </w:r>
      <w:r w:rsidRPr="002B6C7E">
        <w:rPr>
          <w:rFonts w:ascii="GHEA Mariam" w:eastAsia="Calibri" w:hAnsi="GHEA Mariam" w:cs="Calibri"/>
          <w:i/>
          <w:position w:val="-1"/>
          <w:shd w:val="clear" w:color="auto" w:fill="FFFFFF"/>
          <w:lang w:val="af-ZA" w:eastAsia="ru-RU"/>
        </w:rPr>
        <w:t xml:space="preserve"> </w:t>
      </w:r>
      <w:r w:rsidRPr="002B6C7E">
        <w:rPr>
          <w:rFonts w:ascii="GHEA Mariam" w:eastAsia="Calibri" w:hAnsi="GHEA Mariam" w:cs="Calibri"/>
          <w:i/>
          <w:position w:val="-1"/>
          <w:shd w:val="clear" w:color="auto" w:fill="FFFFFF"/>
          <w:lang w:val="hy-AM" w:eastAsia="ru-RU"/>
        </w:rPr>
        <w:t>արդարացի</w:t>
      </w:r>
      <w:r w:rsidRPr="002B6C7E">
        <w:rPr>
          <w:rFonts w:ascii="GHEA Mariam" w:eastAsia="Calibri" w:hAnsi="GHEA Mariam" w:cs="Calibri"/>
          <w:i/>
          <w:position w:val="-1"/>
          <w:shd w:val="clear" w:color="auto" w:fill="FFFFFF"/>
          <w:lang w:val="af-ZA" w:eastAsia="ru-RU"/>
        </w:rPr>
        <w:t xml:space="preserve"> </w:t>
      </w:r>
      <w:r w:rsidRPr="002B6C7E">
        <w:rPr>
          <w:rFonts w:ascii="GHEA Mariam" w:eastAsia="Calibri" w:hAnsi="GHEA Mariam" w:cs="Calibri"/>
          <w:i/>
          <w:position w:val="-1"/>
          <w:shd w:val="clear" w:color="auto" w:fill="FFFFFF"/>
          <w:lang w:val="hy-AM" w:eastAsia="ru-RU"/>
        </w:rPr>
        <w:t>և</w:t>
      </w:r>
      <w:r w:rsidRPr="002B6C7E">
        <w:rPr>
          <w:rFonts w:ascii="GHEA Mariam" w:eastAsia="Calibri" w:hAnsi="GHEA Mariam" w:cs="Calibri"/>
          <w:i/>
          <w:position w:val="-1"/>
          <w:shd w:val="clear" w:color="auto" w:fill="FFFFFF"/>
          <w:lang w:val="af-ZA" w:eastAsia="ru-RU"/>
        </w:rPr>
        <w:t xml:space="preserve"> </w:t>
      </w:r>
      <w:r w:rsidRPr="002B6C7E">
        <w:rPr>
          <w:rFonts w:ascii="GHEA Mariam" w:eastAsia="Calibri" w:hAnsi="GHEA Mariam" w:cs="Calibri"/>
          <w:i/>
          <w:position w:val="-1"/>
          <w:shd w:val="clear" w:color="auto" w:fill="FFFFFF"/>
          <w:lang w:val="hy-AM" w:eastAsia="ru-RU"/>
        </w:rPr>
        <w:t>հրապարակային</w:t>
      </w:r>
      <w:r w:rsidRPr="002B6C7E">
        <w:rPr>
          <w:rFonts w:ascii="GHEA Mariam" w:eastAsia="Calibri" w:hAnsi="GHEA Mariam" w:cs="Calibri"/>
          <w:i/>
          <w:position w:val="-1"/>
          <w:shd w:val="clear" w:color="auto" w:fill="FFFFFF"/>
          <w:lang w:val="af-ZA" w:eastAsia="ru-RU"/>
        </w:rPr>
        <w:t xml:space="preserve"> </w:t>
      </w:r>
      <w:r w:rsidRPr="002B6C7E">
        <w:rPr>
          <w:rFonts w:ascii="GHEA Mariam" w:eastAsia="Calibri" w:hAnsi="GHEA Mariam" w:cs="Calibri"/>
          <w:i/>
          <w:position w:val="-1"/>
          <w:shd w:val="clear" w:color="auto" w:fill="FFFFFF"/>
          <w:lang w:val="hy-AM" w:eastAsia="ru-RU"/>
        </w:rPr>
        <w:t>դատաքննության</w:t>
      </w:r>
      <w:r w:rsidRPr="002B6C7E">
        <w:rPr>
          <w:rFonts w:ascii="GHEA Mariam" w:eastAsia="Calibri" w:hAnsi="GHEA Mariam" w:cs="Calibri"/>
          <w:i/>
          <w:position w:val="-1"/>
          <w:shd w:val="clear" w:color="auto" w:fill="FFFFFF"/>
          <w:lang w:val="af-ZA" w:eastAsia="ru-RU"/>
        </w:rPr>
        <w:t xml:space="preserve"> </w:t>
      </w:r>
      <w:r w:rsidRPr="002B6C7E">
        <w:rPr>
          <w:rFonts w:ascii="GHEA Mariam" w:eastAsia="Calibri" w:hAnsi="GHEA Mariam" w:cs="Calibri"/>
          <w:i/>
          <w:position w:val="-1"/>
          <w:shd w:val="clear" w:color="auto" w:fill="FFFFFF"/>
          <w:lang w:val="hy-AM" w:eastAsia="ru-RU"/>
        </w:rPr>
        <w:t>իրավունք»։</w:t>
      </w:r>
      <w:r w:rsidRPr="002B6C7E">
        <w:rPr>
          <w:rFonts w:ascii="GHEA Mariam" w:eastAsia="Calibri" w:hAnsi="GHEA Mariam" w:cs="Calibri"/>
          <w:position w:val="-1"/>
          <w:shd w:val="clear" w:color="auto" w:fill="FFFFFF"/>
          <w:lang w:val="af-ZA" w:eastAsia="ru-RU"/>
        </w:rPr>
        <w:t xml:space="preserve"> </w:t>
      </w:r>
    </w:p>
    <w:p w14:paraId="054D1B30" w14:textId="57D5E171" w:rsidR="00887A3B" w:rsidRPr="00887A3B" w:rsidRDefault="00887A3B" w:rsidP="00887A3B">
      <w:pPr>
        <w:suppressAutoHyphens/>
        <w:spacing w:line="360" w:lineRule="auto"/>
        <w:ind w:firstLine="567"/>
        <w:jc w:val="both"/>
        <w:textDirection w:val="btLr"/>
        <w:textAlignment w:val="top"/>
        <w:outlineLvl w:val="0"/>
        <w:rPr>
          <w:rFonts w:ascii="GHEA Mariam" w:eastAsia="Arial Unicode MS" w:hAnsi="GHEA Mariam" w:cs="Arial Unicode MS"/>
          <w:color w:val="000000"/>
          <w:position w:val="-1"/>
          <w:lang w:val="fr-FR" w:eastAsia="ru-RU"/>
        </w:rPr>
      </w:pPr>
      <w:r w:rsidRPr="00887A3B">
        <w:rPr>
          <w:rFonts w:ascii="GHEA Mariam" w:eastAsia="Arial Unicode MS" w:hAnsi="GHEA Mariam" w:cs="Sylfaen"/>
          <w:color w:val="000000"/>
          <w:position w:val="-1"/>
          <w:lang w:val="af-ZA" w:eastAsia="ru-RU"/>
        </w:rPr>
        <w:t>1</w:t>
      </w:r>
      <w:r w:rsidR="00325C96">
        <w:rPr>
          <w:rFonts w:ascii="GHEA Mariam" w:eastAsia="Arial Unicode MS" w:hAnsi="GHEA Mariam" w:cs="Sylfaen"/>
          <w:color w:val="000000"/>
          <w:position w:val="-1"/>
          <w:lang w:val="hy-AM" w:eastAsia="ru-RU"/>
        </w:rPr>
        <w:t>4</w:t>
      </w:r>
      <w:r w:rsidR="00325C96">
        <w:rPr>
          <w:rFonts w:ascii="Sylfaen" w:eastAsia="Arial Unicode MS" w:hAnsi="Sylfaen" w:cs="Sylfaen"/>
          <w:color w:val="000000"/>
          <w:position w:val="-1"/>
          <w:lang w:val="hy-AM" w:eastAsia="ru-RU"/>
        </w:rPr>
        <w:t>.</w:t>
      </w:r>
      <w:r w:rsidR="00325C96">
        <w:rPr>
          <w:rFonts w:ascii="GHEA Mariam" w:eastAsia="Arial Unicode MS" w:hAnsi="GHEA Mariam" w:cs="Sylfaen"/>
          <w:color w:val="000000"/>
          <w:position w:val="-1"/>
          <w:lang w:val="hy-AM" w:eastAsia="ru-RU"/>
        </w:rPr>
        <w:t>1</w:t>
      </w:r>
      <w:r w:rsidRPr="00887A3B">
        <w:rPr>
          <w:rFonts w:ascii="GHEA Mariam" w:eastAsia="Arial Unicode MS" w:hAnsi="GHEA Mariam" w:cs="Sylfaen"/>
          <w:color w:val="000000"/>
          <w:position w:val="-1"/>
          <w:lang w:val="af-ZA" w:eastAsia="ru-RU"/>
        </w:rPr>
        <w:t xml:space="preserve">. </w:t>
      </w:r>
      <w:proofErr w:type="spellStart"/>
      <w:r w:rsidRPr="00887A3B">
        <w:rPr>
          <w:rFonts w:ascii="GHEA Mariam" w:eastAsia="Arial Unicode MS" w:hAnsi="GHEA Mariam" w:cs="Sylfaen"/>
          <w:color w:val="000000"/>
          <w:position w:val="-1"/>
          <w:lang w:val="es-ES" w:eastAsia="ru-RU"/>
        </w:rPr>
        <w:t>Արդար</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դատաքննության</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իրավունքի</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բաղկացուցիչ</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մասը</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կազմող</w:t>
      </w:r>
      <w:proofErr w:type="spellEnd"/>
      <w:r w:rsidRPr="00887A3B">
        <w:rPr>
          <w:rFonts w:ascii="GHEA Mariam" w:eastAsia="Arial Unicode MS" w:hAnsi="GHEA Mariam" w:cs="Sylfaen"/>
          <w:color w:val="000000"/>
          <w:position w:val="-1"/>
          <w:lang w:val="hy-AM" w:eastAsia="ru-RU"/>
        </w:rPr>
        <w:t>՝</w:t>
      </w:r>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դատա</w:t>
      </w:r>
      <w:proofErr w:type="spellEnd"/>
      <w:r w:rsidRPr="00887A3B">
        <w:rPr>
          <w:rFonts w:ascii="GHEA Mariam" w:eastAsia="Arial Unicode MS" w:hAnsi="GHEA Mariam" w:cs="Sylfaen"/>
          <w:color w:val="000000"/>
          <w:position w:val="-1"/>
          <w:lang w:val="hy-AM" w:eastAsia="ru-RU"/>
        </w:rPr>
        <w:t>րանի</w:t>
      </w:r>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մատչելիության</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իրավունքի</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վերաբերյալ</w:t>
      </w:r>
      <w:proofErr w:type="spellEnd"/>
      <w:r w:rsidRPr="00887A3B">
        <w:rPr>
          <w:rFonts w:ascii="GHEA Mariam" w:eastAsia="Arial Unicode MS" w:hAnsi="GHEA Mariam" w:cs="Arial Unicode MS"/>
          <w:color w:val="000000"/>
          <w:position w:val="-1"/>
          <w:lang w:val="fr-FR" w:eastAsia="ru-RU"/>
        </w:rPr>
        <w:t xml:space="preserve"> </w:t>
      </w:r>
      <w:r w:rsidRPr="00887A3B">
        <w:rPr>
          <w:rFonts w:ascii="GHEA Mariam" w:eastAsia="Arial Unicode MS" w:hAnsi="GHEA Mariam" w:cs="Sylfaen"/>
          <w:color w:val="000000"/>
          <w:position w:val="-1"/>
          <w:lang w:val="es-ES" w:eastAsia="ru-RU"/>
        </w:rPr>
        <w:t>Մարդու</w:t>
      </w:r>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իրավունքների</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եվրոպական</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դատարան</w:t>
      </w:r>
      <w:r w:rsidR="000C35CE">
        <w:rPr>
          <w:rFonts w:ascii="GHEA Mariam" w:eastAsia="Arial Unicode MS" w:hAnsi="GHEA Mariam" w:cs="Sylfaen"/>
          <w:color w:val="000000"/>
          <w:position w:val="-1"/>
          <w:lang w:val="es-ES" w:eastAsia="ru-RU"/>
        </w:rPr>
        <w:t>ը</w:t>
      </w:r>
      <w:proofErr w:type="spellEnd"/>
      <w:r w:rsidR="000C35CE">
        <w:rPr>
          <w:rFonts w:ascii="GHEA Mariam" w:eastAsia="Arial Unicode MS" w:hAnsi="GHEA Mariam" w:cs="Sylfaen"/>
          <w:color w:val="000000"/>
          <w:position w:val="-1"/>
          <w:lang w:val="es-ES" w:eastAsia="ru-RU"/>
        </w:rPr>
        <w:t xml:space="preserve"> </w:t>
      </w:r>
      <w:r w:rsidR="000C35CE" w:rsidRPr="000C35CE">
        <w:rPr>
          <w:rFonts w:ascii="GHEA Mariam" w:eastAsia="Arial Unicode MS" w:hAnsi="GHEA Mariam" w:cs="Sylfaen"/>
          <w:color w:val="000000"/>
          <w:position w:val="-1"/>
          <w:lang w:val="es-ES" w:eastAsia="ru-RU"/>
        </w:rPr>
        <w:t>(</w:t>
      </w:r>
      <w:proofErr w:type="spellStart"/>
      <w:r w:rsidR="000C35CE">
        <w:rPr>
          <w:rFonts w:ascii="GHEA Mariam" w:eastAsia="Arial Unicode MS" w:hAnsi="GHEA Mariam" w:cs="Sylfaen"/>
          <w:color w:val="000000"/>
          <w:position w:val="-1"/>
          <w:lang w:val="es-ES" w:eastAsia="ru-RU"/>
        </w:rPr>
        <w:t>այսուհետ</w:t>
      </w:r>
      <w:proofErr w:type="spellEnd"/>
      <w:r w:rsidR="000C35CE">
        <w:rPr>
          <w:rFonts w:ascii="GHEA Mariam" w:eastAsia="Arial Unicode MS" w:hAnsi="GHEA Mariam" w:cs="Sylfaen"/>
          <w:color w:val="000000"/>
          <w:position w:val="-1"/>
          <w:lang w:val="es-ES" w:eastAsia="ru-RU"/>
        </w:rPr>
        <w:t xml:space="preserve">՝ </w:t>
      </w:r>
      <w:proofErr w:type="spellStart"/>
      <w:r w:rsidR="000C35CE">
        <w:rPr>
          <w:rFonts w:ascii="GHEA Mariam" w:eastAsia="Arial Unicode MS" w:hAnsi="GHEA Mariam" w:cs="Sylfaen"/>
          <w:color w:val="000000"/>
          <w:position w:val="-1"/>
          <w:lang w:val="es-ES" w:eastAsia="ru-RU"/>
        </w:rPr>
        <w:t>նաև</w:t>
      </w:r>
      <w:proofErr w:type="spellEnd"/>
      <w:r w:rsidR="000C35CE">
        <w:rPr>
          <w:rFonts w:ascii="GHEA Mariam" w:eastAsia="Arial Unicode MS" w:hAnsi="GHEA Mariam" w:cs="Sylfaen"/>
          <w:color w:val="000000"/>
          <w:position w:val="-1"/>
          <w:lang w:val="es-ES" w:eastAsia="ru-RU"/>
        </w:rPr>
        <w:t xml:space="preserve"> </w:t>
      </w:r>
      <w:proofErr w:type="spellStart"/>
      <w:r w:rsidR="000C35CE">
        <w:rPr>
          <w:rFonts w:ascii="GHEA Mariam" w:eastAsia="Arial Unicode MS" w:hAnsi="GHEA Mariam" w:cs="Sylfaen"/>
          <w:color w:val="000000"/>
          <w:position w:val="-1"/>
          <w:lang w:val="es-ES" w:eastAsia="ru-RU"/>
        </w:rPr>
        <w:t>Եվրոպական</w:t>
      </w:r>
      <w:proofErr w:type="spellEnd"/>
      <w:r w:rsidR="000C35CE">
        <w:rPr>
          <w:rFonts w:ascii="GHEA Mariam" w:eastAsia="Arial Unicode MS" w:hAnsi="GHEA Mariam" w:cs="Sylfaen"/>
          <w:color w:val="000000"/>
          <w:position w:val="-1"/>
          <w:lang w:val="es-ES" w:eastAsia="ru-RU"/>
        </w:rPr>
        <w:t xml:space="preserve"> </w:t>
      </w:r>
      <w:proofErr w:type="spellStart"/>
      <w:r w:rsidR="000C35CE">
        <w:rPr>
          <w:rFonts w:ascii="GHEA Mariam" w:eastAsia="Arial Unicode MS" w:hAnsi="GHEA Mariam" w:cs="Sylfaen"/>
          <w:color w:val="000000"/>
          <w:position w:val="-1"/>
          <w:lang w:val="es-ES" w:eastAsia="ru-RU"/>
        </w:rPr>
        <w:t>դատարան</w:t>
      </w:r>
      <w:proofErr w:type="spellEnd"/>
      <w:r w:rsidR="000C35CE" w:rsidRPr="000C35CE">
        <w:rPr>
          <w:rFonts w:ascii="GHEA Mariam" w:eastAsia="Arial Unicode MS" w:hAnsi="GHEA Mariam" w:cs="Sylfaen"/>
          <w:color w:val="000000"/>
          <w:position w:val="-1"/>
          <w:lang w:val="es-ES" w:eastAsia="ru-RU"/>
        </w:rPr>
        <w:t>)</w:t>
      </w:r>
      <w:r w:rsidRPr="000C35CE">
        <w:rPr>
          <w:rFonts w:ascii="GHEA Mariam" w:eastAsia="Arial Unicode MS" w:hAnsi="GHEA Mariam" w:cs="Sylfaen"/>
          <w:color w:val="000000"/>
          <w:position w:val="-1"/>
          <w:lang w:val="es-ES" w:eastAsia="ru-RU"/>
        </w:rPr>
        <w:t xml:space="preserve"> </w:t>
      </w:r>
      <w:proofErr w:type="spellStart"/>
      <w:r w:rsidRPr="00887A3B">
        <w:rPr>
          <w:rFonts w:ascii="GHEA Mariam" w:eastAsia="Arial Unicode MS" w:hAnsi="GHEA Mariam" w:cs="Sylfaen"/>
          <w:color w:val="000000"/>
          <w:position w:val="-1"/>
          <w:lang w:val="es-ES" w:eastAsia="ru-RU"/>
        </w:rPr>
        <w:t>արտահայտել</w:t>
      </w:r>
      <w:proofErr w:type="spellEnd"/>
      <w:r w:rsidRPr="00887A3B">
        <w:rPr>
          <w:rFonts w:ascii="GHEA Mariam" w:eastAsia="Arial Unicode MS" w:hAnsi="GHEA Mariam" w:cs="Arial Unicode MS"/>
          <w:color w:val="000000"/>
          <w:position w:val="-1"/>
          <w:lang w:val="fr-FR" w:eastAsia="ru-RU"/>
        </w:rPr>
        <w:t xml:space="preserve"> </w:t>
      </w:r>
      <w:r w:rsidRPr="00887A3B">
        <w:rPr>
          <w:rFonts w:ascii="GHEA Mariam" w:eastAsia="Arial Unicode MS" w:hAnsi="GHEA Mariam" w:cs="Sylfaen"/>
          <w:color w:val="000000"/>
          <w:position w:val="-1"/>
          <w:lang w:val="es-ES" w:eastAsia="ru-RU"/>
        </w:rPr>
        <w:t>է</w:t>
      </w:r>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հետևյալ</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իրավական</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դիրքորոշումները</w:t>
      </w:r>
      <w:proofErr w:type="spellEnd"/>
      <w:r w:rsidRPr="00887A3B">
        <w:rPr>
          <w:rFonts w:ascii="GHEA Mariam" w:eastAsia="Arial Unicode MS" w:hAnsi="GHEA Mariam" w:cs="Arial Unicode MS"/>
          <w:color w:val="000000"/>
          <w:position w:val="-1"/>
          <w:lang w:val="fr-FR" w:eastAsia="ru-RU"/>
        </w:rPr>
        <w:t>.</w:t>
      </w:r>
    </w:p>
    <w:p w14:paraId="7A18A30D" w14:textId="77777777" w:rsidR="00887A3B" w:rsidRPr="00887A3B" w:rsidRDefault="00887A3B" w:rsidP="00887A3B">
      <w:pPr>
        <w:suppressAutoHyphens/>
        <w:spacing w:line="360" w:lineRule="auto"/>
        <w:ind w:left="2" w:firstLineChars="235" w:firstLine="564"/>
        <w:jc w:val="both"/>
        <w:textDirection w:val="btLr"/>
        <w:textAlignment w:val="top"/>
        <w:outlineLvl w:val="0"/>
        <w:rPr>
          <w:rFonts w:ascii="GHEA Mariam" w:eastAsia="Arial Unicode MS" w:hAnsi="GHEA Mariam" w:cs="Arial Unicode MS"/>
          <w:i/>
          <w:color w:val="000000"/>
          <w:position w:val="-1"/>
          <w:lang w:val="hy-AM" w:eastAsia="ru-RU"/>
        </w:rPr>
      </w:pPr>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դատա</w:t>
      </w:r>
      <w:proofErr w:type="spellEnd"/>
      <w:r w:rsidRPr="00887A3B">
        <w:rPr>
          <w:rFonts w:ascii="GHEA Mariam" w:eastAsia="Arial Unicode MS" w:hAnsi="GHEA Mariam" w:cs="Sylfaen"/>
          <w:color w:val="000000"/>
          <w:position w:val="-1"/>
          <w:lang w:val="hy-AM" w:eastAsia="ru-RU"/>
        </w:rPr>
        <w:t>րանի</w:t>
      </w:r>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մատչելիության</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իրավունքը</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բացարձակ</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չէ</w:t>
      </w:r>
      <w:proofErr w:type="spellEnd"/>
      <w:r w:rsidRPr="00887A3B">
        <w:rPr>
          <w:rFonts w:ascii="GHEA Mariam" w:eastAsia="Arial Unicode MS" w:hAnsi="GHEA Mariam" w:cs="Arial Unicode MS"/>
          <w:color w:val="000000"/>
          <w:position w:val="-1"/>
          <w:lang w:val="fr-FR" w:eastAsia="ru-RU"/>
        </w:rPr>
        <w:t xml:space="preserve">, </w:t>
      </w:r>
      <w:r w:rsidRPr="00887A3B">
        <w:rPr>
          <w:rFonts w:ascii="GHEA Mariam" w:eastAsia="Arial Unicode MS" w:hAnsi="GHEA Mariam" w:cs="Sylfaen"/>
          <w:color w:val="000000"/>
          <w:position w:val="-1"/>
          <w:lang w:val="es-ES" w:eastAsia="ru-RU"/>
        </w:rPr>
        <w:t>և</w:t>
      </w:r>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պետությունները</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կարող</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են</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այն</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իրացնելու</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հնարավորությունը</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պայմանավորել</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որոշակի</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պահանջներով</w:t>
      </w:r>
      <w:proofErr w:type="spellEnd"/>
      <w:r w:rsidRPr="00887A3B">
        <w:rPr>
          <w:rFonts w:ascii="GHEA Mariam" w:eastAsia="Arial Unicode MS" w:hAnsi="GHEA Mariam" w:cs="Arial Unicode MS"/>
          <w:color w:val="000000"/>
          <w:position w:val="-1"/>
          <w:lang w:val="fr-FR" w:eastAsia="ru-RU"/>
        </w:rPr>
        <w:t xml:space="preserve"> </w:t>
      </w:r>
      <w:r w:rsidRPr="00887A3B">
        <w:rPr>
          <w:rFonts w:ascii="GHEA Mariam" w:eastAsia="Arial Unicode MS" w:hAnsi="GHEA Mariam" w:cs="Sylfaen"/>
          <w:color w:val="000000"/>
          <w:position w:val="-1"/>
          <w:lang w:val="es-ES" w:eastAsia="ru-RU"/>
        </w:rPr>
        <w:t>և</w:t>
      </w:r>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չափանիշներով</w:t>
      </w:r>
      <w:proofErr w:type="spellEnd"/>
      <w:r w:rsidRPr="00887A3B">
        <w:rPr>
          <w:rFonts w:ascii="GHEA Mariam" w:eastAsia="Arial Unicode MS" w:hAnsi="GHEA Mariam" w:cs="Sylfaen"/>
          <w:color w:val="000000"/>
          <w:position w:val="-1"/>
          <w:vertAlign w:val="superscript"/>
          <w:lang w:val="es-ES" w:eastAsia="ru-RU"/>
        </w:rPr>
        <w:footnoteReference w:id="13"/>
      </w:r>
      <w:r w:rsidRPr="00887A3B">
        <w:rPr>
          <w:rFonts w:ascii="GHEA Mariam" w:eastAsia="Arial Unicode MS" w:hAnsi="GHEA Mariam" w:cs="Sylfaen"/>
          <w:color w:val="000000"/>
          <w:position w:val="-1"/>
          <w:lang w:val="hy-AM" w:eastAsia="ru-RU"/>
        </w:rPr>
        <w:t>,</w:t>
      </w:r>
    </w:p>
    <w:p w14:paraId="1E3426C8" w14:textId="77777777" w:rsidR="00887A3B" w:rsidRPr="00887A3B" w:rsidRDefault="00887A3B" w:rsidP="00887A3B">
      <w:pPr>
        <w:suppressAutoHyphens/>
        <w:spacing w:line="360" w:lineRule="auto"/>
        <w:ind w:left="2" w:firstLineChars="235" w:firstLine="564"/>
        <w:jc w:val="both"/>
        <w:textDirection w:val="btLr"/>
        <w:textAlignment w:val="top"/>
        <w:outlineLvl w:val="0"/>
        <w:rPr>
          <w:rFonts w:ascii="GHEA Mariam" w:eastAsia="Arial Unicode MS" w:hAnsi="GHEA Mariam" w:cs="Arial Unicode MS"/>
          <w:i/>
          <w:color w:val="000000"/>
          <w:position w:val="-1"/>
          <w:lang w:val="fr-FR" w:eastAsia="ru-RU"/>
        </w:rPr>
      </w:pPr>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պետությունը</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դատարան</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դիմելու</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իրավունքից</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օգտվելու</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համար</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կարող</w:t>
      </w:r>
      <w:proofErr w:type="spellEnd"/>
      <w:r w:rsidRPr="00887A3B">
        <w:rPr>
          <w:rFonts w:ascii="GHEA Mariam" w:eastAsia="Arial Unicode MS" w:hAnsi="GHEA Mariam" w:cs="Arial Unicode MS"/>
          <w:color w:val="000000"/>
          <w:position w:val="-1"/>
          <w:lang w:val="fr-FR" w:eastAsia="ru-RU"/>
        </w:rPr>
        <w:t xml:space="preserve"> </w:t>
      </w:r>
      <w:r w:rsidRPr="00887A3B">
        <w:rPr>
          <w:rFonts w:ascii="GHEA Mariam" w:eastAsia="Arial Unicode MS" w:hAnsi="GHEA Mariam" w:cs="Sylfaen"/>
          <w:color w:val="000000"/>
          <w:position w:val="-1"/>
          <w:lang w:val="es-ES" w:eastAsia="ru-RU"/>
        </w:rPr>
        <w:t>է</w:t>
      </w:r>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սահմանել</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որոշակի</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պայմաններ</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պարզապես</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պետության</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կողմից</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կիրառված</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սահմանափակումները</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չպետք</w:t>
      </w:r>
      <w:proofErr w:type="spellEnd"/>
      <w:r w:rsidRPr="00887A3B">
        <w:rPr>
          <w:rFonts w:ascii="GHEA Mariam" w:eastAsia="Arial Unicode MS" w:hAnsi="GHEA Mariam" w:cs="Arial Unicode MS"/>
          <w:color w:val="000000"/>
          <w:position w:val="-1"/>
          <w:lang w:val="fr-FR" w:eastAsia="ru-RU"/>
        </w:rPr>
        <w:t xml:space="preserve"> </w:t>
      </w:r>
      <w:r w:rsidRPr="00887A3B">
        <w:rPr>
          <w:rFonts w:ascii="GHEA Mariam" w:eastAsia="Arial Unicode MS" w:hAnsi="GHEA Mariam" w:cs="Sylfaen"/>
          <w:color w:val="000000"/>
          <w:position w:val="-1"/>
          <w:lang w:val="es-ES" w:eastAsia="ru-RU"/>
        </w:rPr>
        <w:t>է</w:t>
      </w:r>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այն</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կերպ</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կամ</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այն</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աստիճանի</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սահմանափակեն</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անձի</w:t>
      </w:r>
      <w:proofErr w:type="spellEnd"/>
      <w:r w:rsidRPr="00887A3B">
        <w:rPr>
          <w:rFonts w:ascii="GHEA Mariam" w:eastAsia="Arial Unicode MS" w:hAnsi="GHEA Mariam" w:cs="Sylfaen"/>
          <w:color w:val="000000"/>
          <w:position w:val="-1"/>
          <w:lang w:val="es-ES" w:eastAsia="ru-RU"/>
        </w:rPr>
        <w:t>՝</w:t>
      </w:r>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դատարանի</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մատչելիության</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իրավունքը</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որ</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վնաս</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հասցվի</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այդ</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իրավունքի</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բուն</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էությանը</w:t>
      </w:r>
      <w:proofErr w:type="spellEnd"/>
      <w:r w:rsidRPr="00887A3B">
        <w:rPr>
          <w:rFonts w:ascii="GHEA Mariam" w:eastAsia="Arial Unicode MS" w:hAnsi="GHEA Mariam" w:cs="Sylfaen"/>
          <w:color w:val="000000"/>
          <w:position w:val="-1"/>
          <w:vertAlign w:val="superscript"/>
          <w:lang w:val="es-ES" w:eastAsia="ru-RU"/>
        </w:rPr>
        <w:footnoteReference w:id="14"/>
      </w:r>
      <w:r w:rsidRPr="00887A3B">
        <w:rPr>
          <w:rFonts w:ascii="GHEA Mariam" w:eastAsia="Arial Unicode MS" w:hAnsi="GHEA Mariam" w:cs="Arial Unicode MS"/>
          <w:color w:val="000000"/>
          <w:position w:val="-1"/>
          <w:lang w:val="fr-FR" w:eastAsia="ru-RU"/>
        </w:rPr>
        <w:t>,</w:t>
      </w:r>
    </w:p>
    <w:p w14:paraId="51C08046" w14:textId="77777777" w:rsidR="00887A3B" w:rsidRPr="00887A3B" w:rsidRDefault="00887A3B" w:rsidP="00887A3B">
      <w:pPr>
        <w:suppressAutoHyphens/>
        <w:spacing w:line="360" w:lineRule="auto"/>
        <w:ind w:left="2" w:firstLineChars="294" w:firstLine="706"/>
        <w:jc w:val="both"/>
        <w:textDirection w:val="btLr"/>
        <w:textAlignment w:val="top"/>
        <w:outlineLvl w:val="0"/>
        <w:rPr>
          <w:rFonts w:ascii="GHEA Mariam" w:eastAsia="Arial Unicode MS" w:hAnsi="GHEA Mariam" w:cs="Arial Unicode MS"/>
          <w:color w:val="000000"/>
          <w:position w:val="-1"/>
          <w:lang w:val="fr-FR" w:eastAsia="ru-RU"/>
        </w:rPr>
      </w:pPr>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դատա</w:t>
      </w:r>
      <w:proofErr w:type="spellEnd"/>
      <w:r w:rsidRPr="00887A3B">
        <w:rPr>
          <w:rFonts w:ascii="GHEA Mariam" w:eastAsia="Arial Unicode MS" w:hAnsi="GHEA Mariam" w:cs="Sylfaen"/>
          <w:color w:val="000000"/>
          <w:position w:val="-1"/>
          <w:lang w:val="hy-AM" w:eastAsia="ru-RU"/>
        </w:rPr>
        <w:t>րանի</w:t>
      </w:r>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մատչելիության</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իրավունքի</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սահմանափակումը</w:t>
      </w:r>
      <w:proofErr w:type="spellEnd"/>
      <w:r w:rsidRPr="00887A3B">
        <w:rPr>
          <w:rFonts w:ascii="GHEA Mariam" w:eastAsia="Arial Unicode MS" w:hAnsi="GHEA Mariam" w:cs="Arial Unicode MS"/>
          <w:color w:val="000000"/>
          <w:position w:val="-1"/>
          <w:lang w:val="fr-FR" w:eastAsia="ru-RU"/>
        </w:rPr>
        <w:t xml:space="preserve"> 6-</w:t>
      </w:r>
      <w:proofErr w:type="spellStart"/>
      <w:r w:rsidRPr="00887A3B">
        <w:rPr>
          <w:rFonts w:ascii="GHEA Mariam" w:eastAsia="Arial Unicode MS" w:hAnsi="GHEA Mariam" w:cs="Sylfaen"/>
          <w:color w:val="000000"/>
          <w:position w:val="-1"/>
          <w:lang w:val="es-ES" w:eastAsia="ru-RU"/>
        </w:rPr>
        <w:t>րդ</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հոդվածի</w:t>
      </w:r>
      <w:proofErr w:type="spellEnd"/>
      <w:r w:rsidRPr="00887A3B">
        <w:rPr>
          <w:rFonts w:ascii="GHEA Mariam" w:eastAsia="Arial Unicode MS" w:hAnsi="GHEA Mariam" w:cs="Arial Unicode MS"/>
          <w:color w:val="000000"/>
          <w:position w:val="-1"/>
          <w:lang w:val="fr-FR" w:eastAsia="ru-RU"/>
        </w:rPr>
        <w:t xml:space="preserve"> 1-</w:t>
      </w:r>
      <w:proofErr w:type="spellStart"/>
      <w:r w:rsidRPr="00887A3B">
        <w:rPr>
          <w:rFonts w:ascii="GHEA Mariam" w:eastAsia="Arial Unicode MS" w:hAnsi="GHEA Mariam" w:cs="Sylfaen"/>
          <w:color w:val="000000"/>
          <w:position w:val="-1"/>
          <w:lang w:val="es-ES" w:eastAsia="ru-RU"/>
        </w:rPr>
        <w:t>ին</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մասին</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չի</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համապատասխանի</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եթե</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այն</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իրավաչափ</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նպատակ</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չի</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հետապնդում</w:t>
      </w:r>
      <w:proofErr w:type="spellEnd"/>
      <w:r w:rsidRPr="00887A3B">
        <w:rPr>
          <w:rFonts w:ascii="GHEA Mariam" w:eastAsia="Arial Unicode MS" w:hAnsi="GHEA Mariam" w:cs="Arial Unicode MS"/>
          <w:color w:val="000000"/>
          <w:position w:val="-1"/>
          <w:lang w:val="fr-FR" w:eastAsia="ru-RU"/>
        </w:rPr>
        <w:t xml:space="preserve">, </w:t>
      </w:r>
      <w:r w:rsidRPr="00887A3B">
        <w:rPr>
          <w:rFonts w:ascii="GHEA Mariam" w:eastAsia="Arial Unicode MS" w:hAnsi="GHEA Mariam" w:cs="Sylfaen"/>
          <w:color w:val="000000"/>
          <w:position w:val="-1"/>
          <w:lang w:val="es-ES" w:eastAsia="ru-RU"/>
        </w:rPr>
        <w:t>և</w:t>
      </w:r>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եթե</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կիրառված</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միջոցների</w:t>
      </w:r>
      <w:proofErr w:type="spellEnd"/>
      <w:r w:rsidRPr="00887A3B">
        <w:rPr>
          <w:rFonts w:ascii="GHEA Mariam" w:eastAsia="Arial Unicode MS" w:hAnsi="GHEA Mariam" w:cs="Arial Unicode MS"/>
          <w:color w:val="000000"/>
          <w:position w:val="-1"/>
          <w:lang w:val="fr-FR" w:eastAsia="ru-RU"/>
        </w:rPr>
        <w:t xml:space="preserve"> </w:t>
      </w:r>
      <w:r w:rsidRPr="00887A3B">
        <w:rPr>
          <w:rFonts w:ascii="GHEA Mariam" w:eastAsia="Arial Unicode MS" w:hAnsi="GHEA Mariam" w:cs="Sylfaen"/>
          <w:color w:val="000000"/>
          <w:position w:val="-1"/>
          <w:lang w:val="es-ES" w:eastAsia="ru-RU"/>
        </w:rPr>
        <w:t>և</w:t>
      </w:r>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հետապնդվող</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նպատակի</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միջև</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չկա</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համաչափության</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ողջամիտ</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հարաբերակցություն</w:t>
      </w:r>
      <w:proofErr w:type="spellEnd"/>
      <w:r w:rsidRPr="00887A3B">
        <w:rPr>
          <w:rFonts w:ascii="GHEA Mariam" w:eastAsia="Arial Unicode MS" w:hAnsi="GHEA Mariam" w:cs="Sylfaen"/>
          <w:color w:val="000000"/>
          <w:position w:val="-1"/>
          <w:vertAlign w:val="superscript"/>
          <w:lang w:val="es-ES" w:eastAsia="ru-RU"/>
        </w:rPr>
        <w:footnoteReference w:id="15"/>
      </w:r>
      <w:r w:rsidRPr="00887A3B">
        <w:rPr>
          <w:rFonts w:ascii="GHEA Mariam" w:eastAsia="Arial Unicode MS" w:hAnsi="GHEA Mariam" w:cs="Arial Unicode MS"/>
          <w:i/>
          <w:color w:val="000000"/>
          <w:position w:val="-1"/>
          <w:lang w:val="fr-FR" w:eastAsia="ru-RU"/>
        </w:rPr>
        <w:t>,</w:t>
      </w:r>
    </w:p>
    <w:p w14:paraId="6105F16B" w14:textId="68B6F419" w:rsidR="00887A3B" w:rsidRPr="00887A3B" w:rsidRDefault="00887A3B" w:rsidP="00887A3B">
      <w:pPr>
        <w:suppressAutoHyphens/>
        <w:spacing w:line="360" w:lineRule="auto"/>
        <w:ind w:left="2" w:firstLineChars="294" w:firstLine="706"/>
        <w:jc w:val="both"/>
        <w:textDirection w:val="btLr"/>
        <w:textAlignment w:val="top"/>
        <w:outlineLvl w:val="0"/>
        <w:rPr>
          <w:rFonts w:ascii="GHEA Mariam" w:eastAsia="Arial Unicode MS" w:hAnsi="GHEA Mariam" w:cs="Arial Unicode MS"/>
          <w:color w:val="000000"/>
          <w:position w:val="-1"/>
          <w:lang w:val="hy-AM" w:eastAsia="ru-RU"/>
        </w:rPr>
      </w:pPr>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ներպետական</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դատական</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ատյանները</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դատավարական</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կանոնները</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կիրառելիս</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պետք</w:t>
      </w:r>
      <w:proofErr w:type="spellEnd"/>
      <w:r w:rsidRPr="00887A3B">
        <w:rPr>
          <w:rFonts w:ascii="GHEA Mariam" w:eastAsia="Arial Unicode MS" w:hAnsi="GHEA Mariam" w:cs="Arial Unicode MS"/>
          <w:color w:val="000000"/>
          <w:position w:val="-1"/>
          <w:lang w:val="fr-FR" w:eastAsia="ru-RU"/>
        </w:rPr>
        <w:t xml:space="preserve"> </w:t>
      </w:r>
      <w:r w:rsidRPr="00887A3B">
        <w:rPr>
          <w:rFonts w:ascii="GHEA Mariam" w:eastAsia="Arial Unicode MS" w:hAnsi="GHEA Mariam" w:cs="Sylfaen"/>
          <w:color w:val="000000"/>
          <w:position w:val="-1"/>
          <w:lang w:val="es-ES" w:eastAsia="ru-RU"/>
        </w:rPr>
        <w:t>է</w:t>
      </w:r>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ձեռնպահ</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մնան</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դրանց</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չափազանցված</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ձևականացումից</w:t>
      </w:r>
      <w:proofErr w:type="spellEnd"/>
      <w:r w:rsidRPr="00887A3B">
        <w:rPr>
          <w:rFonts w:ascii="GHEA Mariam" w:eastAsia="Arial Unicode MS" w:hAnsi="GHEA Mariam" w:cs="Arial Unicode MS"/>
          <w:color w:val="000000"/>
          <w:position w:val="-1"/>
          <w:lang w:val="fr-FR" w:eastAsia="ru-RU"/>
        </w:rPr>
        <w:t xml:space="preserve">, </w:t>
      </w:r>
      <w:r w:rsidR="007600A4">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lastRenderedPageBreak/>
        <w:t>որն</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իր</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ազդեցությունը</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կունենա</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դատավարության</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արդարացիության</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վր</w:t>
      </w:r>
      <w:r w:rsidR="007600A4">
        <w:rPr>
          <w:rFonts w:ascii="GHEA Mariam" w:eastAsia="Arial Unicode MS" w:hAnsi="GHEA Mariam" w:cs="Sylfaen"/>
          <w:color w:val="000000"/>
          <w:position w:val="-1"/>
          <w:lang w:val="es-ES" w:eastAsia="ru-RU"/>
        </w:rPr>
        <w:t>ա</w:t>
      </w:r>
      <w:proofErr w:type="spellEnd"/>
      <w:r w:rsidR="007600A4">
        <w:rPr>
          <w:rStyle w:val="FootnoteReference"/>
          <w:rFonts w:ascii="GHEA Mariam" w:eastAsia="Arial Unicode MS" w:hAnsi="GHEA Mariam" w:cs="Sylfaen"/>
          <w:color w:val="000000"/>
          <w:position w:val="-1"/>
          <w:lang w:val="es-ES" w:eastAsia="ru-RU"/>
        </w:rPr>
        <w:footnoteReference w:id="16"/>
      </w:r>
      <w:r w:rsidR="007600A4">
        <w:rPr>
          <w:rFonts w:ascii="GHEA Mariam" w:eastAsia="Arial Unicode MS" w:hAnsi="GHEA Mariam" w:cs="Sylfaen"/>
          <w:color w:val="000000"/>
          <w:position w:val="-1"/>
          <w:lang w:val="es-ES" w:eastAsia="ru-RU"/>
        </w:rPr>
        <w:t xml:space="preserve">։ </w:t>
      </w:r>
      <w:proofErr w:type="spellStart"/>
      <w:r w:rsidRPr="00887A3B">
        <w:rPr>
          <w:rFonts w:ascii="GHEA Mariam" w:eastAsia="Arial Unicode MS" w:hAnsi="GHEA Mariam" w:cs="Sylfaen"/>
          <w:color w:val="000000"/>
          <w:position w:val="-1"/>
          <w:lang w:val="es-ES" w:eastAsia="ru-RU"/>
        </w:rPr>
        <w:t>Դատա</w:t>
      </w:r>
      <w:proofErr w:type="spellEnd"/>
      <w:r w:rsidRPr="00887A3B">
        <w:rPr>
          <w:rFonts w:ascii="GHEA Mariam" w:eastAsia="Arial Unicode MS" w:hAnsi="GHEA Mariam" w:cs="Sylfaen"/>
          <w:color w:val="000000"/>
          <w:position w:val="-1"/>
          <w:lang w:val="hy-AM" w:eastAsia="ru-RU"/>
        </w:rPr>
        <w:t>րանի</w:t>
      </w:r>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մատչելիության</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իրավունքը</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խախտվում</w:t>
      </w:r>
      <w:proofErr w:type="spellEnd"/>
      <w:r w:rsidRPr="00887A3B">
        <w:rPr>
          <w:rFonts w:ascii="GHEA Mariam" w:eastAsia="Arial Unicode MS" w:hAnsi="GHEA Mariam" w:cs="Arial Unicode MS"/>
          <w:color w:val="000000"/>
          <w:position w:val="-1"/>
          <w:lang w:val="fr-FR" w:eastAsia="ru-RU"/>
        </w:rPr>
        <w:t xml:space="preserve"> </w:t>
      </w:r>
      <w:r w:rsidRPr="00887A3B">
        <w:rPr>
          <w:rFonts w:ascii="GHEA Mariam" w:eastAsia="Arial Unicode MS" w:hAnsi="GHEA Mariam" w:cs="Sylfaen"/>
          <w:color w:val="000000"/>
          <w:position w:val="-1"/>
          <w:lang w:val="es-ES" w:eastAsia="ru-RU"/>
        </w:rPr>
        <w:t>է</w:t>
      </w:r>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երբ</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սահմանված</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կարգավորումները</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դադարում</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են</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ծառայել</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իրավական</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որոշակիության</w:t>
      </w:r>
      <w:proofErr w:type="spellEnd"/>
      <w:r w:rsidRPr="00887A3B">
        <w:rPr>
          <w:rFonts w:ascii="GHEA Mariam" w:eastAsia="Arial Unicode MS" w:hAnsi="GHEA Mariam" w:cs="Arial Unicode MS"/>
          <w:color w:val="000000"/>
          <w:position w:val="-1"/>
          <w:lang w:val="fr-FR" w:eastAsia="ru-RU"/>
        </w:rPr>
        <w:t xml:space="preserve"> </w:t>
      </w:r>
      <w:r w:rsidRPr="00887A3B">
        <w:rPr>
          <w:rFonts w:ascii="GHEA Mariam" w:eastAsia="Arial Unicode MS" w:hAnsi="GHEA Mariam" w:cs="Sylfaen"/>
          <w:color w:val="000000"/>
          <w:position w:val="-1"/>
          <w:lang w:val="es-ES" w:eastAsia="ru-RU"/>
        </w:rPr>
        <w:t>և</w:t>
      </w:r>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արդարադատության</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պատշաճ</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կազմակերպման</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նպատակներին</w:t>
      </w:r>
      <w:proofErr w:type="spellEnd"/>
      <w:r w:rsidRPr="00887A3B">
        <w:rPr>
          <w:rFonts w:ascii="GHEA Mariam" w:eastAsia="Arial Unicode MS" w:hAnsi="GHEA Mariam" w:cs="Arial Unicode MS"/>
          <w:color w:val="000000"/>
          <w:position w:val="-1"/>
          <w:lang w:val="fr-FR" w:eastAsia="ru-RU"/>
        </w:rPr>
        <w:t xml:space="preserve"> </w:t>
      </w:r>
      <w:r w:rsidRPr="00887A3B">
        <w:rPr>
          <w:rFonts w:ascii="GHEA Mariam" w:eastAsia="Arial Unicode MS" w:hAnsi="GHEA Mariam" w:cs="Sylfaen"/>
          <w:color w:val="000000"/>
          <w:position w:val="-1"/>
          <w:lang w:val="es-ES" w:eastAsia="ru-RU"/>
        </w:rPr>
        <w:t>և</w:t>
      </w:r>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վերածվում</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են</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իրավասու</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դատարանի</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կողմից</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գործն</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ըստ</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էության</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քննության</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առնելու</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խոչընդոտի</w:t>
      </w:r>
      <w:proofErr w:type="spellEnd"/>
      <w:r w:rsidRPr="00887A3B">
        <w:rPr>
          <w:rFonts w:ascii="GHEA Mariam" w:eastAsia="Arial Unicode MS" w:hAnsi="GHEA Mariam" w:cs="Sylfaen"/>
          <w:color w:val="000000"/>
          <w:position w:val="-1"/>
          <w:vertAlign w:val="superscript"/>
          <w:lang w:val="es-ES" w:eastAsia="ru-RU"/>
        </w:rPr>
        <w:footnoteReference w:id="17"/>
      </w:r>
      <w:r w:rsidRPr="00887A3B">
        <w:rPr>
          <w:rFonts w:ascii="GHEA Mariam" w:eastAsia="Arial Unicode MS" w:hAnsi="GHEA Mariam" w:cs="Sylfaen"/>
          <w:color w:val="000000"/>
          <w:position w:val="-1"/>
          <w:lang w:val="hy-AM" w:eastAsia="ru-RU"/>
        </w:rPr>
        <w:t>։</w:t>
      </w:r>
    </w:p>
    <w:p w14:paraId="20B7DF3C" w14:textId="2E6B4D4B" w:rsidR="00887A3B" w:rsidRDefault="00887A3B" w:rsidP="00887A3B">
      <w:pPr>
        <w:suppressAutoHyphens/>
        <w:spacing w:line="360" w:lineRule="auto"/>
        <w:ind w:firstLine="567"/>
        <w:jc w:val="both"/>
        <w:textDirection w:val="btLr"/>
        <w:textAlignment w:val="top"/>
        <w:outlineLvl w:val="0"/>
        <w:rPr>
          <w:rFonts w:ascii="GHEA Mariam" w:eastAsia="Arial Unicode MS" w:hAnsi="GHEA Mariam" w:cs="Arial Unicode MS"/>
          <w:color w:val="000000"/>
          <w:position w:val="-1"/>
          <w:lang w:val="fr-FR" w:eastAsia="ru-RU"/>
        </w:rPr>
      </w:pPr>
      <w:r w:rsidRPr="00887A3B">
        <w:rPr>
          <w:rFonts w:ascii="GHEA Mariam" w:eastAsia="Arial Unicode MS" w:hAnsi="GHEA Mariam" w:cs="Arial Unicode MS"/>
          <w:color w:val="000000"/>
          <w:position w:val="-1"/>
          <w:lang w:val="fr-FR" w:eastAsia="ru-RU"/>
        </w:rPr>
        <w:t>1</w:t>
      </w:r>
      <w:r w:rsidR="00325C96">
        <w:rPr>
          <w:rFonts w:ascii="GHEA Mariam" w:eastAsia="Arial Unicode MS" w:hAnsi="GHEA Mariam" w:cs="Arial Unicode MS"/>
          <w:color w:val="000000"/>
          <w:position w:val="-1"/>
          <w:lang w:val="hy-AM" w:eastAsia="ru-RU"/>
        </w:rPr>
        <w:t>5</w:t>
      </w:r>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Վճռաբեկ</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դատարանը</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կայուն</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նախադեպային</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իրավունք</w:t>
      </w:r>
      <w:proofErr w:type="spellEnd"/>
      <w:r w:rsidRPr="00887A3B">
        <w:rPr>
          <w:rFonts w:ascii="GHEA Mariam" w:eastAsia="Arial Unicode MS" w:hAnsi="GHEA Mariam" w:cs="Arial Unicode MS"/>
          <w:color w:val="000000"/>
          <w:position w:val="-1"/>
          <w:lang w:val="fr-FR" w:eastAsia="ru-RU"/>
        </w:rPr>
        <w:t xml:space="preserve"> </w:t>
      </w:r>
      <w:r w:rsidRPr="00887A3B">
        <w:rPr>
          <w:rFonts w:ascii="GHEA Mariam" w:eastAsia="Arial Unicode MS" w:hAnsi="GHEA Mariam" w:cs="Sylfaen"/>
          <w:color w:val="000000"/>
          <w:position w:val="-1"/>
          <w:lang w:val="es-ES" w:eastAsia="ru-RU"/>
        </w:rPr>
        <w:t>է</w:t>
      </w:r>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ձևավորել</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այն</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մասին</w:t>
      </w:r>
      <w:proofErr w:type="spellEnd"/>
      <w:r w:rsidRPr="00887A3B">
        <w:rPr>
          <w:rFonts w:ascii="GHEA Mariam" w:eastAsia="Arial Unicode MS" w:hAnsi="GHEA Mariam" w:cs="Arial Unicode MS"/>
          <w:color w:val="000000"/>
          <w:position w:val="-1"/>
          <w:lang w:val="fr-FR" w:eastAsia="ru-RU"/>
        </w:rPr>
        <w:t xml:space="preserve">, </w:t>
      </w:r>
      <w:proofErr w:type="spellStart"/>
      <w:r w:rsidRPr="00887A3B">
        <w:rPr>
          <w:rFonts w:ascii="GHEA Mariam" w:eastAsia="Arial Unicode MS" w:hAnsi="GHEA Mariam" w:cs="Sylfaen"/>
          <w:color w:val="000000"/>
          <w:position w:val="-1"/>
          <w:lang w:val="es-ES" w:eastAsia="ru-RU"/>
        </w:rPr>
        <w:t>որ</w:t>
      </w:r>
      <w:proofErr w:type="spellEnd"/>
      <w:r w:rsidRPr="00887A3B">
        <w:rPr>
          <w:rFonts w:ascii="GHEA Mariam" w:eastAsia="Arial Unicode MS" w:hAnsi="GHEA Mariam" w:cs="Arial Unicode MS"/>
          <w:color w:val="000000"/>
          <w:position w:val="-1"/>
          <w:lang w:val="fr-FR" w:eastAsia="ru-RU"/>
        </w:rPr>
        <w:t xml:space="preserve"> </w:t>
      </w:r>
      <w:r w:rsidRPr="00887A3B">
        <w:rPr>
          <w:rFonts w:ascii="GHEA Mariam" w:eastAsia="Arial Unicode MS" w:hAnsi="GHEA Mariam" w:cs="Arial Unicode MS"/>
          <w:iCs/>
          <w:color w:val="000000"/>
          <w:position w:val="-1"/>
          <w:lang w:val="hy-AM" w:eastAsia="ru-RU"/>
        </w:rPr>
        <w:t>դ</w:t>
      </w:r>
      <w:proofErr w:type="spellStart"/>
      <w:r w:rsidRPr="00887A3B">
        <w:rPr>
          <w:rFonts w:ascii="GHEA Mariam" w:eastAsia="Arial Unicode MS" w:hAnsi="GHEA Mariam" w:cs="Sylfaen"/>
          <w:iCs/>
          <w:color w:val="000000"/>
          <w:position w:val="-1"/>
          <w:lang w:val="es-ES" w:eastAsia="ru-RU"/>
        </w:rPr>
        <w:t>ատա</w:t>
      </w:r>
      <w:proofErr w:type="spellEnd"/>
      <w:r w:rsidRPr="00887A3B">
        <w:rPr>
          <w:rFonts w:ascii="GHEA Mariam" w:eastAsia="Arial Unicode MS" w:hAnsi="GHEA Mariam" w:cs="Sylfaen"/>
          <w:iCs/>
          <w:color w:val="000000"/>
          <w:position w:val="-1"/>
          <w:lang w:val="hy-AM" w:eastAsia="ru-RU"/>
        </w:rPr>
        <w:t>րանի</w:t>
      </w:r>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մատչելիության</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իրավունքը</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պետք</w:t>
      </w:r>
      <w:proofErr w:type="spellEnd"/>
      <w:r w:rsidRPr="00887A3B">
        <w:rPr>
          <w:rFonts w:ascii="GHEA Mariam" w:eastAsia="Arial Unicode MS" w:hAnsi="GHEA Mariam" w:cs="Arial Unicode MS"/>
          <w:iCs/>
          <w:color w:val="000000"/>
          <w:position w:val="-1"/>
          <w:lang w:val="fr-FR" w:eastAsia="ru-RU"/>
        </w:rPr>
        <w:t xml:space="preserve"> </w:t>
      </w:r>
      <w:r w:rsidRPr="00887A3B">
        <w:rPr>
          <w:rFonts w:ascii="GHEA Mariam" w:eastAsia="Arial Unicode MS" w:hAnsi="GHEA Mariam" w:cs="Sylfaen"/>
          <w:iCs/>
          <w:color w:val="000000"/>
          <w:position w:val="-1"/>
          <w:lang w:val="es-ES" w:eastAsia="ru-RU"/>
        </w:rPr>
        <w:t>է</w:t>
      </w:r>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լինի</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իրական</w:t>
      </w:r>
      <w:proofErr w:type="spellEnd"/>
      <w:r w:rsidRPr="00887A3B">
        <w:rPr>
          <w:rFonts w:ascii="GHEA Mariam" w:eastAsia="Arial Unicode MS" w:hAnsi="GHEA Mariam" w:cs="Arial Unicode MS"/>
          <w:iCs/>
          <w:color w:val="000000"/>
          <w:position w:val="-1"/>
          <w:lang w:val="fr-FR" w:eastAsia="ru-RU"/>
        </w:rPr>
        <w:t xml:space="preserve"> </w:t>
      </w:r>
      <w:r w:rsidRPr="00887A3B">
        <w:rPr>
          <w:rFonts w:ascii="GHEA Mariam" w:eastAsia="Arial Unicode MS" w:hAnsi="GHEA Mariam" w:cs="Sylfaen"/>
          <w:iCs/>
          <w:color w:val="000000"/>
          <w:position w:val="-1"/>
          <w:lang w:val="es-ES" w:eastAsia="ru-RU"/>
        </w:rPr>
        <w:t>և</w:t>
      </w:r>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ոչ</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թե</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պատրանքային</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ինչը</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ենթադրում</w:t>
      </w:r>
      <w:proofErr w:type="spellEnd"/>
      <w:r w:rsidRPr="00887A3B">
        <w:rPr>
          <w:rFonts w:ascii="GHEA Mariam" w:eastAsia="Arial Unicode MS" w:hAnsi="GHEA Mariam" w:cs="Arial Unicode MS"/>
          <w:iCs/>
          <w:color w:val="000000"/>
          <w:position w:val="-1"/>
          <w:lang w:val="fr-FR" w:eastAsia="ru-RU"/>
        </w:rPr>
        <w:t xml:space="preserve"> </w:t>
      </w:r>
      <w:r w:rsidRPr="00887A3B">
        <w:rPr>
          <w:rFonts w:ascii="GHEA Mariam" w:eastAsia="Arial Unicode MS" w:hAnsi="GHEA Mariam" w:cs="Sylfaen"/>
          <w:iCs/>
          <w:color w:val="000000"/>
          <w:position w:val="-1"/>
          <w:lang w:val="es-ES" w:eastAsia="ru-RU"/>
        </w:rPr>
        <w:t>է</w:t>
      </w:r>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որ</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անձն</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իր</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իրավունքների</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ու</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ազատությունների</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խախտման</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յուրաքանչյուր</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դեպքում</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ողջամիտ</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սահմանափակումների</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պայմաններում</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պետք</w:t>
      </w:r>
      <w:proofErr w:type="spellEnd"/>
      <w:r w:rsidRPr="00887A3B">
        <w:rPr>
          <w:rFonts w:ascii="GHEA Mariam" w:eastAsia="Arial Unicode MS" w:hAnsi="GHEA Mariam" w:cs="Arial Unicode MS"/>
          <w:iCs/>
          <w:color w:val="000000"/>
          <w:position w:val="-1"/>
          <w:lang w:val="fr-FR" w:eastAsia="ru-RU"/>
        </w:rPr>
        <w:t xml:space="preserve"> </w:t>
      </w:r>
      <w:r w:rsidRPr="00887A3B">
        <w:rPr>
          <w:rFonts w:ascii="GHEA Mariam" w:eastAsia="Arial Unicode MS" w:hAnsi="GHEA Mariam" w:cs="Sylfaen"/>
          <w:iCs/>
          <w:color w:val="000000"/>
          <w:position w:val="-1"/>
          <w:lang w:val="es-ES" w:eastAsia="ru-RU"/>
        </w:rPr>
        <w:t>է</w:t>
      </w:r>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դատարան</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դիմելու</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իր</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խախտված</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իրավունքները</w:t>
      </w:r>
      <w:proofErr w:type="spellEnd"/>
      <w:r w:rsidRPr="00887A3B">
        <w:rPr>
          <w:rFonts w:ascii="GHEA Mariam" w:eastAsia="Arial Unicode MS" w:hAnsi="GHEA Mariam" w:cs="Arial Unicode MS"/>
          <w:iCs/>
          <w:color w:val="000000"/>
          <w:position w:val="-1"/>
          <w:lang w:val="fr-FR" w:eastAsia="ru-RU"/>
        </w:rPr>
        <w:t xml:space="preserve"> </w:t>
      </w:r>
      <w:r w:rsidRPr="00887A3B">
        <w:rPr>
          <w:rFonts w:ascii="GHEA Mariam" w:eastAsia="Arial Unicode MS" w:hAnsi="GHEA Mariam" w:cs="Sylfaen"/>
          <w:iCs/>
          <w:color w:val="000000"/>
          <w:position w:val="-1"/>
          <w:lang w:val="es-ES" w:eastAsia="ru-RU"/>
        </w:rPr>
        <w:t>և</w:t>
      </w:r>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ազատությունները</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վերականգնելու</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իրական</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հնարավորություն</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ունենա</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Դատական</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պաշտպանության</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իրավունքի</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իրացման</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հնարավոր</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ս</w:t>
      </w:r>
      <w:r w:rsidR="00F67925">
        <w:rPr>
          <w:rFonts w:ascii="GHEA Mariam" w:eastAsia="Arial Unicode MS" w:hAnsi="GHEA Mariam" w:cs="Sylfaen"/>
          <w:iCs/>
          <w:color w:val="000000"/>
          <w:position w:val="-1"/>
          <w:lang w:val="es-ES" w:eastAsia="ru-RU"/>
        </w:rPr>
        <w:t>ահ</w:t>
      </w:r>
      <w:r w:rsidRPr="00887A3B">
        <w:rPr>
          <w:rFonts w:ascii="GHEA Mariam" w:eastAsia="Arial Unicode MS" w:hAnsi="GHEA Mariam" w:cs="Sylfaen"/>
          <w:iCs/>
          <w:color w:val="000000"/>
          <w:position w:val="-1"/>
          <w:lang w:val="es-ES" w:eastAsia="ru-RU"/>
        </w:rPr>
        <w:t>մանափակումները</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չպետք</w:t>
      </w:r>
      <w:proofErr w:type="spellEnd"/>
      <w:r w:rsidRPr="00887A3B">
        <w:rPr>
          <w:rFonts w:ascii="GHEA Mariam" w:eastAsia="Arial Unicode MS" w:hAnsi="GHEA Mariam" w:cs="Arial Unicode MS"/>
          <w:iCs/>
          <w:color w:val="000000"/>
          <w:position w:val="-1"/>
          <w:lang w:val="fr-FR" w:eastAsia="ru-RU"/>
        </w:rPr>
        <w:t xml:space="preserve"> </w:t>
      </w:r>
      <w:r w:rsidRPr="00887A3B">
        <w:rPr>
          <w:rFonts w:ascii="GHEA Mariam" w:eastAsia="Arial Unicode MS" w:hAnsi="GHEA Mariam" w:cs="Sylfaen"/>
          <w:iCs/>
          <w:color w:val="000000"/>
          <w:position w:val="-1"/>
          <w:lang w:val="es-ES" w:eastAsia="ru-RU"/>
        </w:rPr>
        <w:t>է</w:t>
      </w:r>
      <w:r w:rsidRPr="00887A3B">
        <w:rPr>
          <w:rFonts w:ascii="GHEA Mariam" w:eastAsia="Arial Unicode MS" w:hAnsi="GHEA Mariam" w:cs="Arial Unicode MS"/>
          <w:iCs/>
          <w:color w:val="000000"/>
          <w:position w:val="-1"/>
          <w:lang w:val="fr-FR" w:eastAsia="ru-RU"/>
        </w:rPr>
        <w:t xml:space="preserve"> </w:t>
      </w:r>
      <w:proofErr w:type="spellStart"/>
      <w:r w:rsidRPr="001E2186">
        <w:rPr>
          <w:rFonts w:ascii="GHEA Mariam" w:eastAsia="Arial Unicode MS" w:hAnsi="GHEA Mariam" w:cs="Sylfaen"/>
          <w:b/>
          <w:i/>
          <w:color w:val="000000"/>
          <w:position w:val="-1"/>
          <w:lang w:val="es-ES" w:eastAsia="ru-RU"/>
        </w:rPr>
        <w:t>ձևական</w:t>
      </w:r>
      <w:proofErr w:type="spellEnd"/>
      <w:r w:rsidRPr="001E2186">
        <w:rPr>
          <w:rFonts w:ascii="GHEA Mariam" w:eastAsia="Arial Unicode MS" w:hAnsi="GHEA Mariam" w:cs="Arial Unicode MS"/>
          <w:b/>
          <w:i/>
          <w:color w:val="000000"/>
          <w:position w:val="-1"/>
          <w:lang w:val="fr-FR" w:eastAsia="ru-RU"/>
        </w:rPr>
        <w:t xml:space="preserve"> </w:t>
      </w:r>
      <w:proofErr w:type="spellStart"/>
      <w:r w:rsidRPr="001E2186">
        <w:rPr>
          <w:rFonts w:ascii="GHEA Mariam" w:eastAsia="Arial Unicode MS" w:hAnsi="GHEA Mariam" w:cs="Sylfaen"/>
          <w:b/>
          <w:i/>
          <w:color w:val="000000"/>
          <w:position w:val="-1"/>
          <w:lang w:val="es-ES" w:eastAsia="ru-RU"/>
        </w:rPr>
        <w:t>բնույթ</w:t>
      </w:r>
      <w:proofErr w:type="spellEnd"/>
      <w:r w:rsidRPr="001E2186">
        <w:rPr>
          <w:rFonts w:ascii="GHEA Mariam" w:eastAsia="Arial Unicode MS" w:hAnsi="GHEA Mariam" w:cs="Arial Unicode MS"/>
          <w:b/>
          <w:i/>
          <w:color w:val="000000"/>
          <w:position w:val="-1"/>
          <w:lang w:val="fr-FR" w:eastAsia="ru-RU"/>
        </w:rPr>
        <w:t xml:space="preserve"> </w:t>
      </w:r>
      <w:proofErr w:type="spellStart"/>
      <w:r w:rsidRPr="001E2186">
        <w:rPr>
          <w:rFonts w:ascii="GHEA Mariam" w:eastAsia="Arial Unicode MS" w:hAnsi="GHEA Mariam" w:cs="Sylfaen"/>
          <w:b/>
          <w:i/>
          <w:color w:val="000000"/>
          <w:position w:val="-1"/>
          <w:lang w:val="es-ES" w:eastAsia="ru-RU"/>
        </w:rPr>
        <w:t>կրեն</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որպեսզի</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շահագրգիռ</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անձը</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հավասար</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պայմաններում</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արդարության</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բոլոր</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պահանջների</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պահպանմամբ</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անկախ</w:t>
      </w:r>
      <w:proofErr w:type="spellEnd"/>
      <w:r w:rsidRPr="00887A3B">
        <w:rPr>
          <w:rFonts w:ascii="GHEA Mariam" w:eastAsia="Arial Unicode MS" w:hAnsi="GHEA Mariam" w:cs="Arial Unicode MS"/>
          <w:iCs/>
          <w:color w:val="000000"/>
          <w:position w:val="-1"/>
          <w:lang w:val="fr-FR" w:eastAsia="ru-RU"/>
        </w:rPr>
        <w:t xml:space="preserve"> </w:t>
      </w:r>
      <w:r w:rsidRPr="00887A3B">
        <w:rPr>
          <w:rFonts w:ascii="GHEA Mariam" w:eastAsia="Arial Unicode MS" w:hAnsi="GHEA Mariam" w:cs="Sylfaen"/>
          <w:iCs/>
          <w:color w:val="000000"/>
          <w:position w:val="-1"/>
          <w:lang w:val="es-ES" w:eastAsia="ru-RU"/>
        </w:rPr>
        <w:t>և</w:t>
      </w:r>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անկողմնակալ</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դատարանի</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կողմից</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ողջամիտ</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ժամկետում</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իր</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գործի</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հրապարակային</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քննության</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իրավունքի</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իրացման</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հնարավորություն</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ունենա</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Հակառակ</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դեպքում</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կխախտվեն</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անձի</w:t>
      </w:r>
      <w:proofErr w:type="spellEnd"/>
      <w:r w:rsidRPr="00887A3B">
        <w:rPr>
          <w:rFonts w:ascii="GHEA Mariam" w:eastAsia="Arial Unicode MS" w:hAnsi="GHEA Mariam" w:cs="Sylfaen"/>
          <w:iCs/>
          <w:color w:val="000000"/>
          <w:position w:val="-1"/>
          <w:lang w:val="es-ES" w:eastAsia="ru-RU"/>
        </w:rPr>
        <w:t>՝</w:t>
      </w:r>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դատարանի</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մատչելիության</w:t>
      </w:r>
      <w:proofErr w:type="spellEnd"/>
      <w:r w:rsidRPr="00887A3B">
        <w:rPr>
          <w:rFonts w:ascii="GHEA Mariam" w:eastAsia="Arial Unicode MS" w:hAnsi="GHEA Mariam" w:cs="Arial Unicode MS"/>
          <w:iCs/>
          <w:color w:val="000000"/>
          <w:position w:val="-1"/>
          <w:lang w:val="fr-FR" w:eastAsia="ru-RU"/>
        </w:rPr>
        <w:t xml:space="preserve"> </w:t>
      </w:r>
      <w:r w:rsidRPr="00887A3B">
        <w:rPr>
          <w:rFonts w:ascii="GHEA Mariam" w:eastAsia="Arial Unicode MS" w:hAnsi="GHEA Mariam" w:cs="Sylfaen"/>
          <w:iCs/>
          <w:color w:val="000000"/>
          <w:position w:val="-1"/>
          <w:lang w:val="es-ES" w:eastAsia="ru-RU"/>
        </w:rPr>
        <w:t>և</w:t>
      </w:r>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արդար</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դատաքննության</w:t>
      </w:r>
      <w:proofErr w:type="spellEnd"/>
      <w:r w:rsidRPr="00887A3B">
        <w:rPr>
          <w:rFonts w:ascii="GHEA Mariam" w:eastAsia="Arial Unicode MS" w:hAnsi="GHEA Mariam" w:cs="Arial Unicode MS"/>
          <w:iCs/>
          <w:color w:val="000000"/>
          <w:position w:val="-1"/>
          <w:lang w:val="fr-FR" w:eastAsia="ru-RU"/>
        </w:rPr>
        <w:t xml:space="preserve"> </w:t>
      </w:r>
      <w:proofErr w:type="spellStart"/>
      <w:r w:rsidRPr="00887A3B">
        <w:rPr>
          <w:rFonts w:ascii="GHEA Mariam" w:eastAsia="Arial Unicode MS" w:hAnsi="GHEA Mariam" w:cs="Sylfaen"/>
          <w:iCs/>
          <w:color w:val="000000"/>
          <w:position w:val="-1"/>
          <w:lang w:val="es-ES" w:eastAsia="ru-RU"/>
        </w:rPr>
        <w:t>իրավունքները</w:t>
      </w:r>
      <w:proofErr w:type="spellEnd"/>
      <w:r w:rsidRPr="00887A3B">
        <w:rPr>
          <w:rFonts w:ascii="GHEA Mariam" w:eastAsia="Arial Unicode MS" w:hAnsi="GHEA Mariam" w:cs="Arial Unicode MS"/>
          <w:iCs/>
          <w:color w:val="000000"/>
          <w:position w:val="-1"/>
          <w:vertAlign w:val="superscript"/>
          <w:lang w:val="fr-FR" w:eastAsia="ru-RU"/>
        </w:rPr>
        <w:footnoteReference w:id="18"/>
      </w:r>
      <w:r w:rsidRPr="00887A3B">
        <w:rPr>
          <w:rFonts w:ascii="GHEA Mariam" w:eastAsia="Arial Unicode MS" w:hAnsi="GHEA Mariam" w:cs="Arial Unicode MS"/>
          <w:color w:val="000000"/>
          <w:position w:val="-1"/>
          <w:lang w:val="fr-FR" w:eastAsia="ru-RU"/>
        </w:rPr>
        <w:t>:</w:t>
      </w:r>
    </w:p>
    <w:p w14:paraId="3F955DC4" w14:textId="30A69107" w:rsidR="005D12C3" w:rsidRDefault="00E523BA" w:rsidP="00887A3B">
      <w:pPr>
        <w:suppressAutoHyphens/>
        <w:spacing w:line="360" w:lineRule="auto"/>
        <w:ind w:firstLine="567"/>
        <w:jc w:val="both"/>
        <w:textDirection w:val="btLr"/>
        <w:textAlignment w:val="top"/>
        <w:outlineLvl w:val="0"/>
        <w:rPr>
          <w:rFonts w:ascii="GHEA Mariam" w:eastAsia="Arial Unicode MS" w:hAnsi="GHEA Mariam" w:cs="Arial Unicode MS"/>
          <w:color w:val="000000"/>
          <w:position w:val="-1"/>
          <w:lang w:val="fr-FR" w:eastAsia="ru-RU"/>
        </w:rPr>
      </w:pPr>
      <w:r w:rsidRPr="00E523BA">
        <w:rPr>
          <w:rFonts w:ascii="GHEA Mariam" w:eastAsia="Arial Unicode MS" w:hAnsi="GHEA Mariam" w:cs="Arial Unicode MS"/>
          <w:color w:val="000000"/>
          <w:position w:val="-1"/>
          <w:lang w:val="fr-FR" w:eastAsia="ru-RU"/>
        </w:rPr>
        <w:t>1</w:t>
      </w:r>
      <w:r w:rsidR="00325C96">
        <w:rPr>
          <w:rFonts w:ascii="GHEA Mariam" w:eastAsia="Arial Unicode MS" w:hAnsi="GHEA Mariam" w:cs="Arial Unicode MS"/>
          <w:color w:val="000000"/>
          <w:position w:val="-1"/>
          <w:lang w:val="fr-FR" w:eastAsia="ru-RU"/>
        </w:rPr>
        <w:t>5</w:t>
      </w:r>
      <w:r w:rsidRPr="00E523BA">
        <w:rPr>
          <w:rFonts w:ascii="Sylfaen" w:eastAsia="Arial Unicode MS" w:hAnsi="Sylfaen" w:cs="Arial Unicode MS"/>
          <w:color w:val="000000"/>
          <w:position w:val="-1"/>
          <w:lang w:val="fr-FR" w:eastAsia="ru-RU"/>
        </w:rPr>
        <w:t>.</w:t>
      </w:r>
      <w:r w:rsidR="00325C96">
        <w:rPr>
          <w:rFonts w:ascii="GHEA Mariam" w:eastAsia="Arial Unicode MS" w:hAnsi="GHEA Mariam" w:cs="Arial Unicode MS"/>
          <w:color w:val="000000"/>
          <w:position w:val="-1"/>
          <w:lang w:val="fr-FR" w:eastAsia="ru-RU"/>
        </w:rPr>
        <w:t>1</w:t>
      </w:r>
      <w:r w:rsidRPr="00E523BA">
        <w:rPr>
          <w:rFonts w:ascii="Sylfaen" w:eastAsia="Arial Unicode MS" w:hAnsi="Sylfaen" w:cs="Arial Unicode MS"/>
          <w:color w:val="000000"/>
          <w:position w:val="-1"/>
          <w:lang w:val="fr-FR" w:eastAsia="ru-RU"/>
        </w:rPr>
        <w:t>.</w:t>
      </w:r>
      <w:r w:rsid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Վճռաբեկ</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դատարանը</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կրկնում</w:t>
      </w:r>
      <w:proofErr w:type="spellEnd"/>
      <w:r w:rsidR="005D12C3" w:rsidRPr="005D12C3">
        <w:rPr>
          <w:rFonts w:ascii="GHEA Mariam" w:eastAsia="Arial Unicode MS" w:hAnsi="GHEA Mariam" w:cs="Arial Unicode MS"/>
          <w:color w:val="000000"/>
          <w:position w:val="-1"/>
          <w:lang w:val="fr-FR" w:eastAsia="ru-RU"/>
        </w:rPr>
        <w:t xml:space="preserve"> է, </w:t>
      </w:r>
      <w:proofErr w:type="spellStart"/>
      <w:r w:rsidR="005D12C3" w:rsidRPr="005D12C3">
        <w:rPr>
          <w:rFonts w:ascii="GHEA Mariam" w:eastAsia="Arial Unicode MS" w:hAnsi="GHEA Mariam" w:cs="Arial Unicode MS"/>
          <w:color w:val="000000"/>
          <w:position w:val="-1"/>
          <w:lang w:val="fr-FR" w:eastAsia="ru-RU"/>
        </w:rPr>
        <w:t>որ</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իրավունքների</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պաշտպանության</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միջոցների</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շարքում</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դատական</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պաշտպանությունն</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առանձնահատուկ</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տեղ</w:t>
      </w:r>
      <w:proofErr w:type="spellEnd"/>
      <w:r w:rsidR="005D12C3" w:rsidRPr="005D12C3">
        <w:rPr>
          <w:rFonts w:ascii="GHEA Mariam" w:eastAsia="Arial Unicode MS" w:hAnsi="GHEA Mariam" w:cs="Arial Unicode MS"/>
          <w:color w:val="000000"/>
          <w:position w:val="-1"/>
          <w:lang w:val="fr-FR" w:eastAsia="ru-RU"/>
        </w:rPr>
        <w:t xml:space="preserve"> է </w:t>
      </w:r>
      <w:proofErr w:type="spellStart"/>
      <w:r w:rsidR="005D12C3" w:rsidRPr="005D12C3">
        <w:rPr>
          <w:rFonts w:ascii="GHEA Mariam" w:eastAsia="Arial Unicode MS" w:hAnsi="GHEA Mariam" w:cs="Arial Unicode MS"/>
          <w:color w:val="000000"/>
          <w:position w:val="-1"/>
          <w:lang w:val="fr-FR" w:eastAsia="ru-RU"/>
        </w:rPr>
        <w:t>գրավում</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քանի</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որ</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իրականացվում</w:t>
      </w:r>
      <w:proofErr w:type="spellEnd"/>
      <w:r w:rsidR="005D12C3" w:rsidRPr="005D12C3">
        <w:rPr>
          <w:rFonts w:ascii="GHEA Mariam" w:eastAsia="Arial Unicode MS" w:hAnsi="GHEA Mariam" w:cs="Arial Unicode MS"/>
          <w:color w:val="000000"/>
          <w:position w:val="-1"/>
          <w:lang w:val="fr-FR" w:eastAsia="ru-RU"/>
        </w:rPr>
        <w:t xml:space="preserve"> է </w:t>
      </w:r>
      <w:proofErr w:type="spellStart"/>
      <w:r w:rsidR="005D12C3" w:rsidRPr="005D12C3">
        <w:rPr>
          <w:rFonts w:ascii="GHEA Mariam" w:eastAsia="Arial Unicode MS" w:hAnsi="GHEA Mariam" w:cs="Arial Unicode MS"/>
          <w:color w:val="000000"/>
          <w:position w:val="-1"/>
          <w:lang w:val="fr-FR" w:eastAsia="ru-RU"/>
        </w:rPr>
        <w:t>իշխանությունների</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տարանջատման</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համակարգում</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ինքնուրույն</w:t>
      </w:r>
      <w:proofErr w:type="spellEnd"/>
      <w:r w:rsidR="005D12C3" w:rsidRPr="005D12C3">
        <w:rPr>
          <w:rFonts w:ascii="GHEA Mariam" w:eastAsia="Arial Unicode MS" w:hAnsi="GHEA Mariam" w:cs="Arial Unicode MS"/>
          <w:color w:val="000000"/>
          <w:position w:val="-1"/>
          <w:lang w:val="fr-FR" w:eastAsia="ru-RU"/>
        </w:rPr>
        <w:t xml:space="preserve"> և </w:t>
      </w:r>
      <w:proofErr w:type="spellStart"/>
      <w:r w:rsidR="005D12C3" w:rsidRPr="005D12C3">
        <w:rPr>
          <w:rFonts w:ascii="GHEA Mariam" w:eastAsia="Arial Unicode MS" w:hAnsi="GHEA Mariam" w:cs="Arial Unicode MS"/>
          <w:color w:val="000000"/>
          <w:position w:val="-1"/>
          <w:lang w:val="fr-FR" w:eastAsia="ru-RU"/>
        </w:rPr>
        <w:t>անկախ</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կարգավիճակ</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ունեցող</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մարմնի</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կողմից</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Դատական</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պաշտպանության</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իրավունքն</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անձի</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անօտարելի</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իրավունքներից</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մեկն</w:t>
      </w:r>
      <w:proofErr w:type="spellEnd"/>
      <w:r w:rsidR="005D12C3" w:rsidRPr="005D12C3">
        <w:rPr>
          <w:rFonts w:ascii="GHEA Mariam" w:eastAsia="Arial Unicode MS" w:hAnsi="GHEA Mariam" w:cs="Arial Unicode MS"/>
          <w:color w:val="000000"/>
          <w:position w:val="-1"/>
          <w:lang w:val="fr-FR" w:eastAsia="ru-RU"/>
        </w:rPr>
        <w:t xml:space="preserve"> է և </w:t>
      </w:r>
      <w:proofErr w:type="spellStart"/>
      <w:r w:rsidR="005D12C3" w:rsidRPr="005D12C3">
        <w:rPr>
          <w:rFonts w:ascii="GHEA Mariam" w:eastAsia="Arial Unicode MS" w:hAnsi="GHEA Mariam" w:cs="Arial Unicode MS"/>
          <w:color w:val="000000"/>
          <w:position w:val="-1"/>
          <w:lang w:val="fr-FR" w:eastAsia="ru-RU"/>
        </w:rPr>
        <w:t>միաժամանակ</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այլ</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իրավունքների</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ու</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ազատությունների</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ապահովման</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միջոց</w:t>
      </w:r>
      <w:proofErr w:type="spellEnd"/>
      <w:r w:rsidR="005D12C3" w:rsidRPr="005D12C3">
        <w:rPr>
          <w:rFonts w:ascii="GHEA Mariam" w:eastAsia="Arial Unicode MS" w:hAnsi="GHEA Mariam" w:cs="Arial Unicode MS"/>
          <w:color w:val="000000"/>
          <w:position w:val="-1"/>
          <w:lang w:val="fr-FR" w:eastAsia="ru-RU"/>
        </w:rPr>
        <w:t xml:space="preserve"> է </w:t>
      </w:r>
      <w:proofErr w:type="spellStart"/>
      <w:r w:rsidR="005D12C3" w:rsidRPr="005D12C3">
        <w:rPr>
          <w:rFonts w:ascii="GHEA Mariam" w:eastAsia="Arial Unicode MS" w:hAnsi="GHEA Mariam" w:cs="Arial Unicode MS"/>
          <w:color w:val="000000"/>
          <w:position w:val="-1"/>
          <w:lang w:val="fr-FR" w:eastAsia="ru-RU"/>
        </w:rPr>
        <w:t>ու</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երաշխիք</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Սակայն</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խնդրո</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առարկա</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հիմնարար</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իրավունքը</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բացարձակ</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չէ</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այն</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lastRenderedPageBreak/>
        <w:t>սահմանափակված</w:t>
      </w:r>
      <w:proofErr w:type="spellEnd"/>
      <w:r w:rsidR="005D12C3" w:rsidRPr="005D12C3">
        <w:rPr>
          <w:rFonts w:ascii="GHEA Mariam" w:eastAsia="Arial Unicode MS" w:hAnsi="GHEA Mariam" w:cs="Arial Unicode MS"/>
          <w:color w:val="000000"/>
          <w:position w:val="-1"/>
          <w:lang w:val="fr-FR" w:eastAsia="ru-RU"/>
        </w:rPr>
        <w:t xml:space="preserve"> է </w:t>
      </w:r>
      <w:proofErr w:type="spellStart"/>
      <w:r w:rsidR="005D12C3" w:rsidRPr="005D12C3">
        <w:rPr>
          <w:rFonts w:ascii="GHEA Mariam" w:eastAsia="Arial Unicode MS" w:hAnsi="GHEA Mariam" w:cs="Arial Unicode MS"/>
          <w:color w:val="000000"/>
          <w:position w:val="-1"/>
          <w:lang w:val="fr-FR" w:eastAsia="ru-RU"/>
        </w:rPr>
        <w:t>որոշակի</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օբյեկտիվ</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պայմաններով</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Մասնավորապես</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դատական</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ակտերը</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վերադասության</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կարգով</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բողոքարկելու</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համար</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օրենսդիրը</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սահմանել</w:t>
      </w:r>
      <w:proofErr w:type="spellEnd"/>
      <w:r w:rsidR="005D12C3" w:rsidRPr="005D12C3">
        <w:rPr>
          <w:rFonts w:ascii="GHEA Mariam" w:eastAsia="Arial Unicode MS" w:hAnsi="GHEA Mariam" w:cs="Arial Unicode MS"/>
          <w:color w:val="000000"/>
          <w:position w:val="-1"/>
          <w:lang w:val="fr-FR" w:eastAsia="ru-RU"/>
        </w:rPr>
        <w:t xml:space="preserve"> է </w:t>
      </w:r>
      <w:proofErr w:type="spellStart"/>
      <w:r w:rsidR="005D12C3" w:rsidRPr="005D12C3">
        <w:rPr>
          <w:rFonts w:ascii="GHEA Mariam" w:eastAsia="Arial Unicode MS" w:hAnsi="GHEA Mariam" w:cs="Arial Unicode MS"/>
          <w:color w:val="000000"/>
          <w:position w:val="-1"/>
          <w:lang w:val="fr-FR" w:eastAsia="ru-RU"/>
        </w:rPr>
        <w:t>որոշակի</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ժամկետներ</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որոնք</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նպատակ</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են</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հետապնդում</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ապահովելու</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քրեական</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դատավարության</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պատշաճ</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իրականացումը</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Նշված</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ժամկետները</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սակայն</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չեն</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կարող</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լինել</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կամայական</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դրանք</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պետք</w:t>
      </w:r>
      <w:proofErr w:type="spellEnd"/>
      <w:r w:rsidR="005D12C3" w:rsidRPr="005D12C3">
        <w:rPr>
          <w:rFonts w:ascii="GHEA Mariam" w:eastAsia="Arial Unicode MS" w:hAnsi="GHEA Mariam" w:cs="Arial Unicode MS"/>
          <w:color w:val="000000"/>
          <w:position w:val="-1"/>
          <w:lang w:val="fr-FR" w:eastAsia="ru-RU"/>
        </w:rPr>
        <w:t xml:space="preserve"> է </w:t>
      </w:r>
      <w:proofErr w:type="spellStart"/>
      <w:r w:rsidR="005D12C3" w:rsidRPr="005D12C3">
        <w:rPr>
          <w:rFonts w:ascii="GHEA Mariam" w:eastAsia="Arial Unicode MS" w:hAnsi="GHEA Mariam" w:cs="Arial Unicode MS"/>
          <w:color w:val="000000"/>
          <w:position w:val="-1"/>
          <w:lang w:val="fr-FR" w:eastAsia="ru-RU"/>
        </w:rPr>
        <w:t>լինեն</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ողջամիտ</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ինչը</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ենթադրում</w:t>
      </w:r>
      <w:proofErr w:type="spellEnd"/>
      <w:r w:rsidR="005D12C3" w:rsidRPr="005D12C3">
        <w:rPr>
          <w:rFonts w:ascii="GHEA Mariam" w:eastAsia="Arial Unicode MS" w:hAnsi="GHEA Mariam" w:cs="Arial Unicode MS"/>
          <w:color w:val="000000"/>
          <w:position w:val="-1"/>
          <w:lang w:val="fr-FR" w:eastAsia="ru-RU"/>
        </w:rPr>
        <w:t xml:space="preserve"> է </w:t>
      </w:r>
      <w:proofErr w:type="spellStart"/>
      <w:r w:rsidR="005D12C3" w:rsidRPr="005D12C3">
        <w:rPr>
          <w:rFonts w:ascii="GHEA Mariam" w:eastAsia="Arial Unicode MS" w:hAnsi="GHEA Mariam" w:cs="Arial Unicode MS"/>
          <w:color w:val="000000"/>
          <w:position w:val="-1"/>
          <w:lang w:val="fr-FR" w:eastAsia="ru-RU"/>
        </w:rPr>
        <w:t>գործի</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մասնակից</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բոլոր</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անձանց</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շահերի</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հավասարակշռված</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հաշվառում</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որպեսզի</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բացառվեն</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մի</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կողմից</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դատական</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ակտն</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օրինական</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ուժի</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մեջ</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մտնելու</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անհիմն</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ուշացումները</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մյուս</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կողմից</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այդ</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ակտի</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դեմ</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բողոք</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բերելու</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անհամաչափ</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բարդությունները</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Վճռաբեկ</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դատարանը</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կրկնում</w:t>
      </w:r>
      <w:proofErr w:type="spellEnd"/>
      <w:r w:rsidR="005D12C3" w:rsidRPr="005D12C3">
        <w:rPr>
          <w:rFonts w:ascii="GHEA Mariam" w:eastAsia="Arial Unicode MS" w:hAnsi="GHEA Mariam" w:cs="Arial Unicode MS"/>
          <w:color w:val="000000"/>
          <w:position w:val="-1"/>
          <w:lang w:val="fr-FR" w:eastAsia="ru-RU"/>
        </w:rPr>
        <w:t xml:space="preserve"> է, </w:t>
      </w:r>
      <w:proofErr w:type="spellStart"/>
      <w:r w:rsidR="005D12C3" w:rsidRPr="005D12C3">
        <w:rPr>
          <w:rFonts w:ascii="GHEA Mariam" w:eastAsia="Arial Unicode MS" w:hAnsi="GHEA Mariam" w:cs="Arial Unicode MS"/>
          <w:color w:val="000000"/>
          <w:position w:val="-1"/>
          <w:lang w:val="fr-FR" w:eastAsia="ru-RU"/>
        </w:rPr>
        <w:t>որ</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դատական</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ակտի</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բողոքարկման</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ժամկետի</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ողջամտությունն</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ապահովված</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կհամարվի</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նախևառաջ</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այն</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դեպքում</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եթե</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շահագրգիռ</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անձին</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բավարար</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ժամանակ</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տրամադրվի</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բողոքն</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օրենսդրությամբ</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սահմանված</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պահանջների</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պահպանմամբ</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նախապատրաստելու</w:t>
      </w:r>
      <w:proofErr w:type="spellEnd"/>
      <w:r w:rsidR="005D12C3" w:rsidRPr="005D12C3">
        <w:rPr>
          <w:rFonts w:ascii="GHEA Mariam" w:eastAsia="Arial Unicode MS" w:hAnsi="GHEA Mariam" w:cs="Arial Unicode MS"/>
          <w:color w:val="000000"/>
          <w:position w:val="-1"/>
          <w:lang w:val="fr-FR" w:eastAsia="ru-RU"/>
        </w:rPr>
        <w:t xml:space="preserve"> և </w:t>
      </w:r>
      <w:proofErr w:type="spellStart"/>
      <w:r w:rsidR="005D12C3" w:rsidRPr="005D12C3">
        <w:rPr>
          <w:rFonts w:ascii="GHEA Mariam" w:eastAsia="Arial Unicode MS" w:hAnsi="GHEA Mariam" w:cs="Arial Unicode MS"/>
          <w:color w:val="000000"/>
          <w:position w:val="-1"/>
          <w:lang w:val="fr-FR" w:eastAsia="ru-RU"/>
        </w:rPr>
        <w:t>համապատասխան</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դատարան</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ներկայացնելու</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համար</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Իրավունքների</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ենթադրյալ</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խախտումներից</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դատարանի</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առջև</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իրավական</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պաշտպանություն</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հայցող</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անձի</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կողմից</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հիմնավոր</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բողոք</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ներկայացնելու</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համար</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անհրաժեշտ</w:t>
      </w:r>
      <w:proofErr w:type="spellEnd"/>
      <w:r w:rsidR="005D12C3" w:rsidRPr="005D12C3">
        <w:rPr>
          <w:rFonts w:ascii="GHEA Mariam" w:eastAsia="Arial Unicode MS" w:hAnsi="GHEA Mariam" w:cs="Arial Unicode MS"/>
          <w:color w:val="000000"/>
          <w:position w:val="-1"/>
          <w:lang w:val="fr-FR" w:eastAsia="ru-RU"/>
        </w:rPr>
        <w:t xml:space="preserve"> և </w:t>
      </w:r>
      <w:proofErr w:type="spellStart"/>
      <w:r w:rsidR="005D12C3" w:rsidRPr="005D12C3">
        <w:rPr>
          <w:rFonts w:ascii="GHEA Mariam" w:eastAsia="Arial Unicode MS" w:hAnsi="GHEA Mariam" w:cs="Arial Unicode MS"/>
          <w:color w:val="000000"/>
          <w:position w:val="-1"/>
          <w:lang w:val="fr-FR" w:eastAsia="ru-RU"/>
        </w:rPr>
        <w:t>բավարար</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ժամանակահատվածի</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տևողությունը</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պայմանավորված</w:t>
      </w:r>
      <w:proofErr w:type="spellEnd"/>
      <w:r w:rsidR="005D12C3" w:rsidRPr="005D12C3">
        <w:rPr>
          <w:rFonts w:ascii="GHEA Mariam" w:eastAsia="Arial Unicode MS" w:hAnsi="GHEA Mariam" w:cs="Arial Unicode MS"/>
          <w:color w:val="000000"/>
          <w:position w:val="-1"/>
          <w:lang w:val="fr-FR" w:eastAsia="ru-RU"/>
        </w:rPr>
        <w:t xml:space="preserve"> է </w:t>
      </w:r>
      <w:proofErr w:type="spellStart"/>
      <w:r w:rsidR="005D12C3" w:rsidRPr="005D12C3">
        <w:rPr>
          <w:rFonts w:ascii="GHEA Mariam" w:eastAsia="Arial Unicode MS" w:hAnsi="GHEA Mariam" w:cs="Arial Unicode MS"/>
          <w:color w:val="000000"/>
          <w:position w:val="-1"/>
          <w:lang w:val="fr-FR" w:eastAsia="ru-RU"/>
        </w:rPr>
        <w:t>նաև</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այդ</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ժամկետի</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հաշվարկման</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ողջամիտ</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սկզբի</w:t>
      </w:r>
      <w:proofErr w:type="spellEnd"/>
      <w:r w:rsidR="005D12C3" w:rsidRPr="005D12C3">
        <w:rPr>
          <w:rFonts w:ascii="GHEA Mariam" w:eastAsia="Arial Unicode MS" w:hAnsi="GHEA Mariam" w:cs="Arial Unicode MS"/>
          <w:color w:val="000000"/>
          <w:position w:val="-1"/>
          <w:lang w:val="fr-FR" w:eastAsia="ru-RU"/>
        </w:rPr>
        <w:t xml:space="preserve"> </w:t>
      </w:r>
      <w:proofErr w:type="spellStart"/>
      <w:r w:rsidR="005D12C3" w:rsidRPr="005D12C3">
        <w:rPr>
          <w:rFonts w:ascii="GHEA Mariam" w:eastAsia="Arial Unicode MS" w:hAnsi="GHEA Mariam" w:cs="Arial Unicode MS"/>
          <w:color w:val="000000"/>
          <w:position w:val="-1"/>
          <w:lang w:val="fr-FR" w:eastAsia="ru-RU"/>
        </w:rPr>
        <w:t>սահմանմամբ</w:t>
      </w:r>
      <w:proofErr w:type="spellEnd"/>
      <w:r w:rsidR="005D12C3">
        <w:rPr>
          <w:rStyle w:val="FootnoteReference"/>
          <w:rFonts w:ascii="GHEA Mariam" w:eastAsia="Arial Unicode MS" w:hAnsi="GHEA Mariam" w:cs="Arial Unicode MS"/>
          <w:color w:val="000000"/>
          <w:position w:val="-1"/>
          <w:lang w:val="fr-FR" w:eastAsia="ru-RU"/>
        </w:rPr>
        <w:footnoteReference w:id="19"/>
      </w:r>
      <w:r w:rsidR="005D12C3" w:rsidRPr="005D12C3">
        <w:rPr>
          <w:rFonts w:ascii="GHEA Mariam" w:eastAsia="Arial Unicode MS" w:hAnsi="GHEA Mariam" w:cs="Arial Unicode MS"/>
          <w:color w:val="000000"/>
          <w:position w:val="-1"/>
          <w:lang w:val="fr-FR" w:eastAsia="ru-RU"/>
        </w:rPr>
        <w:t>:</w:t>
      </w:r>
    </w:p>
    <w:p w14:paraId="56AE8A69" w14:textId="12996A8C" w:rsidR="00E523BA" w:rsidRDefault="005D12C3" w:rsidP="00887A3B">
      <w:pPr>
        <w:suppressAutoHyphens/>
        <w:spacing w:line="360" w:lineRule="auto"/>
        <w:ind w:firstLine="567"/>
        <w:jc w:val="both"/>
        <w:textDirection w:val="btLr"/>
        <w:textAlignment w:val="top"/>
        <w:outlineLvl w:val="0"/>
        <w:rPr>
          <w:rFonts w:ascii="GHEA Mariam" w:eastAsia="Arial Unicode MS" w:hAnsi="GHEA Mariam" w:cs="Arial Unicode MS"/>
          <w:color w:val="000000"/>
          <w:position w:val="-1"/>
          <w:lang w:val="hy-AM" w:eastAsia="ru-RU"/>
        </w:rPr>
      </w:pPr>
      <w:r>
        <w:rPr>
          <w:rFonts w:ascii="GHEA Mariam" w:eastAsia="Arial Unicode MS" w:hAnsi="GHEA Mariam" w:cs="Arial Unicode MS"/>
          <w:color w:val="000000"/>
          <w:position w:val="-1"/>
          <w:lang w:val="hy-AM" w:eastAsia="ru-RU"/>
        </w:rPr>
        <w:t>1</w:t>
      </w:r>
      <w:r w:rsidR="00325C96">
        <w:rPr>
          <w:rFonts w:ascii="GHEA Mariam" w:eastAsia="Arial Unicode MS" w:hAnsi="GHEA Mariam" w:cs="Arial Unicode MS"/>
          <w:color w:val="000000"/>
          <w:position w:val="-1"/>
          <w:lang w:val="hy-AM" w:eastAsia="ru-RU"/>
        </w:rPr>
        <w:t>5</w:t>
      </w:r>
      <w:r>
        <w:rPr>
          <w:rFonts w:ascii="Sylfaen" w:eastAsia="Arial Unicode MS" w:hAnsi="Sylfaen" w:cs="Arial Unicode MS"/>
          <w:color w:val="000000"/>
          <w:position w:val="-1"/>
          <w:lang w:val="hy-AM" w:eastAsia="ru-RU"/>
        </w:rPr>
        <w:t>.</w:t>
      </w:r>
      <w:r w:rsidR="00325C96">
        <w:rPr>
          <w:rFonts w:ascii="GHEA Mariam" w:eastAsia="Arial Unicode MS" w:hAnsi="GHEA Mariam" w:cs="Arial Unicode MS"/>
          <w:color w:val="000000"/>
          <w:position w:val="-1"/>
          <w:lang w:val="hy-AM" w:eastAsia="ru-RU"/>
        </w:rPr>
        <w:t>2</w:t>
      </w:r>
      <w:r>
        <w:rPr>
          <w:rFonts w:ascii="Sylfaen" w:eastAsia="Arial Unicode MS" w:hAnsi="Sylfaen" w:cs="Arial Unicode MS"/>
          <w:color w:val="000000"/>
          <w:position w:val="-1"/>
          <w:lang w:val="hy-AM" w:eastAsia="ru-RU"/>
        </w:rPr>
        <w:t>.</w:t>
      </w:r>
      <w:r>
        <w:rPr>
          <w:rFonts w:ascii="GHEA Mariam" w:eastAsia="Arial Unicode MS" w:hAnsi="GHEA Mariam" w:cs="Arial Unicode MS"/>
          <w:color w:val="000000"/>
          <w:position w:val="-1"/>
          <w:lang w:val="hy-AM" w:eastAsia="ru-RU"/>
        </w:rPr>
        <w:t xml:space="preserve"> </w:t>
      </w:r>
      <w:r w:rsidR="00055A74">
        <w:rPr>
          <w:rFonts w:ascii="GHEA Mariam" w:eastAsia="Arial Unicode MS" w:hAnsi="GHEA Mariam" w:cs="Arial Unicode MS"/>
          <w:color w:val="000000"/>
          <w:position w:val="-1"/>
          <w:lang w:val="hy-AM" w:eastAsia="ru-RU"/>
        </w:rPr>
        <w:t xml:space="preserve">Զարգացնելով վերոշարադրյալ իրավական դիրքորոշումները, </w:t>
      </w:r>
      <w:r>
        <w:rPr>
          <w:rFonts w:ascii="GHEA Mariam" w:eastAsia="Arial Unicode MS" w:hAnsi="GHEA Mariam" w:cs="Arial Unicode MS"/>
          <w:color w:val="000000"/>
          <w:position w:val="-1"/>
          <w:lang w:val="hy-AM" w:eastAsia="ru-RU"/>
        </w:rPr>
        <w:t xml:space="preserve">Վճռաբեկ դատարանն </w:t>
      </w:r>
      <w:r w:rsidR="00E523BA">
        <w:rPr>
          <w:rFonts w:ascii="GHEA Mariam" w:eastAsia="Arial Unicode MS" w:hAnsi="GHEA Mariam" w:cs="Arial Unicode MS"/>
          <w:color w:val="000000"/>
          <w:position w:val="-1"/>
          <w:lang w:val="hy-AM" w:eastAsia="ru-RU"/>
        </w:rPr>
        <w:t>արձանագրում է, որ անձի բողոքարկման իրավունքն իրացնելու տեսանկյունից կարևոր նշանակություն ունի բողոքարկման՝ օրենսգրքով սահմանված ժամկետների պահպանումը, որի հաշվարկը սկսվում է անձի կողմից բողոքարկման ենթակա դատ</w:t>
      </w:r>
      <w:r w:rsidR="007939F0">
        <w:rPr>
          <w:rFonts w:ascii="GHEA Mariam" w:eastAsia="Arial Unicode MS" w:hAnsi="GHEA Mariam" w:cs="Arial Unicode MS"/>
          <w:color w:val="000000"/>
          <w:position w:val="-1"/>
          <w:lang w:val="hy-AM" w:eastAsia="ru-RU"/>
        </w:rPr>
        <w:t>ա</w:t>
      </w:r>
      <w:r w:rsidR="00E523BA">
        <w:rPr>
          <w:rFonts w:ascii="GHEA Mariam" w:eastAsia="Arial Unicode MS" w:hAnsi="GHEA Mariam" w:cs="Arial Unicode MS"/>
          <w:color w:val="000000"/>
          <w:position w:val="-1"/>
          <w:lang w:val="hy-AM" w:eastAsia="ru-RU"/>
        </w:rPr>
        <w:t xml:space="preserve">կան ակտը ստանալու օրվանից։ </w:t>
      </w:r>
      <w:r w:rsidR="00E523BA" w:rsidRPr="00073FB5">
        <w:rPr>
          <w:rFonts w:ascii="GHEA Mariam" w:eastAsia="Arial Unicode MS" w:hAnsi="GHEA Mariam" w:cs="Arial Unicode MS"/>
          <w:b/>
          <w:bCs/>
          <w:i/>
          <w:iCs/>
          <w:color w:val="000000"/>
          <w:position w:val="-1"/>
          <w:lang w:val="hy-AM" w:eastAsia="ru-RU"/>
        </w:rPr>
        <w:t>Այն դեպքում, երբ բողոքարկման ենթակա դատական ակտը կայացնելու օրվանից անցել է երկարատև ժամանակահատված, անձը կրում է պարտականություն՝ ապացուցելու, որ դատական ակտը բողոքարկել է օրենսգրքով սահմանված ժամկետների պահպանմամբ։</w:t>
      </w:r>
      <w:r w:rsidR="00E523BA">
        <w:rPr>
          <w:rFonts w:ascii="GHEA Mariam" w:eastAsia="Arial Unicode MS" w:hAnsi="GHEA Mariam" w:cs="Arial Unicode MS"/>
          <w:color w:val="000000"/>
          <w:position w:val="-1"/>
          <w:lang w:val="hy-AM" w:eastAsia="ru-RU"/>
        </w:rPr>
        <w:t xml:space="preserve"> Այլ կերպ՝ </w:t>
      </w:r>
      <w:r w:rsidR="00CE5833">
        <w:rPr>
          <w:rFonts w:ascii="GHEA Mariam" w:eastAsia="Arial Unicode MS" w:hAnsi="GHEA Mariam" w:cs="Arial Unicode MS"/>
          <w:color w:val="000000"/>
          <w:position w:val="-1"/>
          <w:lang w:val="hy-AM" w:eastAsia="ru-RU"/>
        </w:rPr>
        <w:t xml:space="preserve">տվյալ դեպքում </w:t>
      </w:r>
      <w:r w:rsidR="00E523BA">
        <w:rPr>
          <w:rFonts w:ascii="GHEA Mariam" w:eastAsia="Arial Unicode MS" w:hAnsi="GHEA Mariam" w:cs="Arial Unicode MS"/>
          <w:color w:val="000000"/>
          <w:position w:val="-1"/>
          <w:lang w:val="hy-AM" w:eastAsia="ru-RU"/>
        </w:rPr>
        <w:t xml:space="preserve">անձը բողոքին կից պետք է </w:t>
      </w:r>
      <w:r w:rsidR="00E523BA">
        <w:rPr>
          <w:rFonts w:ascii="GHEA Mariam" w:eastAsia="Arial Unicode MS" w:hAnsi="GHEA Mariam" w:cs="Arial Unicode MS"/>
          <w:color w:val="000000"/>
          <w:position w:val="-1"/>
          <w:lang w:val="hy-AM" w:eastAsia="ru-RU"/>
        </w:rPr>
        <w:lastRenderedPageBreak/>
        <w:t xml:space="preserve">ներկայացնի </w:t>
      </w:r>
      <w:r w:rsidR="000B2769">
        <w:rPr>
          <w:rFonts w:ascii="GHEA Mariam" w:eastAsia="Arial Unicode MS" w:hAnsi="GHEA Mariam" w:cs="Arial Unicode MS"/>
          <w:color w:val="000000"/>
          <w:position w:val="-1"/>
          <w:lang w:val="hy-AM" w:eastAsia="ru-RU"/>
        </w:rPr>
        <w:t>դատ</w:t>
      </w:r>
      <w:r w:rsidR="007939F0">
        <w:rPr>
          <w:rFonts w:ascii="GHEA Mariam" w:eastAsia="Arial Unicode MS" w:hAnsi="GHEA Mariam" w:cs="Arial Unicode MS"/>
          <w:color w:val="000000"/>
          <w:position w:val="-1"/>
          <w:lang w:val="hy-AM" w:eastAsia="ru-RU"/>
        </w:rPr>
        <w:t>ա</w:t>
      </w:r>
      <w:r w:rsidR="000B2769">
        <w:rPr>
          <w:rFonts w:ascii="GHEA Mariam" w:eastAsia="Arial Unicode MS" w:hAnsi="GHEA Mariam" w:cs="Arial Unicode MS"/>
          <w:color w:val="000000"/>
          <w:position w:val="-1"/>
          <w:lang w:val="hy-AM" w:eastAsia="ru-RU"/>
        </w:rPr>
        <w:t>կան ակտ</w:t>
      </w:r>
      <w:r w:rsidR="00E41E40">
        <w:rPr>
          <w:rFonts w:ascii="GHEA Mariam" w:eastAsia="Arial Unicode MS" w:hAnsi="GHEA Mariam" w:cs="Arial Unicode MS"/>
          <w:color w:val="000000"/>
          <w:position w:val="-1"/>
          <w:lang w:val="hy-AM" w:eastAsia="ru-RU"/>
        </w:rPr>
        <w:t xml:space="preserve">ն </w:t>
      </w:r>
      <w:r w:rsidR="00E41E40" w:rsidRPr="00E41E40">
        <w:rPr>
          <w:rFonts w:ascii="GHEA Mariam" w:eastAsia="Arial Unicode MS" w:hAnsi="GHEA Mariam" w:cs="Arial Unicode MS"/>
          <w:color w:val="000000"/>
          <w:position w:val="-1"/>
          <w:lang w:val="hy-AM" w:eastAsia="ru-RU"/>
        </w:rPr>
        <w:t>իր կողմից</w:t>
      </w:r>
      <w:r w:rsidR="000B2769">
        <w:rPr>
          <w:rFonts w:ascii="GHEA Mariam" w:eastAsia="Arial Unicode MS" w:hAnsi="GHEA Mariam" w:cs="Arial Unicode MS"/>
          <w:color w:val="000000"/>
          <w:position w:val="-1"/>
          <w:lang w:val="hy-AM" w:eastAsia="ru-RU"/>
        </w:rPr>
        <w:t xml:space="preserve"> ստանալու օրը հավաստող փաստաթուղթ</w:t>
      </w:r>
      <w:r w:rsidR="00CE5833">
        <w:rPr>
          <w:rFonts w:ascii="GHEA Mariam" w:eastAsia="Arial Unicode MS" w:hAnsi="GHEA Mariam" w:cs="Arial Unicode MS"/>
          <w:color w:val="000000"/>
          <w:position w:val="-1"/>
          <w:lang w:val="hy-AM" w:eastAsia="ru-RU"/>
        </w:rPr>
        <w:t xml:space="preserve">, որպեսզի դատարանը </w:t>
      </w:r>
      <w:r w:rsidR="00E41E40">
        <w:rPr>
          <w:rFonts w:ascii="GHEA Mariam" w:eastAsia="Arial Unicode MS" w:hAnsi="GHEA Mariam" w:cs="Arial Unicode MS"/>
          <w:color w:val="000000"/>
          <w:position w:val="-1"/>
          <w:lang w:val="hy-AM" w:eastAsia="ru-RU"/>
        </w:rPr>
        <w:t xml:space="preserve">հնարավորություն ունենա </w:t>
      </w:r>
      <w:r w:rsidR="00CE5833">
        <w:rPr>
          <w:rFonts w:ascii="GHEA Mariam" w:eastAsia="Arial Unicode MS" w:hAnsi="GHEA Mariam" w:cs="Arial Unicode MS"/>
          <w:color w:val="000000"/>
          <w:position w:val="-1"/>
          <w:lang w:val="hy-AM" w:eastAsia="ru-RU"/>
        </w:rPr>
        <w:t>հանգ</w:t>
      </w:r>
      <w:r w:rsidR="00E41E40">
        <w:rPr>
          <w:rFonts w:ascii="GHEA Mariam" w:eastAsia="Arial Unicode MS" w:hAnsi="GHEA Mariam" w:cs="Arial Unicode MS"/>
          <w:color w:val="000000"/>
          <w:position w:val="-1"/>
          <w:lang w:val="hy-AM" w:eastAsia="ru-RU"/>
        </w:rPr>
        <w:t>ելու</w:t>
      </w:r>
      <w:r w:rsidR="00CE5833">
        <w:rPr>
          <w:rFonts w:ascii="GHEA Mariam" w:eastAsia="Arial Unicode MS" w:hAnsi="GHEA Mariam" w:cs="Arial Unicode MS"/>
          <w:color w:val="000000"/>
          <w:position w:val="-1"/>
          <w:lang w:val="hy-AM" w:eastAsia="ru-RU"/>
        </w:rPr>
        <w:t xml:space="preserve"> համապատասխան հետևության</w:t>
      </w:r>
      <w:r w:rsidR="00C466F9">
        <w:rPr>
          <w:rFonts w:ascii="GHEA Mariam" w:eastAsia="Arial Unicode MS" w:hAnsi="GHEA Mariam" w:cs="Arial Unicode MS"/>
          <w:color w:val="000000"/>
          <w:position w:val="-1"/>
          <w:lang w:val="hy-AM" w:eastAsia="ru-RU"/>
        </w:rPr>
        <w:t>՝</w:t>
      </w:r>
      <w:r w:rsidR="00CE5833">
        <w:rPr>
          <w:rFonts w:ascii="GHEA Mariam" w:eastAsia="Arial Unicode MS" w:hAnsi="GHEA Mariam" w:cs="Arial Unicode MS"/>
          <w:color w:val="000000"/>
          <w:position w:val="-1"/>
          <w:lang w:val="hy-AM" w:eastAsia="ru-RU"/>
        </w:rPr>
        <w:t xml:space="preserve"> բողոքարկման ժամկետները պահպանված լինելու վերաբերյալ</w:t>
      </w:r>
      <w:r w:rsidR="000B2769">
        <w:rPr>
          <w:rFonts w:ascii="GHEA Mariam" w:eastAsia="Arial Unicode MS" w:hAnsi="GHEA Mariam" w:cs="Arial Unicode MS"/>
          <w:color w:val="000000"/>
          <w:position w:val="-1"/>
          <w:lang w:val="hy-AM" w:eastAsia="ru-RU"/>
        </w:rPr>
        <w:t>։</w:t>
      </w:r>
    </w:p>
    <w:p w14:paraId="3828D5A5" w14:textId="05FA7802" w:rsidR="00C466F9" w:rsidRPr="00073FB5" w:rsidRDefault="00C466F9" w:rsidP="00887A3B">
      <w:pPr>
        <w:suppressAutoHyphens/>
        <w:spacing w:line="360" w:lineRule="auto"/>
        <w:ind w:firstLine="567"/>
        <w:jc w:val="both"/>
        <w:textDirection w:val="btLr"/>
        <w:textAlignment w:val="top"/>
        <w:outlineLvl w:val="0"/>
        <w:rPr>
          <w:rFonts w:ascii="GHEA Mariam" w:eastAsia="Arial Unicode MS" w:hAnsi="GHEA Mariam" w:cs="Arial Unicode MS"/>
          <w:b/>
          <w:bCs/>
          <w:i/>
          <w:iCs/>
          <w:color w:val="000000"/>
          <w:position w:val="-1"/>
          <w:lang w:val="hy-AM" w:eastAsia="ru-RU"/>
        </w:rPr>
      </w:pPr>
      <w:r>
        <w:rPr>
          <w:rFonts w:ascii="GHEA Mariam" w:eastAsia="Arial Unicode MS" w:hAnsi="GHEA Mariam" w:cs="Arial Unicode MS"/>
          <w:color w:val="000000"/>
          <w:position w:val="-1"/>
          <w:lang w:val="hy-AM" w:eastAsia="ru-RU"/>
        </w:rPr>
        <w:t xml:space="preserve">Միևնույն ժամանակ, այն դեպքում, </w:t>
      </w:r>
      <w:r w:rsidRPr="00073FB5">
        <w:rPr>
          <w:rFonts w:ascii="GHEA Mariam" w:eastAsia="Arial Unicode MS" w:hAnsi="GHEA Mariam" w:cs="Arial Unicode MS"/>
          <w:b/>
          <w:bCs/>
          <w:i/>
          <w:iCs/>
          <w:color w:val="000000"/>
          <w:position w:val="-1"/>
          <w:lang w:val="hy-AM" w:eastAsia="ru-RU"/>
        </w:rPr>
        <w:t xml:space="preserve">երբ անձը </w:t>
      </w:r>
      <w:r w:rsidR="000C35CE">
        <w:rPr>
          <w:rFonts w:ascii="GHEA Mariam" w:eastAsia="Arial Unicode MS" w:hAnsi="GHEA Mariam" w:cs="Arial Unicode MS"/>
          <w:b/>
          <w:bCs/>
          <w:i/>
          <w:iCs/>
          <w:color w:val="000000"/>
          <w:position w:val="-1"/>
          <w:lang w:val="hy-AM" w:eastAsia="ru-RU"/>
        </w:rPr>
        <w:t xml:space="preserve">բարեխղճորեն </w:t>
      </w:r>
      <w:r w:rsidRPr="00073FB5">
        <w:rPr>
          <w:rFonts w:ascii="GHEA Mariam" w:eastAsia="Arial Unicode MS" w:hAnsi="GHEA Mariam" w:cs="Arial Unicode MS"/>
          <w:b/>
          <w:bCs/>
          <w:i/>
          <w:iCs/>
          <w:color w:val="000000"/>
          <w:position w:val="-1"/>
          <w:lang w:val="hy-AM" w:eastAsia="ru-RU"/>
        </w:rPr>
        <w:t xml:space="preserve">ձեռնարկել է </w:t>
      </w:r>
      <w:r w:rsidR="000C35CE">
        <w:rPr>
          <w:rFonts w:ascii="GHEA Mariam" w:eastAsia="Arial Unicode MS" w:hAnsi="GHEA Mariam" w:cs="Arial Unicode MS"/>
          <w:b/>
          <w:bCs/>
          <w:i/>
          <w:iCs/>
          <w:color w:val="000000"/>
          <w:position w:val="-1"/>
          <w:lang w:val="hy-AM" w:eastAsia="ru-RU"/>
        </w:rPr>
        <w:t xml:space="preserve">անհրաժեշտ </w:t>
      </w:r>
      <w:r w:rsidR="005110DB" w:rsidRPr="00073FB5">
        <w:rPr>
          <w:rFonts w:ascii="GHEA Mariam" w:eastAsia="Arial Unicode MS" w:hAnsi="GHEA Mariam" w:cs="Arial Unicode MS"/>
          <w:b/>
          <w:bCs/>
          <w:i/>
          <w:iCs/>
          <w:color w:val="000000"/>
          <w:position w:val="-1"/>
          <w:lang w:val="hy-AM" w:eastAsia="ru-RU"/>
        </w:rPr>
        <w:t>գործողություններ</w:t>
      </w:r>
      <w:r w:rsidR="000C35CE">
        <w:rPr>
          <w:rFonts w:ascii="GHEA Mariam" w:eastAsia="Arial Unicode MS" w:hAnsi="GHEA Mariam" w:cs="Arial Unicode MS"/>
          <w:b/>
          <w:bCs/>
          <w:i/>
          <w:iCs/>
          <w:color w:val="000000"/>
          <w:position w:val="-1"/>
          <w:lang w:val="hy-AM" w:eastAsia="ru-RU"/>
        </w:rPr>
        <w:t xml:space="preserve"> </w:t>
      </w:r>
      <w:r w:rsidR="005110DB" w:rsidRPr="00073FB5">
        <w:rPr>
          <w:rFonts w:ascii="GHEA Mariam" w:eastAsia="Arial Unicode MS" w:hAnsi="GHEA Mariam" w:cs="Arial Unicode MS"/>
          <w:b/>
          <w:bCs/>
          <w:i/>
          <w:iCs/>
          <w:color w:val="000000"/>
          <w:position w:val="-1"/>
          <w:lang w:val="hy-AM" w:eastAsia="ru-RU"/>
        </w:rPr>
        <w:t>դատական ակտը</w:t>
      </w:r>
      <w:r w:rsidR="000C35CE">
        <w:rPr>
          <w:rFonts w:ascii="GHEA Mariam" w:eastAsia="Arial Unicode MS" w:hAnsi="GHEA Mariam" w:cs="Arial Unicode MS"/>
          <w:b/>
          <w:bCs/>
          <w:i/>
          <w:iCs/>
          <w:color w:val="000000"/>
          <w:position w:val="-1"/>
          <w:lang w:val="hy-AM" w:eastAsia="ru-RU"/>
        </w:rPr>
        <w:t>, ինչպես նաև այդ ակտը</w:t>
      </w:r>
      <w:r w:rsidR="005110DB" w:rsidRPr="00073FB5">
        <w:rPr>
          <w:rFonts w:ascii="GHEA Mariam" w:eastAsia="Arial Unicode MS" w:hAnsi="GHEA Mariam" w:cs="Arial Unicode MS"/>
          <w:b/>
          <w:bCs/>
          <w:i/>
          <w:iCs/>
          <w:color w:val="000000"/>
          <w:position w:val="-1"/>
          <w:lang w:val="hy-AM" w:eastAsia="ru-RU"/>
        </w:rPr>
        <w:t xml:space="preserve"> ստանալու օրը հավաստող փաստաթուղթ ձեռք բերելու ուղղությամբ</w:t>
      </w:r>
      <w:r w:rsidRPr="00073FB5">
        <w:rPr>
          <w:rFonts w:ascii="GHEA Mariam" w:eastAsia="Arial Unicode MS" w:hAnsi="GHEA Mariam" w:cs="Arial Unicode MS"/>
          <w:b/>
          <w:bCs/>
          <w:i/>
          <w:iCs/>
          <w:color w:val="000000"/>
          <w:position w:val="-1"/>
          <w:lang w:val="hy-AM" w:eastAsia="ru-RU"/>
        </w:rPr>
        <w:t>, սակայն դա վերջինիս չի հաջողվել՝ իրենից անկախ պատճառներով, ապա անձը չպետք է կրի դրա բացասական հետևանքները։</w:t>
      </w:r>
    </w:p>
    <w:p w14:paraId="5899D144" w14:textId="2C63DA16" w:rsidR="00FE231B" w:rsidRDefault="00FE231B" w:rsidP="00887A3B">
      <w:pPr>
        <w:suppressAutoHyphens/>
        <w:spacing w:line="360" w:lineRule="auto"/>
        <w:ind w:firstLine="567"/>
        <w:jc w:val="both"/>
        <w:textDirection w:val="btLr"/>
        <w:textAlignment w:val="top"/>
        <w:outlineLvl w:val="0"/>
        <w:rPr>
          <w:rFonts w:ascii="GHEA Mariam" w:eastAsia="Arial Unicode MS" w:hAnsi="GHEA Mariam" w:cs="Arial Unicode MS"/>
          <w:color w:val="000000"/>
          <w:position w:val="-1"/>
          <w:lang w:val="fr-FR" w:eastAsia="ru-RU"/>
        </w:rPr>
      </w:pPr>
      <w:r>
        <w:rPr>
          <w:rFonts w:ascii="GHEA Mariam" w:eastAsia="Arial Unicode MS" w:hAnsi="GHEA Mariam" w:cs="Arial Unicode MS"/>
          <w:color w:val="000000"/>
          <w:position w:val="-1"/>
          <w:lang w:val="fr-FR" w:eastAsia="ru-RU"/>
        </w:rPr>
        <w:t>1</w:t>
      </w:r>
      <w:r w:rsidR="00325C96">
        <w:rPr>
          <w:rFonts w:ascii="GHEA Mariam" w:eastAsia="Arial Unicode MS" w:hAnsi="GHEA Mariam" w:cs="Arial Unicode MS"/>
          <w:color w:val="000000"/>
          <w:position w:val="-1"/>
          <w:lang w:val="fr-FR" w:eastAsia="ru-RU"/>
        </w:rPr>
        <w:t>6</w:t>
      </w:r>
      <w:r>
        <w:rPr>
          <w:rFonts w:ascii="Sylfaen" w:eastAsia="Arial Unicode MS" w:hAnsi="Sylfaen" w:cs="Arial Unicode MS"/>
          <w:color w:val="000000"/>
          <w:position w:val="-1"/>
          <w:lang w:val="fr-FR" w:eastAsia="ru-RU"/>
        </w:rPr>
        <w:t>.</w:t>
      </w:r>
      <w:r>
        <w:rPr>
          <w:rFonts w:ascii="GHEA Mariam" w:eastAsia="Arial Unicode MS" w:hAnsi="GHEA Mariam" w:cs="Arial Unicode MS"/>
          <w:color w:val="000000"/>
          <w:position w:val="-1"/>
          <w:lang w:val="fr-FR" w:eastAsia="ru-RU"/>
        </w:rPr>
        <w:t xml:space="preserve"> </w:t>
      </w:r>
      <w:proofErr w:type="spellStart"/>
      <w:r>
        <w:rPr>
          <w:rFonts w:ascii="GHEA Mariam" w:eastAsia="Arial Unicode MS" w:hAnsi="GHEA Mariam" w:cs="Arial Unicode MS"/>
          <w:color w:val="000000"/>
          <w:position w:val="-1"/>
          <w:lang w:val="fr-FR" w:eastAsia="ru-RU"/>
        </w:rPr>
        <w:t>Սույն</w:t>
      </w:r>
      <w:proofErr w:type="spellEnd"/>
      <w:r>
        <w:rPr>
          <w:rFonts w:ascii="GHEA Mariam" w:eastAsia="Arial Unicode MS" w:hAnsi="GHEA Mariam" w:cs="Arial Unicode MS"/>
          <w:color w:val="000000"/>
          <w:position w:val="-1"/>
          <w:lang w:val="fr-FR" w:eastAsia="ru-RU"/>
        </w:rPr>
        <w:t xml:space="preserve"> </w:t>
      </w:r>
      <w:proofErr w:type="spellStart"/>
      <w:r>
        <w:rPr>
          <w:rFonts w:ascii="GHEA Mariam" w:eastAsia="Arial Unicode MS" w:hAnsi="GHEA Mariam" w:cs="Arial Unicode MS"/>
          <w:color w:val="000000"/>
          <w:position w:val="-1"/>
          <w:lang w:val="fr-FR" w:eastAsia="ru-RU"/>
        </w:rPr>
        <w:t>վարույթի</w:t>
      </w:r>
      <w:proofErr w:type="spellEnd"/>
      <w:r>
        <w:rPr>
          <w:rFonts w:ascii="GHEA Mariam" w:eastAsia="Arial Unicode MS" w:hAnsi="GHEA Mariam" w:cs="Arial Unicode MS"/>
          <w:color w:val="000000"/>
          <w:position w:val="-1"/>
          <w:lang w:val="fr-FR" w:eastAsia="ru-RU"/>
        </w:rPr>
        <w:t xml:space="preserve"> </w:t>
      </w:r>
      <w:proofErr w:type="spellStart"/>
      <w:r>
        <w:rPr>
          <w:rFonts w:ascii="GHEA Mariam" w:eastAsia="Arial Unicode MS" w:hAnsi="GHEA Mariam" w:cs="Arial Unicode MS"/>
          <w:color w:val="000000"/>
          <w:position w:val="-1"/>
          <w:lang w:val="fr-FR" w:eastAsia="ru-RU"/>
        </w:rPr>
        <w:t>նյութերի</w:t>
      </w:r>
      <w:proofErr w:type="spellEnd"/>
      <w:r>
        <w:rPr>
          <w:rFonts w:ascii="GHEA Mariam" w:eastAsia="Arial Unicode MS" w:hAnsi="GHEA Mariam" w:cs="Arial Unicode MS"/>
          <w:color w:val="000000"/>
          <w:position w:val="-1"/>
          <w:lang w:val="fr-FR" w:eastAsia="ru-RU"/>
        </w:rPr>
        <w:t xml:space="preserve"> </w:t>
      </w:r>
      <w:proofErr w:type="spellStart"/>
      <w:r>
        <w:rPr>
          <w:rFonts w:ascii="GHEA Mariam" w:eastAsia="Arial Unicode MS" w:hAnsi="GHEA Mariam" w:cs="Arial Unicode MS"/>
          <w:color w:val="000000"/>
          <w:position w:val="-1"/>
          <w:lang w:val="fr-FR" w:eastAsia="ru-RU"/>
        </w:rPr>
        <w:t>ուսումնասիրությունից</w:t>
      </w:r>
      <w:proofErr w:type="spellEnd"/>
      <w:r>
        <w:rPr>
          <w:rFonts w:ascii="GHEA Mariam" w:eastAsia="Arial Unicode MS" w:hAnsi="GHEA Mariam" w:cs="Arial Unicode MS"/>
          <w:color w:val="000000"/>
          <w:position w:val="-1"/>
          <w:lang w:val="fr-FR" w:eastAsia="ru-RU"/>
        </w:rPr>
        <w:t xml:space="preserve"> </w:t>
      </w:r>
      <w:proofErr w:type="spellStart"/>
      <w:r>
        <w:rPr>
          <w:rFonts w:ascii="GHEA Mariam" w:eastAsia="Arial Unicode MS" w:hAnsi="GHEA Mariam" w:cs="Arial Unicode MS"/>
          <w:color w:val="000000"/>
          <w:position w:val="-1"/>
          <w:lang w:val="fr-FR" w:eastAsia="ru-RU"/>
        </w:rPr>
        <w:t>երևում</w:t>
      </w:r>
      <w:proofErr w:type="spellEnd"/>
      <w:r>
        <w:rPr>
          <w:rFonts w:ascii="GHEA Mariam" w:eastAsia="Arial Unicode MS" w:hAnsi="GHEA Mariam" w:cs="Arial Unicode MS"/>
          <w:color w:val="000000"/>
          <w:position w:val="-1"/>
          <w:lang w:val="fr-FR" w:eastAsia="ru-RU"/>
        </w:rPr>
        <w:t xml:space="preserve"> է, </w:t>
      </w:r>
      <w:proofErr w:type="spellStart"/>
      <w:r>
        <w:rPr>
          <w:rFonts w:ascii="GHEA Mariam" w:eastAsia="Arial Unicode MS" w:hAnsi="GHEA Mariam" w:cs="Arial Unicode MS"/>
          <w:color w:val="000000"/>
          <w:position w:val="-1"/>
          <w:lang w:val="fr-FR" w:eastAsia="ru-RU"/>
        </w:rPr>
        <w:t>որ</w:t>
      </w:r>
      <w:proofErr w:type="spellEnd"/>
      <w:r>
        <w:rPr>
          <w:rFonts w:ascii="Sylfaen" w:eastAsia="Arial Unicode MS" w:hAnsi="Sylfaen" w:cs="Arial Unicode MS"/>
          <w:color w:val="000000"/>
          <w:position w:val="-1"/>
          <w:lang w:val="fr-FR" w:eastAsia="ru-RU"/>
        </w:rPr>
        <w:t>.</w:t>
      </w:r>
    </w:p>
    <w:p w14:paraId="2D022B7F" w14:textId="4489EF8E" w:rsidR="00FE231B" w:rsidRDefault="00FE231B" w:rsidP="00FE231B">
      <w:pPr>
        <w:suppressAutoHyphens/>
        <w:spacing w:line="360" w:lineRule="auto"/>
        <w:ind w:firstLine="567"/>
        <w:jc w:val="both"/>
        <w:textDirection w:val="btLr"/>
        <w:textAlignment w:val="top"/>
        <w:outlineLvl w:val="0"/>
        <w:rPr>
          <w:rFonts w:ascii="GHEA Mariam" w:eastAsia="Arial Unicode MS" w:hAnsi="GHEA Mariam" w:cs="Arial Unicode MS"/>
          <w:color w:val="000000"/>
          <w:position w:val="-1"/>
          <w:lang w:val="fr-FR" w:eastAsia="ru-RU"/>
        </w:rPr>
      </w:pPr>
      <w:r>
        <w:rPr>
          <w:rFonts w:ascii="GHEA Mariam" w:eastAsia="Arial Unicode MS" w:hAnsi="GHEA Mariam" w:cs="Arial Unicode MS"/>
          <w:color w:val="000000"/>
          <w:position w:val="-1"/>
          <w:lang w:val="fr-FR" w:eastAsia="ru-RU"/>
        </w:rPr>
        <w:t xml:space="preserve">- </w:t>
      </w:r>
      <w:proofErr w:type="spellStart"/>
      <w:r>
        <w:rPr>
          <w:rFonts w:ascii="GHEA Mariam" w:eastAsia="Arial Unicode MS" w:hAnsi="GHEA Mariam" w:cs="Arial Unicode MS"/>
          <w:color w:val="000000"/>
          <w:position w:val="-1"/>
          <w:lang w:val="fr-FR" w:eastAsia="ru-RU"/>
        </w:rPr>
        <w:t>Յ</w:t>
      </w:r>
      <w:r>
        <w:rPr>
          <w:rFonts w:ascii="Sylfaen" w:eastAsia="Arial Unicode MS" w:hAnsi="Sylfaen" w:cs="Arial Unicode MS"/>
          <w:color w:val="000000"/>
          <w:position w:val="-1"/>
          <w:lang w:val="fr-FR" w:eastAsia="ru-RU"/>
        </w:rPr>
        <w:t>.</w:t>
      </w:r>
      <w:r>
        <w:rPr>
          <w:rFonts w:ascii="GHEA Mariam" w:eastAsia="Arial Unicode MS" w:hAnsi="GHEA Mariam" w:cs="Arial Unicode MS"/>
          <w:color w:val="000000"/>
          <w:position w:val="-1"/>
          <w:lang w:val="fr-FR" w:eastAsia="ru-RU"/>
        </w:rPr>
        <w:t>Խարմանտարեանի</w:t>
      </w:r>
      <w:proofErr w:type="spellEnd"/>
      <w:r>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նկատմամբ</w:t>
      </w:r>
      <w:proofErr w:type="spellEnd"/>
      <w:r w:rsidRPr="00FE231B">
        <w:rPr>
          <w:rFonts w:ascii="GHEA Mariam" w:eastAsia="Arial Unicode MS" w:hAnsi="GHEA Mariam" w:cs="Arial Unicode MS"/>
          <w:color w:val="000000"/>
          <w:position w:val="-1"/>
          <w:lang w:val="fr-FR" w:eastAsia="ru-RU"/>
        </w:rPr>
        <w:t xml:space="preserve"> ՀՀ </w:t>
      </w:r>
      <w:proofErr w:type="spellStart"/>
      <w:r w:rsidRPr="00FE231B">
        <w:rPr>
          <w:rFonts w:ascii="GHEA Mariam" w:eastAsia="Arial Unicode MS" w:hAnsi="GHEA Mariam" w:cs="Arial Unicode MS"/>
          <w:color w:val="000000"/>
          <w:position w:val="-1"/>
          <w:lang w:val="fr-FR" w:eastAsia="ru-RU"/>
        </w:rPr>
        <w:t>քրեական</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օրենսգրքի</w:t>
      </w:r>
      <w:proofErr w:type="spellEnd"/>
      <w:r w:rsidRPr="00FE231B">
        <w:rPr>
          <w:rFonts w:ascii="GHEA Mariam" w:eastAsia="Arial Unicode MS" w:hAnsi="GHEA Mariam" w:cs="Arial Unicode MS"/>
          <w:color w:val="000000"/>
          <w:position w:val="-1"/>
          <w:lang w:val="fr-FR" w:eastAsia="ru-RU"/>
        </w:rPr>
        <w:t xml:space="preserve"> 257-րդ </w:t>
      </w:r>
      <w:proofErr w:type="spellStart"/>
      <w:r w:rsidRPr="00FE231B">
        <w:rPr>
          <w:rFonts w:ascii="GHEA Mariam" w:eastAsia="Arial Unicode MS" w:hAnsi="GHEA Mariam" w:cs="Arial Unicode MS"/>
          <w:color w:val="000000"/>
          <w:position w:val="-1"/>
          <w:lang w:val="fr-FR" w:eastAsia="ru-RU"/>
        </w:rPr>
        <w:t>հոդվածի</w:t>
      </w:r>
      <w:proofErr w:type="spellEnd"/>
      <w:r w:rsidRPr="00FE231B">
        <w:rPr>
          <w:rFonts w:ascii="GHEA Mariam" w:eastAsia="Arial Unicode MS" w:hAnsi="GHEA Mariam" w:cs="Arial Unicode MS"/>
          <w:color w:val="000000"/>
          <w:position w:val="-1"/>
          <w:lang w:val="fr-FR" w:eastAsia="ru-RU"/>
        </w:rPr>
        <w:t xml:space="preserve"> 3-րդ </w:t>
      </w:r>
      <w:proofErr w:type="spellStart"/>
      <w:r w:rsidRPr="00FE231B">
        <w:rPr>
          <w:rFonts w:ascii="GHEA Mariam" w:eastAsia="Arial Unicode MS" w:hAnsi="GHEA Mariam" w:cs="Arial Unicode MS"/>
          <w:color w:val="000000"/>
          <w:position w:val="-1"/>
          <w:lang w:val="fr-FR" w:eastAsia="ru-RU"/>
        </w:rPr>
        <w:t>մասի</w:t>
      </w:r>
      <w:proofErr w:type="spellEnd"/>
      <w:r w:rsidRPr="00FE231B">
        <w:rPr>
          <w:rFonts w:ascii="GHEA Mariam" w:eastAsia="Arial Unicode MS" w:hAnsi="GHEA Mariam" w:cs="Arial Unicode MS"/>
          <w:color w:val="000000"/>
          <w:position w:val="-1"/>
          <w:lang w:val="fr-FR" w:eastAsia="ru-RU"/>
        </w:rPr>
        <w:t xml:space="preserve"> 1-ին և 3-րդ </w:t>
      </w:r>
      <w:proofErr w:type="spellStart"/>
      <w:r w:rsidRPr="00FE231B">
        <w:rPr>
          <w:rFonts w:ascii="GHEA Mariam" w:eastAsia="Arial Unicode MS" w:hAnsi="GHEA Mariam" w:cs="Arial Unicode MS"/>
          <w:color w:val="000000"/>
          <w:position w:val="-1"/>
          <w:lang w:val="fr-FR" w:eastAsia="ru-RU"/>
        </w:rPr>
        <w:t>կետերով</w:t>
      </w:r>
      <w:proofErr w:type="spellEnd"/>
      <w:r w:rsidRPr="00FE231B">
        <w:rPr>
          <w:rFonts w:ascii="GHEA Mariam" w:eastAsia="Arial Unicode MS" w:hAnsi="GHEA Mariam" w:cs="Arial Unicode MS"/>
          <w:color w:val="000000"/>
          <w:position w:val="-1"/>
          <w:lang w:val="fr-FR" w:eastAsia="ru-RU"/>
        </w:rPr>
        <w:t xml:space="preserve">, 285-րդ </w:t>
      </w:r>
      <w:proofErr w:type="spellStart"/>
      <w:r w:rsidRPr="00FE231B">
        <w:rPr>
          <w:rFonts w:ascii="GHEA Mariam" w:eastAsia="Arial Unicode MS" w:hAnsi="GHEA Mariam" w:cs="Arial Unicode MS"/>
          <w:color w:val="000000"/>
          <w:position w:val="-1"/>
          <w:lang w:val="fr-FR" w:eastAsia="ru-RU"/>
        </w:rPr>
        <w:t>հոդվածի</w:t>
      </w:r>
      <w:proofErr w:type="spellEnd"/>
      <w:r w:rsidRPr="00FE231B">
        <w:rPr>
          <w:rFonts w:ascii="GHEA Mariam" w:eastAsia="Arial Unicode MS" w:hAnsi="GHEA Mariam" w:cs="Arial Unicode MS"/>
          <w:color w:val="000000"/>
          <w:position w:val="-1"/>
          <w:lang w:val="fr-FR" w:eastAsia="ru-RU"/>
        </w:rPr>
        <w:t xml:space="preserve"> 2-րդ </w:t>
      </w:r>
      <w:proofErr w:type="spellStart"/>
      <w:r w:rsidRPr="00FE231B">
        <w:rPr>
          <w:rFonts w:ascii="GHEA Mariam" w:eastAsia="Arial Unicode MS" w:hAnsi="GHEA Mariam" w:cs="Arial Unicode MS"/>
          <w:color w:val="000000"/>
          <w:position w:val="-1"/>
          <w:lang w:val="fr-FR" w:eastAsia="ru-RU"/>
        </w:rPr>
        <w:t>մասի</w:t>
      </w:r>
      <w:proofErr w:type="spellEnd"/>
      <w:r w:rsidRPr="00FE231B">
        <w:rPr>
          <w:rFonts w:ascii="GHEA Mariam" w:eastAsia="Arial Unicode MS" w:hAnsi="GHEA Mariam" w:cs="Arial Unicode MS"/>
          <w:color w:val="000000"/>
          <w:position w:val="-1"/>
          <w:lang w:val="fr-FR" w:eastAsia="ru-RU"/>
        </w:rPr>
        <w:t xml:space="preserve"> 1-ին և 3-րդ </w:t>
      </w:r>
      <w:proofErr w:type="spellStart"/>
      <w:r w:rsidRPr="00FE231B">
        <w:rPr>
          <w:rFonts w:ascii="GHEA Mariam" w:eastAsia="Arial Unicode MS" w:hAnsi="GHEA Mariam" w:cs="Arial Unicode MS"/>
          <w:color w:val="000000"/>
          <w:position w:val="-1"/>
          <w:lang w:val="fr-FR" w:eastAsia="ru-RU"/>
        </w:rPr>
        <w:t>կետերով</w:t>
      </w:r>
      <w:proofErr w:type="spellEnd"/>
      <w:r w:rsidRPr="00FE231B">
        <w:rPr>
          <w:rFonts w:ascii="GHEA Mariam" w:eastAsia="Arial Unicode MS" w:hAnsi="GHEA Mariam" w:cs="Arial Unicode MS"/>
          <w:color w:val="000000"/>
          <w:position w:val="-1"/>
          <w:lang w:val="fr-FR" w:eastAsia="ru-RU"/>
        </w:rPr>
        <w:t xml:space="preserve">, 296-րդ </w:t>
      </w:r>
      <w:proofErr w:type="spellStart"/>
      <w:r w:rsidRPr="00FE231B">
        <w:rPr>
          <w:rFonts w:ascii="GHEA Mariam" w:eastAsia="Arial Unicode MS" w:hAnsi="GHEA Mariam" w:cs="Arial Unicode MS"/>
          <w:color w:val="000000"/>
          <w:position w:val="-1"/>
          <w:lang w:val="fr-FR" w:eastAsia="ru-RU"/>
        </w:rPr>
        <w:t>հոդվածի</w:t>
      </w:r>
      <w:proofErr w:type="spellEnd"/>
      <w:r w:rsidRPr="00FE231B">
        <w:rPr>
          <w:rFonts w:ascii="GHEA Mariam" w:eastAsia="Arial Unicode MS" w:hAnsi="GHEA Mariam" w:cs="Arial Unicode MS"/>
          <w:color w:val="000000"/>
          <w:position w:val="-1"/>
          <w:lang w:val="fr-FR" w:eastAsia="ru-RU"/>
        </w:rPr>
        <w:t xml:space="preserve"> 3-րդ </w:t>
      </w:r>
      <w:proofErr w:type="spellStart"/>
      <w:r w:rsidRPr="00FE231B">
        <w:rPr>
          <w:rFonts w:ascii="GHEA Mariam" w:eastAsia="Arial Unicode MS" w:hAnsi="GHEA Mariam" w:cs="Arial Unicode MS"/>
          <w:color w:val="000000"/>
          <w:position w:val="-1"/>
          <w:lang w:val="fr-FR" w:eastAsia="ru-RU"/>
        </w:rPr>
        <w:t>մասի</w:t>
      </w:r>
      <w:proofErr w:type="spellEnd"/>
      <w:r w:rsidRPr="00FE231B">
        <w:rPr>
          <w:rFonts w:ascii="GHEA Mariam" w:eastAsia="Arial Unicode MS" w:hAnsi="GHEA Mariam" w:cs="Arial Unicode MS"/>
          <w:color w:val="000000"/>
          <w:position w:val="-1"/>
          <w:lang w:val="fr-FR" w:eastAsia="ru-RU"/>
        </w:rPr>
        <w:t xml:space="preserve"> 1-ին և 3-րդ </w:t>
      </w:r>
      <w:proofErr w:type="spellStart"/>
      <w:r w:rsidRPr="00FE231B">
        <w:rPr>
          <w:rFonts w:ascii="GHEA Mariam" w:eastAsia="Arial Unicode MS" w:hAnsi="GHEA Mariam" w:cs="Arial Unicode MS"/>
          <w:color w:val="000000"/>
          <w:position w:val="-1"/>
          <w:lang w:val="fr-FR" w:eastAsia="ru-RU"/>
        </w:rPr>
        <w:t>կետերով</w:t>
      </w:r>
      <w:proofErr w:type="spellEnd"/>
      <w:r w:rsidRPr="00FE231B">
        <w:rPr>
          <w:rFonts w:ascii="GHEA Mariam" w:eastAsia="Arial Unicode MS" w:hAnsi="GHEA Mariam" w:cs="Arial Unicode MS"/>
          <w:color w:val="000000"/>
          <w:position w:val="-1"/>
          <w:lang w:val="fr-FR" w:eastAsia="ru-RU"/>
        </w:rPr>
        <w:t xml:space="preserve">, 319-րդ </w:t>
      </w:r>
      <w:proofErr w:type="spellStart"/>
      <w:r w:rsidRPr="00FE231B">
        <w:rPr>
          <w:rFonts w:ascii="GHEA Mariam" w:eastAsia="Arial Unicode MS" w:hAnsi="GHEA Mariam" w:cs="Arial Unicode MS"/>
          <w:color w:val="000000"/>
          <w:position w:val="-1"/>
          <w:lang w:val="fr-FR" w:eastAsia="ru-RU"/>
        </w:rPr>
        <w:t>հոդվածի</w:t>
      </w:r>
      <w:proofErr w:type="spellEnd"/>
      <w:r w:rsidRPr="00FE231B">
        <w:rPr>
          <w:rFonts w:ascii="GHEA Mariam" w:eastAsia="Arial Unicode MS" w:hAnsi="GHEA Mariam" w:cs="Arial Unicode MS"/>
          <w:color w:val="000000"/>
          <w:position w:val="-1"/>
          <w:lang w:val="fr-FR" w:eastAsia="ru-RU"/>
        </w:rPr>
        <w:t xml:space="preserve"> 1-ին </w:t>
      </w:r>
      <w:proofErr w:type="spellStart"/>
      <w:r w:rsidRPr="00FE231B">
        <w:rPr>
          <w:rFonts w:ascii="GHEA Mariam" w:eastAsia="Arial Unicode MS" w:hAnsi="GHEA Mariam" w:cs="Arial Unicode MS"/>
          <w:color w:val="000000"/>
          <w:position w:val="-1"/>
          <w:lang w:val="fr-FR" w:eastAsia="ru-RU"/>
        </w:rPr>
        <w:t>մասով</w:t>
      </w:r>
      <w:proofErr w:type="spellEnd"/>
      <w:r w:rsidRPr="00FE231B">
        <w:rPr>
          <w:rFonts w:ascii="GHEA Mariam" w:eastAsia="Arial Unicode MS" w:hAnsi="GHEA Mariam" w:cs="Arial Unicode MS"/>
          <w:color w:val="000000"/>
          <w:position w:val="-1"/>
          <w:lang w:val="fr-FR" w:eastAsia="ru-RU"/>
        </w:rPr>
        <w:t xml:space="preserve"> </w:t>
      </w:r>
      <w:proofErr w:type="spellStart"/>
      <w:r>
        <w:rPr>
          <w:rFonts w:ascii="GHEA Mariam" w:eastAsia="Arial Unicode MS" w:hAnsi="GHEA Mariam" w:cs="Arial Unicode MS"/>
          <w:color w:val="000000"/>
          <w:position w:val="-1"/>
          <w:lang w:val="fr-FR" w:eastAsia="ru-RU"/>
        </w:rPr>
        <w:t>հարուցվել</w:t>
      </w:r>
      <w:proofErr w:type="spellEnd"/>
      <w:r>
        <w:rPr>
          <w:rFonts w:ascii="GHEA Mariam" w:eastAsia="Arial Unicode MS" w:hAnsi="GHEA Mariam" w:cs="Arial Unicode MS"/>
          <w:color w:val="000000"/>
          <w:position w:val="-1"/>
          <w:lang w:val="fr-FR" w:eastAsia="ru-RU"/>
        </w:rPr>
        <w:t xml:space="preserve"> է </w:t>
      </w:r>
      <w:proofErr w:type="spellStart"/>
      <w:r w:rsidRPr="00FE231B">
        <w:rPr>
          <w:rFonts w:ascii="GHEA Mariam" w:eastAsia="Arial Unicode MS" w:hAnsi="GHEA Mariam" w:cs="Arial Unicode MS"/>
          <w:color w:val="000000"/>
          <w:position w:val="-1"/>
          <w:lang w:val="fr-FR" w:eastAsia="ru-RU"/>
        </w:rPr>
        <w:t>հանրային</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քրեական</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հետապնդում</w:t>
      </w:r>
      <w:proofErr w:type="spellEnd"/>
      <w:r w:rsidR="00483FDD">
        <w:rPr>
          <w:rStyle w:val="FootnoteReference"/>
          <w:rFonts w:ascii="GHEA Mariam" w:eastAsia="Arial Unicode MS" w:hAnsi="GHEA Mariam" w:cs="Arial Unicode MS"/>
          <w:color w:val="000000"/>
          <w:position w:val="-1"/>
          <w:lang w:val="fr-FR" w:eastAsia="ru-RU"/>
        </w:rPr>
        <w:footnoteReference w:id="20"/>
      </w:r>
      <w:r>
        <w:rPr>
          <w:rFonts w:ascii="GHEA Mariam" w:eastAsia="Arial Unicode MS" w:hAnsi="GHEA Mariam" w:cs="Arial Unicode MS"/>
          <w:color w:val="000000"/>
          <w:position w:val="-1"/>
          <w:lang w:val="fr-FR" w:eastAsia="ru-RU"/>
        </w:rPr>
        <w:t>։</w:t>
      </w:r>
    </w:p>
    <w:p w14:paraId="37A57C21" w14:textId="25C449DE" w:rsidR="00FE231B" w:rsidRDefault="00FE231B" w:rsidP="000C35CE">
      <w:pPr>
        <w:suppressAutoHyphens/>
        <w:spacing w:line="360" w:lineRule="auto"/>
        <w:ind w:firstLine="567"/>
        <w:jc w:val="both"/>
        <w:textDirection w:val="btLr"/>
        <w:textAlignment w:val="top"/>
        <w:outlineLvl w:val="0"/>
        <w:rPr>
          <w:rFonts w:ascii="GHEA Mariam" w:eastAsia="Arial Unicode MS" w:hAnsi="GHEA Mariam" w:cs="Arial Unicode MS"/>
          <w:color w:val="000000"/>
          <w:position w:val="-1"/>
          <w:lang w:val="fr-FR" w:eastAsia="ru-RU"/>
        </w:rPr>
      </w:pPr>
      <w:r>
        <w:rPr>
          <w:rFonts w:ascii="GHEA Mariam" w:eastAsia="Arial Unicode MS" w:hAnsi="GHEA Mariam" w:cs="Arial Unicode MS"/>
          <w:color w:val="000000"/>
          <w:position w:val="-1"/>
          <w:lang w:val="fr-FR" w:eastAsia="ru-RU"/>
        </w:rPr>
        <w:t xml:space="preserve">- </w:t>
      </w:r>
      <w:proofErr w:type="spellStart"/>
      <w:r>
        <w:rPr>
          <w:rFonts w:ascii="GHEA Mariam" w:eastAsia="Arial Unicode MS" w:hAnsi="GHEA Mariam" w:cs="Arial Unicode MS"/>
          <w:color w:val="000000"/>
          <w:position w:val="-1"/>
          <w:lang w:val="fr-FR" w:eastAsia="ru-RU"/>
        </w:rPr>
        <w:t>Առաջին</w:t>
      </w:r>
      <w:proofErr w:type="spellEnd"/>
      <w:r>
        <w:rPr>
          <w:rFonts w:ascii="GHEA Mariam" w:eastAsia="Arial Unicode MS" w:hAnsi="GHEA Mariam" w:cs="Arial Unicode MS"/>
          <w:color w:val="000000"/>
          <w:position w:val="-1"/>
          <w:lang w:val="fr-FR" w:eastAsia="ru-RU"/>
        </w:rPr>
        <w:t xml:space="preserve"> </w:t>
      </w:r>
      <w:proofErr w:type="spellStart"/>
      <w:r>
        <w:rPr>
          <w:rFonts w:ascii="GHEA Mariam" w:eastAsia="Arial Unicode MS" w:hAnsi="GHEA Mariam" w:cs="Arial Unicode MS"/>
          <w:color w:val="000000"/>
          <w:position w:val="-1"/>
          <w:lang w:val="fr-FR" w:eastAsia="ru-RU"/>
        </w:rPr>
        <w:t>ատյանի</w:t>
      </w:r>
      <w:proofErr w:type="spellEnd"/>
      <w:r>
        <w:rPr>
          <w:rFonts w:ascii="GHEA Mariam" w:eastAsia="Arial Unicode MS" w:hAnsi="GHEA Mariam" w:cs="Arial Unicode MS"/>
          <w:color w:val="000000"/>
          <w:position w:val="-1"/>
          <w:lang w:val="fr-FR" w:eastAsia="ru-RU"/>
        </w:rPr>
        <w:t xml:space="preserve"> </w:t>
      </w:r>
      <w:proofErr w:type="spellStart"/>
      <w:r>
        <w:rPr>
          <w:rFonts w:ascii="GHEA Mariam" w:eastAsia="Arial Unicode MS" w:hAnsi="GHEA Mariam" w:cs="Arial Unicode MS"/>
          <w:color w:val="000000"/>
          <w:position w:val="-1"/>
          <w:lang w:val="fr-FR" w:eastAsia="ru-RU"/>
        </w:rPr>
        <w:t>դատարանի</w:t>
      </w:r>
      <w:proofErr w:type="spellEnd"/>
      <w:r>
        <w:rPr>
          <w:rFonts w:ascii="GHEA Mariam" w:eastAsia="Arial Unicode MS" w:hAnsi="GHEA Mariam" w:cs="Arial Unicode MS"/>
          <w:color w:val="000000"/>
          <w:position w:val="-1"/>
          <w:lang w:val="fr-FR" w:eastAsia="ru-RU"/>
        </w:rPr>
        <w:t xml:space="preserve">՝ </w:t>
      </w:r>
      <w:r w:rsidRPr="00FE231B">
        <w:rPr>
          <w:rFonts w:ascii="GHEA Mariam" w:eastAsia="Arial Unicode MS" w:hAnsi="GHEA Mariam" w:cs="Arial Unicode MS"/>
          <w:color w:val="000000"/>
          <w:position w:val="-1"/>
          <w:lang w:val="fr-FR" w:eastAsia="ru-RU"/>
        </w:rPr>
        <w:t xml:space="preserve">2024 </w:t>
      </w:r>
      <w:proofErr w:type="spellStart"/>
      <w:r w:rsidRPr="00FE231B">
        <w:rPr>
          <w:rFonts w:ascii="GHEA Mariam" w:eastAsia="Arial Unicode MS" w:hAnsi="GHEA Mariam" w:cs="Arial Unicode MS"/>
          <w:color w:val="000000"/>
          <w:position w:val="-1"/>
          <w:lang w:val="fr-FR" w:eastAsia="ru-RU"/>
        </w:rPr>
        <w:t>թվականի</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ապրիլի</w:t>
      </w:r>
      <w:proofErr w:type="spellEnd"/>
      <w:r w:rsidRPr="00FE231B">
        <w:rPr>
          <w:rFonts w:ascii="GHEA Mariam" w:eastAsia="Arial Unicode MS" w:hAnsi="GHEA Mariam" w:cs="Arial Unicode MS"/>
          <w:color w:val="000000"/>
          <w:position w:val="-1"/>
          <w:lang w:val="fr-FR" w:eastAsia="ru-RU"/>
        </w:rPr>
        <w:t xml:space="preserve"> 11-ի</w:t>
      </w:r>
      <w:r>
        <w:rPr>
          <w:rFonts w:ascii="GHEA Mariam" w:eastAsia="Arial Unicode MS" w:hAnsi="GHEA Mariam" w:cs="Arial Unicode MS"/>
          <w:color w:val="000000"/>
          <w:position w:val="-1"/>
          <w:lang w:val="fr-FR" w:eastAsia="ru-RU"/>
        </w:rPr>
        <w:t xml:space="preserve"> </w:t>
      </w:r>
      <w:proofErr w:type="spellStart"/>
      <w:r>
        <w:rPr>
          <w:rFonts w:ascii="GHEA Mariam" w:eastAsia="Arial Unicode MS" w:hAnsi="GHEA Mariam" w:cs="Arial Unicode MS"/>
          <w:color w:val="000000"/>
          <w:position w:val="-1"/>
          <w:lang w:val="fr-FR" w:eastAsia="ru-RU"/>
        </w:rPr>
        <w:t>որոշմամբ</w:t>
      </w:r>
      <w:proofErr w:type="spellEnd"/>
      <w:r>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Յ.Խարմանտարեանի</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նկատմամբ</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որպես</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խափանման</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միջոց</w:t>
      </w:r>
      <w:proofErr w:type="spellEnd"/>
      <w:r w:rsidRPr="00FE231B">
        <w:rPr>
          <w:rFonts w:ascii="GHEA Mariam" w:eastAsia="Arial Unicode MS" w:hAnsi="GHEA Mariam" w:cs="Arial Unicode MS"/>
          <w:color w:val="000000"/>
          <w:position w:val="-1"/>
          <w:lang w:val="fr-FR" w:eastAsia="ru-RU"/>
        </w:rPr>
        <w:t xml:space="preserve"> է </w:t>
      </w:r>
      <w:proofErr w:type="spellStart"/>
      <w:r w:rsidRPr="00FE231B">
        <w:rPr>
          <w:rFonts w:ascii="GHEA Mariam" w:eastAsia="Arial Unicode MS" w:hAnsi="GHEA Mariam" w:cs="Arial Unicode MS"/>
          <w:color w:val="000000"/>
          <w:position w:val="-1"/>
          <w:lang w:val="fr-FR" w:eastAsia="ru-RU"/>
        </w:rPr>
        <w:t>կիրառվել</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կալանքը</w:t>
      </w:r>
      <w:proofErr w:type="spellEnd"/>
      <w:r w:rsidRPr="00FE231B">
        <w:rPr>
          <w:rFonts w:ascii="GHEA Mariam" w:eastAsia="Arial Unicode MS" w:hAnsi="GHEA Mariam" w:cs="Arial Unicode MS"/>
          <w:color w:val="000000"/>
          <w:position w:val="-1"/>
          <w:lang w:val="fr-FR" w:eastAsia="ru-RU"/>
        </w:rPr>
        <w:t>՝ 2 (</w:t>
      </w:r>
      <w:proofErr w:type="spellStart"/>
      <w:r w:rsidRPr="00FE231B">
        <w:rPr>
          <w:rFonts w:ascii="GHEA Mariam" w:eastAsia="Arial Unicode MS" w:hAnsi="GHEA Mariam" w:cs="Arial Unicode MS"/>
          <w:color w:val="000000"/>
          <w:position w:val="-1"/>
          <w:lang w:val="fr-FR" w:eastAsia="ru-RU"/>
        </w:rPr>
        <w:t>երկու</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ամիս</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ժամկետով</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նույն</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ժամկետով</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սահմանափակվել</w:t>
      </w:r>
      <w:proofErr w:type="spellEnd"/>
      <w:r w:rsidRPr="00FE231B">
        <w:rPr>
          <w:rFonts w:ascii="GHEA Mariam" w:eastAsia="Arial Unicode MS" w:hAnsi="GHEA Mariam" w:cs="Arial Unicode MS"/>
          <w:color w:val="000000"/>
          <w:position w:val="-1"/>
          <w:lang w:val="fr-FR" w:eastAsia="ru-RU"/>
        </w:rPr>
        <w:t xml:space="preserve"> է </w:t>
      </w:r>
      <w:proofErr w:type="spellStart"/>
      <w:r>
        <w:rPr>
          <w:rFonts w:ascii="GHEA Mariam" w:eastAsia="Arial Unicode MS" w:hAnsi="GHEA Mariam" w:cs="Arial Unicode MS"/>
          <w:color w:val="000000"/>
          <w:position w:val="-1"/>
          <w:lang w:val="fr-FR" w:eastAsia="ru-RU"/>
        </w:rPr>
        <w:t>նրա</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այլ</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անձանց</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հետ</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հաղորդակցվելու</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իրավունքը</w:t>
      </w:r>
      <w:proofErr w:type="spellEnd"/>
      <w:r w:rsidR="00483FDD">
        <w:rPr>
          <w:rStyle w:val="FootnoteReference"/>
          <w:rFonts w:ascii="GHEA Mariam" w:eastAsia="Arial Unicode MS" w:hAnsi="GHEA Mariam" w:cs="Arial Unicode MS"/>
          <w:color w:val="000000"/>
          <w:position w:val="-1"/>
          <w:lang w:val="fr-FR" w:eastAsia="ru-RU"/>
        </w:rPr>
        <w:footnoteReference w:id="21"/>
      </w:r>
      <w:r w:rsidRPr="00FE231B">
        <w:rPr>
          <w:rFonts w:ascii="GHEA Mariam" w:eastAsia="Arial Unicode MS" w:hAnsi="GHEA Mariam" w:cs="Arial Unicode MS"/>
          <w:color w:val="000000"/>
          <w:position w:val="-1"/>
          <w:lang w:val="fr-FR" w:eastAsia="ru-RU"/>
        </w:rPr>
        <w:t>:</w:t>
      </w:r>
      <w:r w:rsidR="000C35CE">
        <w:rPr>
          <w:rFonts w:ascii="GHEA Mariam" w:eastAsia="Arial Unicode MS" w:hAnsi="GHEA Mariam" w:cs="Arial Unicode MS"/>
          <w:color w:val="000000"/>
          <w:position w:val="-1"/>
          <w:lang w:val="fr-FR" w:eastAsia="ru-RU"/>
        </w:rPr>
        <w:t xml:space="preserve"> </w:t>
      </w:r>
      <w:proofErr w:type="spellStart"/>
      <w:r w:rsidR="000C35CE">
        <w:rPr>
          <w:rFonts w:ascii="GHEA Mariam" w:eastAsia="Arial Unicode MS" w:hAnsi="GHEA Mariam" w:cs="Arial Unicode MS"/>
          <w:color w:val="000000"/>
          <w:position w:val="-1"/>
          <w:lang w:val="fr-FR" w:eastAsia="ru-RU"/>
        </w:rPr>
        <w:t>Դ</w:t>
      </w:r>
      <w:r w:rsidR="000C35CE" w:rsidRPr="00483FDD">
        <w:rPr>
          <w:rFonts w:ascii="GHEA Mariam" w:eastAsia="Arial Unicode MS" w:hAnsi="GHEA Mariam" w:cs="Arial Unicode MS"/>
          <w:color w:val="000000"/>
          <w:position w:val="-1"/>
          <w:lang w:val="fr-FR" w:eastAsia="ru-RU"/>
        </w:rPr>
        <w:t>ատական</w:t>
      </w:r>
      <w:proofErr w:type="spellEnd"/>
      <w:r w:rsidR="000C35CE" w:rsidRPr="00483FDD">
        <w:rPr>
          <w:rFonts w:ascii="GHEA Mariam" w:eastAsia="Arial Unicode MS" w:hAnsi="GHEA Mariam" w:cs="Arial Unicode MS"/>
          <w:color w:val="000000"/>
          <w:position w:val="-1"/>
          <w:lang w:val="fr-FR" w:eastAsia="ru-RU"/>
        </w:rPr>
        <w:t xml:space="preserve"> </w:t>
      </w:r>
      <w:proofErr w:type="spellStart"/>
      <w:r w:rsidR="000C35CE" w:rsidRPr="00483FDD">
        <w:rPr>
          <w:rFonts w:ascii="GHEA Mariam" w:eastAsia="Arial Unicode MS" w:hAnsi="GHEA Mariam" w:cs="Arial Unicode MS"/>
          <w:color w:val="000000"/>
          <w:position w:val="-1"/>
          <w:lang w:val="fr-FR" w:eastAsia="ru-RU"/>
        </w:rPr>
        <w:t>նիստի</w:t>
      </w:r>
      <w:proofErr w:type="spellEnd"/>
      <w:r w:rsidR="000C35CE" w:rsidRPr="00483FDD">
        <w:rPr>
          <w:rFonts w:ascii="GHEA Mariam" w:eastAsia="Arial Unicode MS" w:hAnsi="GHEA Mariam" w:cs="Arial Unicode MS"/>
          <w:color w:val="000000"/>
          <w:position w:val="-1"/>
          <w:lang w:val="fr-FR" w:eastAsia="ru-RU"/>
        </w:rPr>
        <w:t xml:space="preserve"> </w:t>
      </w:r>
      <w:proofErr w:type="spellStart"/>
      <w:r w:rsidR="000C35CE" w:rsidRPr="00483FDD">
        <w:rPr>
          <w:rFonts w:ascii="GHEA Mariam" w:eastAsia="Arial Unicode MS" w:hAnsi="GHEA Mariam" w:cs="Arial Unicode MS"/>
          <w:color w:val="000000"/>
          <w:position w:val="-1"/>
          <w:lang w:val="fr-FR" w:eastAsia="ru-RU"/>
        </w:rPr>
        <w:t>համառոտագրումից</w:t>
      </w:r>
      <w:proofErr w:type="spellEnd"/>
      <w:r w:rsidR="000C35CE" w:rsidRPr="00483FDD">
        <w:rPr>
          <w:rFonts w:ascii="GHEA Mariam" w:eastAsia="Arial Unicode MS" w:hAnsi="GHEA Mariam" w:cs="Arial Unicode MS"/>
          <w:color w:val="000000"/>
          <w:position w:val="-1"/>
          <w:lang w:val="fr-FR" w:eastAsia="ru-RU"/>
        </w:rPr>
        <w:t xml:space="preserve"> </w:t>
      </w:r>
      <w:proofErr w:type="spellStart"/>
      <w:r w:rsidR="000C35CE" w:rsidRPr="00483FDD">
        <w:rPr>
          <w:rFonts w:ascii="GHEA Mariam" w:eastAsia="Arial Unicode MS" w:hAnsi="GHEA Mariam" w:cs="Arial Unicode MS"/>
          <w:color w:val="000000"/>
          <w:position w:val="-1"/>
          <w:lang w:val="fr-FR" w:eastAsia="ru-RU"/>
        </w:rPr>
        <w:t>երևում</w:t>
      </w:r>
      <w:proofErr w:type="spellEnd"/>
      <w:r w:rsidR="000C35CE" w:rsidRPr="00483FDD">
        <w:rPr>
          <w:rFonts w:ascii="GHEA Mariam" w:eastAsia="Arial Unicode MS" w:hAnsi="GHEA Mariam" w:cs="Arial Unicode MS"/>
          <w:color w:val="000000"/>
          <w:position w:val="-1"/>
          <w:lang w:val="fr-FR" w:eastAsia="ru-RU"/>
        </w:rPr>
        <w:t xml:space="preserve"> է, </w:t>
      </w:r>
      <w:proofErr w:type="spellStart"/>
      <w:r w:rsidR="000C35CE" w:rsidRPr="00483FDD">
        <w:rPr>
          <w:rFonts w:ascii="GHEA Mariam" w:eastAsia="Arial Unicode MS" w:hAnsi="GHEA Mariam" w:cs="Arial Unicode MS"/>
          <w:color w:val="000000"/>
          <w:position w:val="-1"/>
          <w:lang w:val="fr-FR" w:eastAsia="ru-RU"/>
        </w:rPr>
        <w:t>որ</w:t>
      </w:r>
      <w:proofErr w:type="spellEnd"/>
      <w:r w:rsidR="000C35CE" w:rsidRPr="00483FDD">
        <w:rPr>
          <w:rFonts w:ascii="GHEA Mariam" w:eastAsia="Arial Unicode MS" w:hAnsi="GHEA Mariam" w:cs="Arial Unicode MS"/>
          <w:color w:val="000000"/>
          <w:position w:val="-1"/>
          <w:lang w:val="fr-FR" w:eastAsia="ru-RU"/>
        </w:rPr>
        <w:t xml:space="preserve"> </w:t>
      </w:r>
      <w:proofErr w:type="spellStart"/>
      <w:r w:rsidR="000C35CE" w:rsidRPr="00483FDD">
        <w:rPr>
          <w:rFonts w:ascii="GHEA Mariam" w:eastAsia="Arial Unicode MS" w:hAnsi="GHEA Mariam" w:cs="Arial Unicode MS"/>
          <w:color w:val="000000"/>
          <w:position w:val="-1"/>
          <w:lang w:val="fr-FR" w:eastAsia="ru-RU"/>
        </w:rPr>
        <w:t>նիստին</w:t>
      </w:r>
      <w:proofErr w:type="spellEnd"/>
      <w:r w:rsidR="000C35CE" w:rsidRPr="00483FDD">
        <w:rPr>
          <w:rFonts w:ascii="GHEA Mariam" w:eastAsia="Arial Unicode MS" w:hAnsi="GHEA Mariam" w:cs="Arial Unicode MS"/>
          <w:color w:val="000000"/>
          <w:position w:val="-1"/>
          <w:lang w:val="fr-FR" w:eastAsia="ru-RU"/>
        </w:rPr>
        <w:t xml:space="preserve"> </w:t>
      </w:r>
      <w:proofErr w:type="spellStart"/>
      <w:r w:rsidR="000C35CE" w:rsidRPr="00483FDD">
        <w:rPr>
          <w:rFonts w:ascii="GHEA Mariam" w:eastAsia="Arial Unicode MS" w:hAnsi="GHEA Mariam" w:cs="Arial Unicode MS"/>
          <w:color w:val="000000"/>
          <w:position w:val="-1"/>
          <w:lang w:val="fr-FR" w:eastAsia="ru-RU"/>
        </w:rPr>
        <w:t>մասնակցել</w:t>
      </w:r>
      <w:proofErr w:type="spellEnd"/>
      <w:r w:rsidR="000C35CE" w:rsidRPr="00483FDD">
        <w:rPr>
          <w:rFonts w:ascii="GHEA Mariam" w:eastAsia="Arial Unicode MS" w:hAnsi="GHEA Mariam" w:cs="Arial Unicode MS"/>
          <w:color w:val="000000"/>
          <w:position w:val="-1"/>
          <w:lang w:val="fr-FR" w:eastAsia="ru-RU"/>
        </w:rPr>
        <w:t xml:space="preserve"> է </w:t>
      </w:r>
      <w:proofErr w:type="spellStart"/>
      <w:r w:rsidR="000C35CE" w:rsidRPr="00483FDD">
        <w:rPr>
          <w:rFonts w:ascii="GHEA Mariam" w:eastAsia="Arial Unicode MS" w:hAnsi="GHEA Mariam" w:cs="Arial Unicode MS"/>
          <w:color w:val="000000"/>
          <w:position w:val="-1"/>
          <w:lang w:val="fr-FR" w:eastAsia="ru-RU"/>
        </w:rPr>
        <w:t>միայն</w:t>
      </w:r>
      <w:proofErr w:type="spellEnd"/>
      <w:r w:rsidR="000C35CE" w:rsidRPr="00483FDD">
        <w:rPr>
          <w:rFonts w:ascii="GHEA Mariam" w:eastAsia="Arial Unicode MS" w:hAnsi="GHEA Mariam" w:cs="Arial Unicode MS"/>
          <w:color w:val="000000"/>
          <w:position w:val="-1"/>
          <w:lang w:val="fr-FR" w:eastAsia="ru-RU"/>
        </w:rPr>
        <w:t xml:space="preserve"> </w:t>
      </w:r>
      <w:proofErr w:type="spellStart"/>
      <w:r w:rsidR="000C35CE" w:rsidRPr="00483FDD">
        <w:rPr>
          <w:rFonts w:ascii="GHEA Mariam" w:eastAsia="Arial Unicode MS" w:hAnsi="GHEA Mariam" w:cs="Arial Unicode MS"/>
          <w:color w:val="000000"/>
          <w:position w:val="-1"/>
          <w:lang w:val="fr-FR" w:eastAsia="ru-RU"/>
        </w:rPr>
        <w:t>քննիչ</w:t>
      </w:r>
      <w:proofErr w:type="spellEnd"/>
      <w:r w:rsidR="000C35CE" w:rsidRPr="00483FDD">
        <w:rPr>
          <w:rFonts w:ascii="GHEA Mariam" w:eastAsia="Arial Unicode MS" w:hAnsi="GHEA Mariam" w:cs="Arial Unicode MS"/>
          <w:color w:val="000000"/>
          <w:position w:val="-1"/>
          <w:lang w:val="fr-FR" w:eastAsia="ru-RU"/>
        </w:rPr>
        <w:t xml:space="preserve"> </w:t>
      </w:r>
      <w:proofErr w:type="spellStart"/>
      <w:r w:rsidR="000C35CE" w:rsidRPr="00483FDD">
        <w:rPr>
          <w:rFonts w:ascii="GHEA Mariam" w:eastAsia="Arial Unicode MS" w:hAnsi="GHEA Mariam" w:cs="Arial Unicode MS"/>
          <w:color w:val="000000"/>
          <w:position w:val="-1"/>
          <w:lang w:val="fr-FR" w:eastAsia="ru-RU"/>
        </w:rPr>
        <w:t>Ն.Աբգարյանը</w:t>
      </w:r>
      <w:proofErr w:type="spellEnd"/>
      <w:r w:rsidR="000C35CE">
        <w:rPr>
          <w:rStyle w:val="FootnoteReference"/>
          <w:rFonts w:ascii="GHEA Mariam" w:eastAsia="Arial Unicode MS" w:hAnsi="GHEA Mariam" w:cs="Arial Unicode MS"/>
          <w:color w:val="000000"/>
          <w:position w:val="-1"/>
          <w:lang w:val="fr-FR" w:eastAsia="ru-RU"/>
        </w:rPr>
        <w:footnoteReference w:id="22"/>
      </w:r>
      <w:r w:rsidR="000C35CE" w:rsidRPr="00483FDD">
        <w:rPr>
          <w:rFonts w:ascii="GHEA Mariam" w:eastAsia="Arial Unicode MS" w:hAnsi="GHEA Mariam" w:cs="Arial Unicode MS"/>
          <w:color w:val="000000"/>
          <w:position w:val="-1"/>
          <w:lang w:val="fr-FR" w:eastAsia="ru-RU"/>
        </w:rPr>
        <w:t>։</w:t>
      </w:r>
    </w:p>
    <w:p w14:paraId="5B092793" w14:textId="042DDD4B" w:rsidR="000C35CE" w:rsidRPr="000C35CE" w:rsidRDefault="000C35CE" w:rsidP="000C35CE">
      <w:pPr>
        <w:suppressAutoHyphens/>
        <w:spacing w:line="360" w:lineRule="auto"/>
        <w:ind w:firstLine="567"/>
        <w:jc w:val="both"/>
        <w:textDirection w:val="btLr"/>
        <w:textAlignment w:val="top"/>
        <w:outlineLvl w:val="0"/>
        <w:rPr>
          <w:rFonts w:ascii="GHEA Mariam" w:eastAsia="Arial Unicode MS" w:hAnsi="GHEA Mariam" w:cs="Arial Unicode MS"/>
          <w:color w:val="000000"/>
          <w:position w:val="-1"/>
          <w:lang w:val="fr-FR" w:eastAsia="ru-RU"/>
        </w:rPr>
      </w:pPr>
      <w:r w:rsidRPr="000C35CE">
        <w:rPr>
          <w:rFonts w:ascii="GHEA Mariam" w:eastAsia="Arial Unicode MS" w:hAnsi="GHEA Mariam" w:cs="Arial Unicode MS"/>
          <w:color w:val="000000"/>
          <w:position w:val="-1"/>
          <w:lang w:val="fr-FR" w:eastAsia="ru-RU"/>
        </w:rPr>
        <w:t xml:space="preserve">- </w:t>
      </w:r>
      <w:proofErr w:type="spellStart"/>
      <w:r w:rsidRPr="00F778A0">
        <w:rPr>
          <w:rFonts w:ascii="GHEA Mariam" w:eastAsia="Arial Unicode MS" w:hAnsi="GHEA Mariam" w:cs="Arial Unicode MS"/>
          <w:color w:val="000000"/>
          <w:position w:val="-1"/>
          <w:lang w:val="fr-FR" w:eastAsia="ru-RU"/>
        </w:rPr>
        <w:t>Փաստաբան</w:t>
      </w:r>
      <w:proofErr w:type="spellEnd"/>
      <w:r w:rsidRPr="00F778A0">
        <w:rPr>
          <w:rFonts w:ascii="GHEA Mariam" w:eastAsia="Arial Unicode MS" w:hAnsi="GHEA Mariam" w:cs="Arial Unicode MS"/>
          <w:color w:val="000000"/>
          <w:position w:val="-1"/>
          <w:lang w:val="fr-FR" w:eastAsia="ru-RU"/>
        </w:rPr>
        <w:t xml:space="preserve"> </w:t>
      </w:r>
      <w:proofErr w:type="spellStart"/>
      <w:r w:rsidRPr="00F778A0">
        <w:rPr>
          <w:rFonts w:ascii="GHEA Mariam" w:eastAsia="Arial Unicode MS" w:hAnsi="GHEA Mariam" w:cs="Arial Unicode MS"/>
          <w:color w:val="000000"/>
          <w:position w:val="-1"/>
          <w:lang w:val="fr-FR" w:eastAsia="ru-RU"/>
        </w:rPr>
        <w:t>Ն.Ռշտունին</w:t>
      </w:r>
      <w:proofErr w:type="spellEnd"/>
      <w:r w:rsidRPr="00F778A0">
        <w:rPr>
          <w:rFonts w:ascii="GHEA Mariam" w:eastAsia="Arial Unicode MS" w:hAnsi="GHEA Mariam" w:cs="Arial Unicode MS"/>
          <w:color w:val="000000"/>
          <w:position w:val="-1"/>
          <w:lang w:val="fr-FR" w:eastAsia="ru-RU"/>
        </w:rPr>
        <w:t xml:space="preserve"> </w:t>
      </w:r>
      <w:proofErr w:type="spellStart"/>
      <w:r w:rsidRPr="00F778A0">
        <w:rPr>
          <w:rFonts w:ascii="GHEA Mariam" w:eastAsia="Arial Unicode MS" w:hAnsi="GHEA Mariam" w:cs="Arial Unicode MS"/>
          <w:color w:val="000000"/>
          <w:position w:val="-1"/>
          <w:lang w:val="fr-FR" w:eastAsia="ru-RU"/>
        </w:rPr>
        <w:t>որպես</w:t>
      </w:r>
      <w:proofErr w:type="spellEnd"/>
      <w:r w:rsidRPr="00F778A0">
        <w:rPr>
          <w:rFonts w:ascii="GHEA Mariam" w:eastAsia="Arial Unicode MS" w:hAnsi="GHEA Mariam" w:cs="Arial Unicode MS"/>
          <w:color w:val="000000"/>
          <w:position w:val="-1"/>
          <w:lang w:val="fr-FR" w:eastAsia="ru-RU"/>
        </w:rPr>
        <w:t xml:space="preserve"> </w:t>
      </w:r>
      <w:proofErr w:type="spellStart"/>
      <w:r w:rsidRPr="00F778A0">
        <w:rPr>
          <w:rFonts w:ascii="GHEA Mariam" w:eastAsia="Arial Unicode MS" w:hAnsi="GHEA Mariam" w:cs="Arial Unicode MS"/>
          <w:color w:val="000000"/>
          <w:position w:val="-1"/>
          <w:lang w:val="fr-FR" w:eastAsia="ru-RU"/>
        </w:rPr>
        <w:t>Յ.Խարմանտարեանի</w:t>
      </w:r>
      <w:proofErr w:type="spellEnd"/>
      <w:r w:rsidRPr="00F778A0">
        <w:rPr>
          <w:rFonts w:ascii="GHEA Mariam" w:eastAsia="Arial Unicode MS" w:hAnsi="GHEA Mariam" w:cs="Arial Unicode MS"/>
          <w:color w:val="000000"/>
          <w:position w:val="-1"/>
          <w:lang w:val="fr-FR" w:eastAsia="ru-RU"/>
        </w:rPr>
        <w:t xml:space="preserve"> </w:t>
      </w:r>
      <w:proofErr w:type="spellStart"/>
      <w:r w:rsidRPr="00F778A0">
        <w:rPr>
          <w:rFonts w:ascii="GHEA Mariam" w:eastAsia="Arial Unicode MS" w:hAnsi="GHEA Mariam" w:cs="Arial Unicode MS"/>
          <w:color w:val="000000"/>
          <w:position w:val="-1"/>
          <w:lang w:val="fr-FR" w:eastAsia="ru-RU"/>
        </w:rPr>
        <w:t>պաշտպան</w:t>
      </w:r>
      <w:proofErr w:type="spellEnd"/>
      <w:r w:rsidRPr="00F778A0">
        <w:rPr>
          <w:rFonts w:ascii="GHEA Mariam" w:eastAsia="Arial Unicode MS" w:hAnsi="GHEA Mariam" w:cs="Arial Unicode MS"/>
          <w:color w:val="000000"/>
          <w:position w:val="-1"/>
          <w:lang w:val="fr-FR" w:eastAsia="ru-RU"/>
        </w:rPr>
        <w:t xml:space="preserve"> </w:t>
      </w:r>
      <w:proofErr w:type="spellStart"/>
      <w:r w:rsidRPr="00F778A0">
        <w:rPr>
          <w:rFonts w:ascii="GHEA Mariam" w:eastAsia="Arial Unicode MS" w:hAnsi="GHEA Mariam" w:cs="Arial Unicode MS"/>
          <w:color w:val="000000"/>
          <w:position w:val="-1"/>
          <w:lang w:val="fr-FR" w:eastAsia="ru-RU"/>
        </w:rPr>
        <w:t>ներգրավվել</w:t>
      </w:r>
      <w:proofErr w:type="spellEnd"/>
      <w:r w:rsidRPr="00F778A0">
        <w:rPr>
          <w:rFonts w:ascii="GHEA Mariam" w:eastAsia="Arial Unicode MS" w:hAnsi="GHEA Mariam" w:cs="Arial Unicode MS"/>
          <w:color w:val="000000"/>
          <w:position w:val="-1"/>
          <w:lang w:val="fr-FR" w:eastAsia="ru-RU"/>
        </w:rPr>
        <w:t xml:space="preserve"> է 2024 </w:t>
      </w:r>
      <w:proofErr w:type="spellStart"/>
      <w:r w:rsidRPr="00F778A0">
        <w:rPr>
          <w:rFonts w:ascii="GHEA Mariam" w:eastAsia="Arial Unicode MS" w:hAnsi="GHEA Mariam" w:cs="Arial Unicode MS"/>
          <w:color w:val="000000"/>
          <w:position w:val="-1"/>
          <w:lang w:val="fr-FR" w:eastAsia="ru-RU"/>
        </w:rPr>
        <w:t>թվականի</w:t>
      </w:r>
      <w:proofErr w:type="spellEnd"/>
      <w:r w:rsidRPr="00F778A0">
        <w:rPr>
          <w:rFonts w:ascii="GHEA Mariam" w:eastAsia="Arial Unicode MS" w:hAnsi="GHEA Mariam" w:cs="Arial Unicode MS"/>
          <w:color w:val="000000"/>
          <w:position w:val="-1"/>
          <w:lang w:val="fr-FR" w:eastAsia="ru-RU"/>
        </w:rPr>
        <w:t xml:space="preserve"> </w:t>
      </w:r>
      <w:proofErr w:type="spellStart"/>
      <w:r w:rsidRPr="00F778A0">
        <w:rPr>
          <w:rFonts w:ascii="GHEA Mariam" w:eastAsia="Arial Unicode MS" w:hAnsi="GHEA Mariam" w:cs="Arial Unicode MS"/>
          <w:color w:val="000000"/>
          <w:position w:val="-1"/>
          <w:lang w:val="fr-FR" w:eastAsia="ru-RU"/>
        </w:rPr>
        <w:t>հուլիսի</w:t>
      </w:r>
      <w:proofErr w:type="spellEnd"/>
      <w:r w:rsidRPr="00F778A0">
        <w:rPr>
          <w:rFonts w:ascii="GHEA Mariam" w:eastAsia="Arial Unicode MS" w:hAnsi="GHEA Mariam" w:cs="Arial Unicode MS"/>
          <w:color w:val="000000"/>
          <w:position w:val="-1"/>
          <w:lang w:val="fr-FR" w:eastAsia="ru-RU"/>
        </w:rPr>
        <w:t xml:space="preserve"> 2-ին</w:t>
      </w:r>
      <w:r w:rsidR="00F778A0">
        <w:rPr>
          <w:rStyle w:val="FootnoteReference"/>
          <w:rFonts w:ascii="GHEA Mariam" w:eastAsia="Arial Unicode MS" w:hAnsi="GHEA Mariam" w:cs="Arial Unicode MS"/>
          <w:color w:val="000000"/>
          <w:position w:val="-1"/>
          <w:lang w:val="fr-FR" w:eastAsia="ru-RU"/>
        </w:rPr>
        <w:footnoteReference w:id="23"/>
      </w:r>
      <w:r w:rsidRPr="00F778A0">
        <w:rPr>
          <w:rFonts w:ascii="GHEA Mariam" w:eastAsia="Arial Unicode MS" w:hAnsi="GHEA Mariam" w:cs="Arial Unicode MS"/>
          <w:color w:val="000000"/>
          <w:position w:val="-1"/>
          <w:lang w:val="fr-FR" w:eastAsia="ru-RU"/>
        </w:rPr>
        <w:t>։</w:t>
      </w:r>
    </w:p>
    <w:p w14:paraId="3C2D98A3" w14:textId="6F2F49C4" w:rsidR="00483FDD" w:rsidRPr="00483FDD" w:rsidRDefault="00483FDD" w:rsidP="00483FDD">
      <w:pPr>
        <w:suppressAutoHyphens/>
        <w:spacing w:line="360" w:lineRule="auto"/>
        <w:ind w:firstLine="567"/>
        <w:jc w:val="both"/>
        <w:textDirection w:val="btLr"/>
        <w:textAlignment w:val="top"/>
        <w:outlineLvl w:val="0"/>
        <w:rPr>
          <w:rFonts w:ascii="GHEA Mariam" w:eastAsia="Arial Unicode MS" w:hAnsi="GHEA Mariam" w:cs="Arial Unicode MS"/>
          <w:color w:val="000000"/>
          <w:position w:val="-1"/>
          <w:lang w:val="fr-FR" w:eastAsia="ru-RU"/>
        </w:rPr>
      </w:pPr>
      <w:r>
        <w:rPr>
          <w:rFonts w:ascii="GHEA Mariam" w:eastAsia="Arial Unicode MS" w:hAnsi="GHEA Mariam" w:cs="Arial Unicode MS"/>
          <w:color w:val="000000"/>
          <w:position w:val="-1"/>
          <w:lang w:val="fr-FR" w:eastAsia="ru-RU"/>
        </w:rPr>
        <w:t xml:space="preserve">- </w:t>
      </w:r>
      <w:r>
        <w:rPr>
          <w:rFonts w:ascii="GHEA Mariam" w:eastAsia="Arial Unicode MS" w:hAnsi="GHEA Mariam" w:cs="Arial Unicode MS"/>
          <w:color w:val="000000"/>
          <w:position w:val="-1"/>
          <w:lang w:val="hy-AM" w:eastAsia="ru-RU"/>
        </w:rPr>
        <w:t>Պ</w:t>
      </w:r>
      <w:proofErr w:type="spellStart"/>
      <w:r w:rsidRPr="00483FDD">
        <w:rPr>
          <w:rFonts w:ascii="GHEA Mariam" w:eastAsia="Arial Unicode MS" w:hAnsi="GHEA Mariam" w:cs="Arial Unicode MS"/>
          <w:color w:val="000000"/>
          <w:position w:val="-1"/>
          <w:lang w:val="fr-FR" w:eastAsia="ru-RU"/>
        </w:rPr>
        <w:t>աշտպան</w:t>
      </w:r>
      <w:proofErr w:type="spellEnd"/>
      <w:r w:rsidRPr="00483FDD">
        <w:rPr>
          <w:rFonts w:ascii="GHEA Mariam" w:eastAsia="Arial Unicode MS" w:hAnsi="GHEA Mariam" w:cs="Arial Unicode MS"/>
          <w:color w:val="000000"/>
          <w:position w:val="-1"/>
          <w:lang w:val="fr-FR" w:eastAsia="ru-RU"/>
        </w:rPr>
        <w:t xml:space="preserve"> </w:t>
      </w:r>
      <w:proofErr w:type="spellStart"/>
      <w:r w:rsidRPr="00483FDD">
        <w:rPr>
          <w:rFonts w:ascii="GHEA Mariam" w:eastAsia="Arial Unicode MS" w:hAnsi="GHEA Mariam" w:cs="Arial Unicode MS"/>
          <w:color w:val="000000"/>
          <w:position w:val="-1"/>
          <w:lang w:val="fr-FR" w:eastAsia="ru-RU"/>
        </w:rPr>
        <w:t>Ն.Ռշտունին</w:t>
      </w:r>
      <w:proofErr w:type="spellEnd"/>
      <w:r w:rsidRPr="00483FDD">
        <w:rPr>
          <w:rFonts w:ascii="GHEA Mariam" w:eastAsia="Arial Unicode MS" w:hAnsi="GHEA Mariam" w:cs="Arial Unicode MS"/>
          <w:color w:val="000000"/>
          <w:position w:val="-1"/>
          <w:lang w:val="fr-FR" w:eastAsia="ru-RU"/>
        </w:rPr>
        <w:t xml:space="preserve"> </w:t>
      </w:r>
      <w:proofErr w:type="spellStart"/>
      <w:r w:rsidRPr="00483FDD">
        <w:rPr>
          <w:rFonts w:ascii="GHEA Mariam" w:eastAsia="Arial Unicode MS" w:hAnsi="GHEA Mariam" w:cs="Arial Unicode MS"/>
          <w:color w:val="000000"/>
          <w:position w:val="-1"/>
          <w:lang w:val="fr-FR" w:eastAsia="ru-RU"/>
        </w:rPr>
        <w:t>Վերաքննիչ</w:t>
      </w:r>
      <w:proofErr w:type="spellEnd"/>
      <w:r w:rsidRPr="00483FDD">
        <w:rPr>
          <w:rFonts w:ascii="GHEA Mariam" w:eastAsia="Arial Unicode MS" w:hAnsi="GHEA Mariam" w:cs="Arial Unicode MS"/>
          <w:color w:val="000000"/>
          <w:position w:val="-1"/>
          <w:lang w:val="fr-FR" w:eastAsia="ru-RU"/>
        </w:rPr>
        <w:t xml:space="preserve"> </w:t>
      </w:r>
      <w:proofErr w:type="spellStart"/>
      <w:r w:rsidRPr="00483FDD">
        <w:rPr>
          <w:rFonts w:ascii="GHEA Mariam" w:eastAsia="Arial Unicode MS" w:hAnsi="GHEA Mariam" w:cs="Arial Unicode MS"/>
          <w:color w:val="000000"/>
          <w:position w:val="-1"/>
          <w:lang w:val="fr-FR" w:eastAsia="ru-RU"/>
        </w:rPr>
        <w:t>դատարան</w:t>
      </w:r>
      <w:proofErr w:type="spellEnd"/>
      <w:r w:rsidRPr="00483FDD">
        <w:rPr>
          <w:rFonts w:ascii="GHEA Mariam" w:eastAsia="Arial Unicode MS" w:hAnsi="GHEA Mariam" w:cs="Arial Unicode MS"/>
          <w:color w:val="000000"/>
          <w:position w:val="-1"/>
          <w:lang w:val="fr-FR" w:eastAsia="ru-RU"/>
        </w:rPr>
        <w:t xml:space="preserve"> </w:t>
      </w:r>
      <w:proofErr w:type="spellStart"/>
      <w:r w:rsidRPr="00483FDD">
        <w:rPr>
          <w:rFonts w:ascii="GHEA Mariam" w:eastAsia="Arial Unicode MS" w:hAnsi="GHEA Mariam" w:cs="Arial Unicode MS"/>
          <w:color w:val="000000"/>
          <w:position w:val="-1"/>
          <w:lang w:val="fr-FR" w:eastAsia="ru-RU"/>
        </w:rPr>
        <w:t>ներկայացված</w:t>
      </w:r>
      <w:proofErr w:type="spellEnd"/>
      <w:r w:rsidRPr="00483FDD">
        <w:rPr>
          <w:rFonts w:ascii="GHEA Mariam" w:eastAsia="Arial Unicode MS" w:hAnsi="GHEA Mariam" w:cs="Arial Unicode MS"/>
          <w:color w:val="000000"/>
          <w:position w:val="-1"/>
          <w:lang w:val="fr-FR" w:eastAsia="ru-RU"/>
        </w:rPr>
        <w:t xml:space="preserve"> </w:t>
      </w:r>
      <w:proofErr w:type="spellStart"/>
      <w:r w:rsidRPr="00483FDD">
        <w:rPr>
          <w:rFonts w:ascii="GHEA Mariam" w:eastAsia="Arial Unicode MS" w:hAnsi="GHEA Mariam" w:cs="Arial Unicode MS"/>
          <w:color w:val="000000"/>
          <w:position w:val="-1"/>
          <w:lang w:val="fr-FR" w:eastAsia="ru-RU"/>
        </w:rPr>
        <w:t>հատուկ</w:t>
      </w:r>
      <w:proofErr w:type="spellEnd"/>
      <w:r w:rsidRPr="00483FDD">
        <w:rPr>
          <w:rFonts w:ascii="GHEA Mariam" w:eastAsia="Arial Unicode MS" w:hAnsi="GHEA Mariam" w:cs="Arial Unicode MS"/>
          <w:color w:val="000000"/>
          <w:position w:val="-1"/>
          <w:lang w:val="fr-FR" w:eastAsia="ru-RU"/>
        </w:rPr>
        <w:t xml:space="preserve"> </w:t>
      </w:r>
      <w:proofErr w:type="spellStart"/>
      <w:r w:rsidRPr="00483FDD">
        <w:rPr>
          <w:rFonts w:ascii="GHEA Mariam" w:eastAsia="Arial Unicode MS" w:hAnsi="GHEA Mariam" w:cs="Arial Unicode MS"/>
          <w:color w:val="000000"/>
          <w:position w:val="-1"/>
          <w:lang w:val="fr-FR" w:eastAsia="ru-RU"/>
        </w:rPr>
        <w:t>վերանայման</w:t>
      </w:r>
      <w:proofErr w:type="spellEnd"/>
      <w:r w:rsidRPr="00483FDD">
        <w:rPr>
          <w:rFonts w:ascii="GHEA Mariam" w:eastAsia="Arial Unicode MS" w:hAnsi="GHEA Mariam" w:cs="Arial Unicode MS"/>
          <w:color w:val="000000"/>
          <w:position w:val="-1"/>
          <w:lang w:val="fr-FR" w:eastAsia="ru-RU"/>
        </w:rPr>
        <w:t xml:space="preserve"> </w:t>
      </w:r>
      <w:proofErr w:type="spellStart"/>
      <w:r w:rsidR="000C35CE">
        <w:rPr>
          <w:rFonts w:ascii="GHEA Mariam" w:eastAsia="Arial Unicode MS" w:hAnsi="GHEA Mariam" w:cs="Arial Unicode MS"/>
          <w:color w:val="000000"/>
          <w:position w:val="-1"/>
          <w:lang w:val="fr-FR" w:eastAsia="ru-RU"/>
        </w:rPr>
        <w:t>վերաքննիչ</w:t>
      </w:r>
      <w:proofErr w:type="spellEnd"/>
      <w:r w:rsidR="000C35CE">
        <w:rPr>
          <w:rFonts w:ascii="GHEA Mariam" w:eastAsia="Arial Unicode MS" w:hAnsi="GHEA Mariam" w:cs="Arial Unicode MS"/>
          <w:color w:val="000000"/>
          <w:position w:val="-1"/>
          <w:lang w:val="fr-FR" w:eastAsia="ru-RU"/>
        </w:rPr>
        <w:t xml:space="preserve"> </w:t>
      </w:r>
      <w:proofErr w:type="spellStart"/>
      <w:r w:rsidRPr="00483FDD">
        <w:rPr>
          <w:rFonts w:ascii="GHEA Mariam" w:eastAsia="Arial Unicode MS" w:hAnsi="GHEA Mariam" w:cs="Arial Unicode MS"/>
          <w:color w:val="000000"/>
          <w:position w:val="-1"/>
          <w:lang w:val="fr-FR" w:eastAsia="ru-RU"/>
        </w:rPr>
        <w:t>բողոքում</w:t>
      </w:r>
      <w:proofErr w:type="spellEnd"/>
      <w:r w:rsidRPr="00483FDD">
        <w:rPr>
          <w:rFonts w:ascii="GHEA Mariam" w:eastAsia="Arial Unicode MS" w:hAnsi="GHEA Mariam" w:cs="Arial Unicode MS"/>
          <w:color w:val="000000"/>
          <w:position w:val="-1"/>
          <w:lang w:val="fr-FR" w:eastAsia="ru-RU"/>
        </w:rPr>
        <w:t xml:space="preserve"> </w:t>
      </w:r>
      <w:proofErr w:type="spellStart"/>
      <w:r w:rsidRPr="00483FDD">
        <w:rPr>
          <w:rFonts w:ascii="GHEA Mariam" w:eastAsia="Arial Unicode MS" w:hAnsi="GHEA Mariam" w:cs="Arial Unicode MS"/>
          <w:color w:val="000000"/>
          <w:position w:val="-1"/>
          <w:lang w:val="fr-FR" w:eastAsia="ru-RU"/>
        </w:rPr>
        <w:t>նշել</w:t>
      </w:r>
      <w:proofErr w:type="spellEnd"/>
      <w:r w:rsidRPr="00483FDD">
        <w:rPr>
          <w:rFonts w:ascii="GHEA Mariam" w:eastAsia="Arial Unicode MS" w:hAnsi="GHEA Mariam" w:cs="Arial Unicode MS"/>
          <w:color w:val="000000"/>
          <w:position w:val="-1"/>
          <w:lang w:val="fr-FR" w:eastAsia="ru-RU"/>
        </w:rPr>
        <w:t xml:space="preserve"> է, </w:t>
      </w:r>
      <w:proofErr w:type="spellStart"/>
      <w:r w:rsidRPr="00483FDD">
        <w:rPr>
          <w:rFonts w:ascii="GHEA Mariam" w:eastAsia="Arial Unicode MS" w:hAnsi="GHEA Mariam" w:cs="Arial Unicode MS"/>
          <w:color w:val="000000"/>
          <w:position w:val="-1"/>
          <w:lang w:val="fr-FR" w:eastAsia="ru-RU"/>
        </w:rPr>
        <w:t>որ</w:t>
      </w:r>
      <w:proofErr w:type="spellEnd"/>
      <w:r w:rsidRPr="00483FDD">
        <w:rPr>
          <w:rFonts w:ascii="GHEA Mariam" w:eastAsia="Arial Unicode MS" w:hAnsi="GHEA Mariam" w:cs="Arial Unicode MS"/>
          <w:color w:val="000000"/>
          <w:position w:val="-1"/>
          <w:lang w:val="fr-FR" w:eastAsia="ru-RU"/>
        </w:rPr>
        <w:t xml:space="preserve"> 2024 </w:t>
      </w:r>
      <w:proofErr w:type="spellStart"/>
      <w:r w:rsidRPr="00483FDD">
        <w:rPr>
          <w:rFonts w:ascii="GHEA Mariam" w:eastAsia="Arial Unicode MS" w:hAnsi="GHEA Mariam" w:cs="Arial Unicode MS"/>
          <w:color w:val="000000"/>
          <w:position w:val="-1"/>
          <w:lang w:val="fr-FR" w:eastAsia="ru-RU"/>
        </w:rPr>
        <w:t>թվականի</w:t>
      </w:r>
      <w:proofErr w:type="spellEnd"/>
      <w:r w:rsidRPr="00483FDD">
        <w:rPr>
          <w:rFonts w:ascii="GHEA Mariam" w:eastAsia="Arial Unicode MS" w:hAnsi="GHEA Mariam" w:cs="Arial Unicode MS"/>
          <w:color w:val="000000"/>
          <w:position w:val="-1"/>
          <w:lang w:val="fr-FR" w:eastAsia="ru-RU"/>
        </w:rPr>
        <w:t xml:space="preserve"> </w:t>
      </w:r>
      <w:proofErr w:type="spellStart"/>
      <w:r w:rsidRPr="00483FDD">
        <w:rPr>
          <w:rFonts w:ascii="GHEA Mariam" w:eastAsia="Arial Unicode MS" w:hAnsi="GHEA Mariam" w:cs="Arial Unicode MS"/>
          <w:color w:val="000000"/>
          <w:position w:val="-1"/>
          <w:lang w:val="fr-FR" w:eastAsia="ru-RU"/>
        </w:rPr>
        <w:t>հուլիսի</w:t>
      </w:r>
      <w:proofErr w:type="spellEnd"/>
      <w:r w:rsidRPr="00483FDD">
        <w:rPr>
          <w:rFonts w:ascii="GHEA Mariam" w:eastAsia="Arial Unicode MS" w:hAnsi="GHEA Mariam" w:cs="Arial Unicode MS"/>
          <w:color w:val="000000"/>
          <w:position w:val="-1"/>
          <w:lang w:val="fr-FR" w:eastAsia="ru-RU"/>
        </w:rPr>
        <w:t xml:space="preserve"> 3-ին </w:t>
      </w:r>
      <w:proofErr w:type="spellStart"/>
      <w:r w:rsidR="000C35CE">
        <w:rPr>
          <w:rFonts w:ascii="GHEA Mariam" w:eastAsia="Arial Unicode MS" w:hAnsi="GHEA Mariam" w:cs="Arial Unicode MS"/>
          <w:color w:val="000000"/>
          <w:position w:val="-1"/>
          <w:lang w:val="fr-FR" w:eastAsia="ru-RU"/>
        </w:rPr>
        <w:t>իր</w:t>
      </w:r>
      <w:proofErr w:type="spellEnd"/>
      <w:r w:rsidR="000C35CE">
        <w:rPr>
          <w:rFonts w:ascii="GHEA Mariam" w:eastAsia="Arial Unicode MS" w:hAnsi="GHEA Mariam" w:cs="Arial Unicode MS"/>
          <w:color w:val="000000"/>
          <w:position w:val="-1"/>
          <w:lang w:val="fr-FR" w:eastAsia="ru-RU"/>
        </w:rPr>
        <w:t xml:space="preserve"> </w:t>
      </w:r>
      <w:proofErr w:type="spellStart"/>
      <w:r w:rsidRPr="00483FDD">
        <w:rPr>
          <w:rFonts w:ascii="GHEA Mariam" w:eastAsia="Arial Unicode MS" w:hAnsi="GHEA Mariam" w:cs="Arial Unicode MS"/>
          <w:color w:val="000000"/>
          <w:position w:val="-1"/>
          <w:lang w:val="fr-FR" w:eastAsia="ru-RU"/>
        </w:rPr>
        <w:t>խնդրանքով</w:t>
      </w:r>
      <w:proofErr w:type="spellEnd"/>
      <w:r w:rsidRPr="00483FDD">
        <w:rPr>
          <w:rFonts w:ascii="GHEA Mariam" w:eastAsia="Arial Unicode MS" w:hAnsi="GHEA Mariam" w:cs="Arial Unicode MS"/>
          <w:color w:val="000000"/>
          <w:position w:val="-1"/>
          <w:lang w:val="fr-FR" w:eastAsia="ru-RU"/>
        </w:rPr>
        <w:t xml:space="preserve"> </w:t>
      </w:r>
      <w:proofErr w:type="spellStart"/>
      <w:r w:rsidRPr="00483FDD">
        <w:rPr>
          <w:rFonts w:ascii="GHEA Mariam" w:eastAsia="Arial Unicode MS" w:hAnsi="GHEA Mariam" w:cs="Arial Unicode MS"/>
          <w:color w:val="000000"/>
          <w:position w:val="-1"/>
          <w:lang w:val="fr-FR" w:eastAsia="ru-RU"/>
        </w:rPr>
        <w:t>քննիչի</w:t>
      </w:r>
      <w:proofErr w:type="spellEnd"/>
      <w:r w:rsidRPr="00483FDD">
        <w:rPr>
          <w:rFonts w:ascii="GHEA Mariam" w:eastAsia="Arial Unicode MS" w:hAnsi="GHEA Mariam" w:cs="Arial Unicode MS"/>
          <w:color w:val="000000"/>
          <w:position w:val="-1"/>
          <w:lang w:val="fr-FR" w:eastAsia="ru-RU"/>
        </w:rPr>
        <w:t xml:space="preserve"> </w:t>
      </w:r>
      <w:proofErr w:type="spellStart"/>
      <w:r w:rsidRPr="00483FDD">
        <w:rPr>
          <w:rFonts w:ascii="GHEA Mariam" w:eastAsia="Arial Unicode MS" w:hAnsi="GHEA Mariam" w:cs="Arial Unicode MS"/>
          <w:color w:val="000000"/>
          <w:position w:val="-1"/>
          <w:lang w:val="fr-FR" w:eastAsia="ru-RU"/>
        </w:rPr>
        <w:t>կողմից</w:t>
      </w:r>
      <w:proofErr w:type="spellEnd"/>
      <w:r w:rsidRPr="00483FDD">
        <w:rPr>
          <w:rFonts w:ascii="GHEA Mariam" w:eastAsia="Arial Unicode MS" w:hAnsi="GHEA Mariam" w:cs="Arial Unicode MS"/>
          <w:color w:val="000000"/>
          <w:position w:val="-1"/>
          <w:lang w:val="fr-FR" w:eastAsia="ru-RU"/>
        </w:rPr>
        <w:t xml:space="preserve"> </w:t>
      </w:r>
      <w:proofErr w:type="spellStart"/>
      <w:r w:rsidRPr="00483FDD">
        <w:rPr>
          <w:rFonts w:ascii="GHEA Mariam" w:eastAsia="Arial Unicode MS" w:hAnsi="GHEA Mariam" w:cs="Arial Unicode MS"/>
          <w:color w:val="000000"/>
          <w:position w:val="-1"/>
          <w:lang w:val="fr-FR" w:eastAsia="ru-RU"/>
        </w:rPr>
        <w:t>տրամադրվել</w:t>
      </w:r>
      <w:proofErr w:type="spellEnd"/>
      <w:r w:rsidRPr="00483FDD">
        <w:rPr>
          <w:rFonts w:ascii="GHEA Mariam" w:eastAsia="Arial Unicode MS" w:hAnsi="GHEA Mariam" w:cs="Arial Unicode MS"/>
          <w:color w:val="000000"/>
          <w:position w:val="-1"/>
          <w:lang w:val="fr-FR" w:eastAsia="ru-RU"/>
        </w:rPr>
        <w:t xml:space="preserve"> է </w:t>
      </w:r>
      <w:proofErr w:type="spellStart"/>
      <w:r w:rsidRPr="00483FDD">
        <w:rPr>
          <w:rFonts w:ascii="GHEA Mariam" w:eastAsia="Arial Unicode MS" w:hAnsi="GHEA Mariam" w:cs="Arial Unicode MS"/>
          <w:color w:val="000000"/>
          <w:position w:val="-1"/>
          <w:lang w:val="fr-FR" w:eastAsia="ru-RU"/>
        </w:rPr>
        <w:t>Առաջին</w:t>
      </w:r>
      <w:proofErr w:type="spellEnd"/>
      <w:r w:rsidRPr="00483FDD">
        <w:rPr>
          <w:rFonts w:ascii="GHEA Mariam" w:eastAsia="Arial Unicode MS" w:hAnsi="GHEA Mariam" w:cs="Arial Unicode MS"/>
          <w:color w:val="000000"/>
          <w:position w:val="-1"/>
          <w:lang w:val="fr-FR" w:eastAsia="ru-RU"/>
        </w:rPr>
        <w:t xml:space="preserve"> </w:t>
      </w:r>
      <w:proofErr w:type="spellStart"/>
      <w:r w:rsidRPr="00483FDD">
        <w:rPr>
          <w:rFonts w:ascii="GHEA Mariam" w:eastAsia="Arial Unicode MS" w:hAnsi="GHEA Mariam" w:cs="Arial Unicode MS"/>
          <w:color w:val="000000"/>
          <w:position w:val="-1"/>
          <w:lang w:val="fr-FR" w:eastAsia="ru-RU"/>
        </w:rPr>
        <w:t>ատյանի</w:t>
      </w:r>
      <w:proofErr w:type="spellEnd"/>
      <w:r w:rsidRPr="00483FDD">
        <w:rPr>
          <w:rFonts w:ascii="GHEA Mariam" w:eastAsia="Arial Unicode MS" w:hAnsi="GHEA Mariam" w:cs="Arial Unicode MS"/>
          <w:color w:val="000000"/>
          <w:position w:val="-1"/>
          <w:lang w:val="fr-FR" w:eastAsia="ru-RU"/>
        </w:rPr>
        <w:t xml:space="preserve"> </w:t>
      </w:r>
      <w:proofErr w:type="spellStart"/>
      <w:r w:rsidRPr="00483FDD">
        <w:rPr>
          <w:rFonts w:ascii="GHEA Mariam" w:eastAsia="Arial Unicode MS" w:hAnsi="GHEA Mariam" w:cs="Arial Unicode MS"/>
          <w:color w:val="000000"/>
          <w:position w:val="-1"/>
          <w:lang w:val="fr-FR" w:eastAsia="ru-RU"/>
        </w:rPr>
        <w:t>դատարանի</w:t>
      </w:r>
      <w:proofErr w:type="spellEnd"/>
      <w:r w:rsidRPr="00483FDD">
        <w:rPr>
          <w:rFonts w:ascii="GHEA Mariam" w:eastAsia="Arial Unicode MS" w:hAnsi="GHEA Mariam" w:cs="Arial Unicode MS"/>
          <w:color w:val="000000"/>
          <w:position w:val="-1"/>
          <w:lang w:val="fr-FR" w:eastAsia="ru-RU"/>
        </w:rPr>
        <w:t xml:space="preserve"> </w:t>
      </w:r>
      <w:proofErr w:type="spellStart"/>
      <w:r w:rsidRPr="00483FDD">
        <w:rPr>
          <w:rFonts w:ascii="GHEA Mariam" w:eastAsia="Arial Unicode MS" w:hAnsi="GHEA Mariam" w:cs="Arial Unicode MS"/>
          <w:color w:val="000000"/>
          <w:position w:val="-1"/>
          <w:lang w:val="fr-FR" w:eastAsia="ru-RU"/>
        </w:rPr>
        <w:t>որոշման</w:t>
      </w:r>
      <w:proofErr w:type="spellEnd"/>
      <w:r w:rsidRPr="00483FDD">
        <w:rPr>
          <w:rFonts w:ascii="GHEA Mariam" w:eastAsia="Arial Unicode MS" w:hAnsi="GHEA Mariam" w:cs="Arial Unicode MS"/>
          <w:color w:val="000000"/>
          <w:position w:val="-1"/>
          <w:lang w:val="fr-FR" w:eastAsia="ru-RU"/>
        </w:rPr>
        <w:t xml:space="preserve"> </w:t>
      </w:r>
      <w:proofErr w:type="spellStart"/>
      <w:r w:rsidRPr="00483FDD">
        <w:rPr>
          <w:rFonts w:ascii="GHEA Mariam" w:eastAsia="Arial Unicode MS" w:hAnsi="GHEA Mariam" w:cs="Arial Unicode MS"/>
          <w:color w:val="000000"/>
          <w:position w:val="-1"/>
          <w:lang w:val="fr-FR" w:eastAsia="ru-RU"/>
        </w:rPr>
        <w:t>լուսապատճենը</w:t>
      </w:r>
      <w:proofErr w:type="spellEnd"/>
      <w:r w:rsidR="00F778A0">
        <w:rPr>
          <w:rFonts w:ascii="GHEA Mariam" w:eastAsia="Arial Unicode MS" w:hAnsi="GHEA Mariam" w:cs="Arial Unicode MS"/>
          <w:color w:val="000000"/>
          <w:position w:val="-1"/>
          <w:lang w:val="fr-FR" w:eastAsia="ru-RU"/>
        </w:rPr>
        <w:t>։</w:t>
      </w:r>
      <w:r w:rsidRPr="00483FDD">
        <w:rPr>
          <w:rFonts w:ascii="GHEA Mariam" w:eastAsia="Arial Unicode MS" w:hAnsi="GHEA Mariam" w:cs="Arial Unicode MS"/>
          <w:color w:val="000000"/>
          <w:position w:val="-1"/>
          <w:lang w:val="fr-FR" w:eastAsia="ru-RU"/>
        </w:rPr>
        <w:t xml:space="preserve"> </w:t>
      </w:r>
    </w:p>
    <w:p w14:paraId="47D1F988" w14:textId="74DAA1DD" w:rsidR="00483FDD" w:rsidRDefault="00483FDD" w:rsidP="00483FDD">
      <w:pPr>
        <w:suppressAutoHyphens/>
        <w:spacing w:line="360" w:lineRule="auto"/>
        <w:ind w:firstLine="567"/>
        <w:jc w:val="both"/>
        <w:textDirection w:val="btLr"/>
        <w:textAlignment w:val="top"/>
        <w:outlineLvl w:val="0"/>
        <w:rPr>
          <w:rFonts w:ascii="GHEA Mariam" w:eastAsia="Arial Unicode MS" w:hAnsi="GHEA Mariam" w:cs="Arial Unicode MS"/>
          <w:color w:val="000000"/>
          <w:position w:val="-1"/>
          <w:lang w:val="fr-FR" w:eastAsia="ru-RU"/>
        </w:rPr>
      </w:pPr>
      <w:proofErr w:type="spellStart"/>
      <w:r w:rsidRPr="00483FDD">
        <w:rPr>
          <w:rFonts w:ascii="GHEA Mariam" w:eastAsia="Arial Unicode MS" w:hAnsi="GHEA Mariam" w:cs="Arial Unicode MS"/>
          <w:color w:val="000000"/>
          <w:position w:val="-1"/>
          <w:lang w:val="fr-FR" w:eastAsia="ru-RU"/>
        </w:rPr>
        <w:t>Բողոքին</w:t>
      </w:r>
      <w:proofErr w:type="spellEnd"/>
      <w:r w:rsidRPr="00483FDD">
        <w:rPr>
          <w:rFonts w:ascii="GHEA Mariam" w:eastAsia="Arial Unicode MS" w:hAnsi="GHEA Mariam" w:cs="Arial Unicode MS"/>
          <w:color w:val="000000"/>
          <w:position w:val="-1"/>
          <w:lang w:val="fr-FR" w:eastAsia="ru-RU"/>
        </w:rPr>
        <w:t xml:space="preserve"> </w:t>
      </w:r>
      <w:proofErr w:type="spellStart"/>
      <w:r w:rsidRPr="00483FDD">
        <w:rPr>
          <w:rFonts w:ascii="GHEA Mariam" w:eastAsia="Arial Unicode MS" w:hAnsi="GHEA Mariam" w:cs="Arial Unicode MS"/>
          <w:color w:val="000000"/>
          <w:position w:val="-1"/>
          <w:lang w:val="fr-FR" w:eastAsia="ru-RU"/>
        </w:rPr>
        <w:t>կից</w:t>
      </w:r>
      <w:proofErr w:type="spellEnd"/>
      <w:r w:rsidRPr="00483FDD">
        <w:rPr>
          <w:rFonts w:ascii="GHEA Mariam" w:eastAsia="Arial Unicode MS" w:hAnsi="GHEA Mariam" w:cs="Arial Unicode MS"/>
          <w:color w:val="000000"/>
          <w:position w:val="-1"/>
          <w:lang w:val="fr-FR" w:eastAsia="ru-RU"/>
        </w:rPr>
        <w:t xml:space="preserve"> </w:t>
      </w:r>
      <w:proofErr w:type="spellStart"/>
      <w:r w:rsidRPr="00483FDD">
        <w:rPr>
          <w:rFonts w:ascii="GHEA Mariam" w:eastAsia="Arial Unicode MS" w:hAnsi="GHEA Mariam" w:cs="Arial Unicode MS"/>
          <w:color w:val="000000"/>
          <w:position w:val="-1"/>
          <w:lang w:val="fr-FR" w:eastAsia="ru-RU"/>
        </w:rPr>
        <w:t>ներկայացրել</w:t>
      </w:r>
      <w:proofErr w:type="spellEnd"/>
      <w:r w:rsidRPr="00483FDD">
        <w:rPr>
          <w:rFonts w:ascii="GHEA Mariam" w:eastAsia="Arial Unicode MS" w:hAnsi="GHEA Mariam" w:cs="Arial Unicode MS"/>
          <w:color w:val="000000"/>
          <w:position w:val="-1"/>
          <w:lang w:val="fr-FR" w:eastAsia="ru-RU"/>
        </w:rPr>
        <w:t xml:space="preserve"> է </w:t>
      </w:r>
      <w:proofErr w:type="spellStart"/>
      <w:r w:rsidRPr="00483FDD">
        <w:rPr>
          <w:rFonts w:ascii="GHEA Mariam" w:eastAsia="Arial Unicode MS" w:hAnsi="GHEA Mariam" w:cs="Arial Unicode MS"/>
          <w:color w:val="000000"/>
          <w:position w:val="-1"/>
          <w:lang w:val="fr-FR" w:eastAsia="ru-RU"/>
        </w:rPr>
        <w:t>քննիչ</w:t>
      </w:r>
      <w:proofErr w:type="spellEnd"/>
      <w:r w:rsidRPr="00483FDD">
        <w:rPr>
          <w:rFonts w:ascii="GHEA Mariam" w:eastAsia="Arial Unicode MS" w:hAnsi="GHEA Mariam" w:cs="Arial Unicode MS"/>
          <w:color w:val="000000"/>
          <w:position w:val="-1"/>
          <w:lang w:val="fr-FR" w:eastAsia="ru-RU"/>
        </w:rPr>
        <w:t xml:space="preserve"> </w:t>
      </w:r>
      <w:proofErr w:type="spellStart"/>
      <w:r w:rsidRPr="00483FDD">
        <w:rPr>
          <w:rFonts w:ascii="GHEA Mariam" w:eastAsia="Arial Unicode MS" w:hAnsi="GHEA Mariam" w:cs="Arial Unicode MS"/>
          <w:color w:val="000000"/>
          <w:position w:val="-1"/>
          <w:lang w:val="fr-FR" w:eastAsia="ru-RU"/>
        </w:rPr>
        <w:t>Ն.Աբգարյանի</w:t>
      </w:r>
      <w:proofErr w:type="spellEnd"/>
      <w:r w:rsidRPr="00483FDD">
        <w:rPr>
          <w:rFonts w:ascii="GHEA Mariam" w:eastAsia="Arial Unicode MS" w:hAnsi="GHEA Mariam" w:cs="Arial Unicode MS"/>
          <w:color w:val="000000"/>
          <w:position w:val="-1"/>
          <w:lang w:val="fr-FR" w:eastAsia="ru-RU"/>
        </w:rPr>
        <w:t xml:space="preserve"> </w:t>
      </w:r>
      <w:proofErr w:type="spellStart"/>
      <w:r w:rsidRPr="00483FDD">
        <w:rPr>
          <w:rFonts w:ascii="GHEA Mariam" w:eastAsia="Arial Unicode MS" w:hAnsi="GHEA Mariam" w:cs="Arial Unicode MS"/>
          <w:color w:val="000000"/>
          <w:position w:val="-1"/>
          <w:lang w:val="fr-FR" w:eastAsia="ru-RU"/>
        </w:rPr>
        <w:t>կողմից</w:t>
      </w:r>
      <w:proofErr w:type="spellEnd"/>
      <w:r w:rsidRPr="00483FDD">
        <w:rPr>
          <w:rFonts w:ascii="GHEA Mariam" w:eastAsia="Arial Unicode MS" w:hAnsi="GHEA Mariam" w:cs="Arial Unicode MS"/>
          <w:color w:val="000000"/>
          <w:position w:val="-1"/>
          <w:lang w:val="fr-FR" w:eastAsia="ru-RU"/>
        </w:rPr>
        <w:t xml:space="preserve"> 2024 </w:t>
      </w:r>
      <w:proofErr w:type="spellStart"/>
      <w:r w:rsidRPr="00483FDD">
        <w:rPr>
          <w:rFonts w:ascii="GHEA Mariam" w:eastAsia="Arial Unicode MS" w:hAnsi="GHEA Mariam" w:cs="Arial Unicode MS"/>
          <w:color w:val="000000"/>
          <w:position w:val="-1"/>
          <w:lang w:val="fr-FR" w:eastAsia="ru-RU"/>
        </w:rPr>
        <w:t>թվականի</w:t>
      </w:r>
      <w:proofErr w:type="spellEnd"/>
      <w:r w:rsidRPr="00483FDD">
        <w:rPr>
          <w:rFonts w:ascii="GHEA Mariam" w:eastAsia="Arial Unicode MS" w:hAnsi="GHEA Mariam" w:cs="Arial Unicode MS"/>
          <w:color w:val="000000"/>
          <w:position w:val="-1"/>
          <w:lang w:val="fr-FR" w:eastAsia="ru-RU"/>
        </w:rPr>
        <w:t xml:space="preserve"> </w:t>
      </w:r>
      <w:proofErr w:type="spellStart"/>
      <w:r w:rsidRPr="00483FDD">
        <w:rPr>
          <w:rFonts w:ascii="GHEA Mariam" w:eastAsia="Arial Unicode MS" w:hAnsi="GHEA Mariam" w:cs="Arial Unicode MS"/>
          <w:color w:val="000000"/>
          <w:position w:val="-1"/>
          <w:lang w:val="fr-FR" w:eastAsia="ru-RU"/>
        </w:rPr>
        <w:t>հուլիսի</w:t>
      </w:r>
      <w:proofErr w:type="spellEnd"/>
      <w:r w:rsidRPr="00483FDD">
        <w:rPr>
          <w:rFonts w:ascii="GHEA Mariam" w:eastAsia="Arial Unicode MS" w:hAnsi="GHEA Mariam" w:cs="Arial Unicode MS"/>
          <w:color w:val="000000"/>
          <w:position w:val="-1"/>
          <w:lang w:val="fr-FR" w:eastAsia="ru-RU"/>
        </w:rPr>
        <w:t xml:space="preserve"> 2-ին </w:t>
      </w:r>
      <w:proofErr w:type="spellStart"/>
      <w:r w:rsidRPr="00483FDD">
        <w:rPr>
          <w:rFonts w:ascii="GHEA Mariam" w:eastAsia="Arial Unicode MS" w:hAnsi="GHEA Mariam" w:cs="Arial Unicode MS"/>
          <w:color w:val="000000"/>
          <w:position w:val="-1"/>
          <w:lang w:val="fr-FR" w:eastAsia="ru-RU"/>
        </w:rPr>
        <w:t>կազմված</w:t>
      </w:r>
      <w:proofErr w:type="spellEnd"/>
      <w:r w:rsidRPr="00483FDD">
        <w:rPr>
          <w:rFonts w:ascii="GHEA Mariam" w:eastAsia="Arial Unicode MS" w:hAnsi="GHEA Mariam" w:cs="Arial Unicode MS"/>
          <w:color w:val="000000"/>
          <w:position w:val="-1"/>
          <w:lang w:val="fr-FR" w:eastAsia="ru-RU"/>
        </w:rPr>
        <w:t xml:space="preserve">՝ </w:t>
      </w:r>
      <w:proofErr w:type="spellStart"/>
      <w:r w:rsidRPr="00483FDD">
        <w:rPr>
          <w:rFonts w:ascii="GHEA Mariam" w:eastAsia="Arial Unicode MS" w:hAnsi="GHEA Mariam" w:cs="Arial Unicode MS"/>
          <w:color w:val="000000"/>
          <w:position w:val="-1"/>
          <w:lang w:val="fr-FR" w:eastAsia="ru-RU"/>
        </w:rPr>
        <w:t>մեղադրյալի</w:t>
      </w:r>
      <w:proofErr w:type="spellEnd"/>
      <w:r w:rsidRPr="00483FDD">
        <w:rPr>
          <w:rFonts w:ascii="GHEA Mariam" w:eastAsia="Arial Unicode MS" w:hAnsi="GHEA Mariam" w:cs="Arial Unicode MS"/>
          <w:color w:val="000000"/>
          <w:position w:val="-1"/>
          <w:lang w:val="fr-FR" w:eastAsia="ru-RU"/>
        </w:rPr>
        <w:t xml:space="preserve"> </w:t>
      </w:r>
      <w:proofErr w:type="spellStart"/>
      <w:r w:rsidRPr="00483FDD">
        <w:rPr>
          <w:rFonts w:ascii="GHEA Mariam" w:eastAsia="Arial Unicode MS" w:hAnsi="GHEA Mariam" w:cs="Arial Unicode MS"/>
          <w:color w:val="000000"/>
          <w:position w:val="-1"/>
          <w:lang w:val="fr-FR" w:eastAsia="ru-RU"/>
        </w:rPr>
        <w:t>ինքնության</w:t>
      </w:r>
      <w:proofErr w:type="spellEnd"/>
      <w:r w:rsidRPr="00483FDD">
        <w:rPr>
          <w:rFonts w:ascii="GHEA Mariam" w:eastAsia="Arial Unicode MS" w:hAnsi="GHEA Mariam" w:cs="Arial Unicode MS"/>
          <w:color w:val="000000"/>
          <w:position w:val="-1"/>
          <w:lang w:val="fr-FR" w:eastAsia="ru-RU"/>
        </w:rPr>
        <w:t xml:space="preserve"> </w:t>
      </w:r>
      <w:proofErr w:type="spellStart"/>
      <w:r w:rsidRPr="00483FDD">
        <w:rPr>
          <w:rFonts w:ascii="GHEA Mariam" w:eastAsia="Arial Unicode MS" w:hAnsi="GHEA Mariam" w:cs="Arial Unicode MS"/>
          <w:color w:val="000000"/>
          <w:position w:val="-1"/>
          <w:lang w:val="fr-FR" w:eastAsia="ru-RU"/>
        </w:rPr>
        <w:t>մեջ</w:t>
      </w:r>
      <w:proofErr w:type="spellEnd"/>
      <w:r w:rsidRPr="00483FDD">
        <w:rPr>
          <w:rFonts w:ascii="GHEA Mariam" w:eastAsia="Arial Unicode MS" w:hAnsi="GHEA Mariam" w:cs="Arial Unicode MS"/>
          <w:color w:val="000000"/>
          <w:position w:val="-1"/>
          <w:lang w:val="fr-FR" w:eastAsia="ru-RU"/>
        </w:rPr>
        <w:t xml:space="preserve"> </w:t>
      </w:r>
      <w:proofErr w:type="spellStart"/>
      <w:r w:rsidRPr="00483FDD">
        <w:rPr>
          <w:rFonts w:ascii="GHEA Mariam" w:eastAsia="Arial Unicode MS" w:hAnsi="GHEA Mariam" w:cs="Arial Unicode MS"/>
          <w:color w:val="000000"/>
          <w:position w:val="-1"/>
          <w:lang w:val="fr-FR" w:eastAsia="ru-RU"/>
        </w:rPr>
        <w:t>հավաստիանալու</w:t>
      </w:r>
      <w:proofErr w:type="spellEnd"/>
      <w:r w:rsidRPr="00483FDD">
        <w:rPr>
          <w:rFonts w:ascii="GHEA Mariam" w:eastAsia="Arial Unicode MS" w:hAnsi="GHEA Mariam" w:cs="Arial Unicode MS"/>
          <w:color w:val="000000"/>
          <w:position w:val="-1"/>
          <w:lang w:val="fr-FR" w:eastAsia="ru-RU"/>
        </w:rPr>
        <w:t xml:space="preserve">, </w:t>
      </w:r>
      <w:proofErr w:type="spellStart"/>
      <w:r w:rsidRPr="00483FDD">
        <w:rPr>
          <w:rFonts w:ascii="GHEA Mariam" w:eastAsia="Arial Unicode MS" w:hAnsi="GHEA Mariam" w:cs="Arial Unicode MS"/>
          <w:color w:val="000000"/>
          <w:position w:val="-1"/>
          <w:lang w:val="fr-FR" w:eastAsia="ru-RU"/>
        </w:rPr>
        <w:t>քրեական</w:t>
      </w:r>
      <w:proofErr w:type="spellEnd"/>
      <w:r w:rsidRPr="00483FDD">
        <w:rPr>
          <w:rFonts w:ascii="GHEA Mariam" w:eastAsia="Arial Unicode MS" w:hAnsi="GHEA Mariam" w:cs="Arial Unicode MS"/>
          <w:color w:val="000000"/>
          <w:position w:val="-1"/>
          <w:lang w:val="fr-FR" w:eastAsia="ru-RU"/>
        </w:rPr>
        <w:t xml:space="preserve"> </w:t>
      </w:r>
      <w:proofErr w:type="spellStart"/>
      <w:r w:rsidRPr="00483FDD">
        <w:rPr>
          <w:rFonts w:ascii="GHEA Mariam" w:eastAsia="Arial Unicode MS" w:hAnsi="GHEA Mariam" w:cs="Arial Unicode MS"/>
          <w:color w:val="000000"/>
          <w:position w:val="-1"/>
          <w:lang w:val="fr-FR" w:eastAsia="ru-RU"/>
        </w:rPr>
        <w:lastRenderedPageBreak/>
        <w:t>հետապնդում</w:t>
      </w:r>
      <w:proofErr w:type="spellEnd"/>
      <w:r w:rsidRPr="00483FDD">
        <w:rPr>
          <w:rFonts w:ascii="GHEA Mariam" w:eastAsia="Arial Unicode MS" w:hAnsi="GHEA Mariam" w:cs="Arial Unicode MS"/>
          <w:color w:val="000000"/>
          <w:position w:val="-1"/>
          <w:lang w:val="fr-FR" w:eastAsia="ru-RU"/>
        </w:rPr>
        <w:t xml:space="preserve"> </w:t>
      </w:r>
      <w:proofErr w:type="spellStart"/>
      <w:r w:rsidRPr="00483FDD">
        <w:rPr>
          <w:rFonts w:ascii="GHEA Mariam" w:eastAsia="Arial Unicode MS" w:hAnsi="GHEA Mariam" w:cs="Arial Unicode MS"/>
          <w:color w:val="000000"/>
          <w:position w:val="-1"/>
          <w:lang w:val="fr-FR" w:eastAsia="ru-RU"/>
        </w:rPr>
        <w:t>հարուցելու</w:t>
      </w:r>
      <w:proofErr w:type="spellEnd"/>
      <w:r w:rsidRPr="00483FDD">
        <w:rPr>
          <w:rFonts w:ascii="GHEA Mariam" w:eastAsia="Arial Unicode MS" w:hAnsi="GHEA Mariam" w:cs="Arial Unicode MS"/>
          <w:color w:val="000000"/>
          <w:position w:val="-1"/>
          <w:lang w:val="fr-FR" w:eastAsia="ru-RU"/>
        </w:rPr>
        <w:t xml:space="preserve"> </w:t>
      </w:r>
      <w:proofErr w:type="spellStart"/>
      <w:r w:rsidRPr="00483FDD">
        <w:rPr>
          <w:rFonts w:ascii="GHEA Mariam" w:eastAsia="Arial Unicode MS" w:hAnsi="GHEA Mariam" w:cs="Arial Unicode MS"/>
          <w:color w:val="000000"/>
          <w:position w:val="-1"/>
          <w:lang w:val="fr-FR" w:eastAsia="ru-RU"/>
        </w:rPr>
        <w:t>մասին</w:t>
      </w:r>
      <w:proofErr w:type="spellEnd"/>
      <w:r w:rsidRPr="00483FDD">
        <w:rPr>
          <w:rFonts w:ascii="GHEA Mariam" w:eastAsia="Arial Unicode MS" w:hAnsi="GHEA Mariam" w:cs="Arial Unicode MS"/>
          <w:color w:val="000000"/>
          <w:position w:val="-1"/>
          <w:lang w:val="fr-FR" w:eastAsia="ru-RU"/>
        </w:rPr>
        <w:t xml:space="preserve"> </w:t>
      </w:r>
      <w:proofErr w:type="spellStart"/>
      <w:r w:rsidRPr="00483FDD">
        <w:rPr>
          <w:rFonts w:ascii="GHEA Mariam" w:eastAsia="Arial Unicode MS" w:hAnsi="GHEA Mariam" w:cs="Arial Unicode MS"/>
          <w:color w:val="000000"/>
          <w:position w:val="-1"/>
          <w:lang w:val="fr-FR" w:eastAsia="ru-RU"/>
        </w:rPr>
        <w:t>որոշման</w:t>
      </w:r>
      <w:proofErr w:type="spellEnd"/>
      <w:r w:rsidRPr="00483FDD">
        <w:rPr>
          <w:rFonts w:ascii="GHEA Mariam" w:eastAsia="Arial Unicode MS" w:hAnsi="GHEA Mariam" w:cs="Arial Unicode MS"/>
          <w:color w:val="000000"/>
          <w:position w:val="-1"/>
          <w:lang w:val="fr-FR" w:eastAsia="ru-RU"/>
        </w:rPr>
        <w:t xml:space="preserve"> </w:t>
      </w:r>
      <w:proofErr w:type="spellStart"/>
      <w:r w:rsidRPr="00483FDD">
        <w:rPr>
          <w:rFonts w:ascii="GHEA Mariam" w:eastAsia="Arial Unicode MS" w:hAnsi="GHEA Mariam" w:cs="Arial Unicode MS"/>
          <w:color w:val="000000"/>
          <w:position w:val="-1"/>
          <w:lang w:val="fr-FR" w:eastAsia="ru-RU"/>
        </w:rPr>
        <w:t>պատճեն</w:t>
      </w:r>
      <w:r w:rsidR="00E41E40">
        <w:rPr>
          <w:rFonts w:ascii="GHEA Mariam" w:eastAsia="Arial Unicode MS" w:hAnsi="GHEA Mariam" w:cs="Arial Unicode MS"/>
          <w:color w:val="000000"/>
          <w:position w:val="-1"/>
          <w:lang w:val="fr-FR" w:eastAsia="ru-RU"/>
        </w:rPr>
        <w:t>ը</w:t>
      </w:r>
      <w:proofErr w:type="spellEnd"/>
      <w:r w:rsidRPr="00483FDD">
        <w:rPr>
          <w:rFonts w:ascii="GHEA Mariam" w:eastAsia="Arial Unicode MS" w:hAnsi="GHEA Mariam" w:cs="Arial Unicode MS"/>
          <w:color w:val="000000"/>
          <w:position w:val="-1"/>
          <w:lang w:val="fr-FR" w:eastAsia="ru-RU"/>
        </w:rPr>
        <w:t xml:space="preserve"> </w:t>
      </w:r>
      <w:proofErr w:type="spellStart"/>
      <w:r w:rsidRPr="00483FDD">
        <w:rPr>
          <w:rFonts w:ascii="GHEA Mariam" w:eastAsia="Arial Unicode MS" w:hAnsi="GHEA Mariam" w:cs="Arial Unicode MS"/>
          <w:color w:val="000000"/>
          <w:position w:val="-1"/>
          <w:lang w:val="fr-FR" w:eastAsia="ru-RU"/>
        </w:rPr>
        <w:t>հանձնելու</w:t>
      </w:r>
      <w:proofErr w:type="spellEnd"/>
      <w:r w:rsidRPr="00483FDD">
        <w:rPr>
          <w:rFonts w:ascii="GHEA Mariam" w:eastAsia="Arial Unicode MS" w:hAnsi="GHEA Mariam" w:cs="Arial Unicode MS"/>
          <w:color w:val="000000"/>
          <w:position w:val="-1"/>
          <w:lang w:val="fr-FR" w:eastAsia="ru-RU"/>
        </w:rPr>
        <w:t xml:space="preserve">, </w:t>
      </w:r>
      <w:proofErr w:type="spellStart"/>
      <w:r w:rsidRPr="00483FDD">
        <w:rPr>
          <w:rFonts w:ascii="GHEA Mariam" w:eastAsia="Arial Unicode MS" w:hAnsi="GHEA Mariam" w:cs="Arial Unicode MS"/>
          <w:color w:val="000000"/>
          <w:position w:val="-1"/>
          <w:lang w:val="fr-FR" w:eastAsia="ru-RU"/>
        </w:rPr>
        <w:t>մեղադրանքի</w:t>
      </w:r>
      <w:proofErr w:type="spellEnd"/>
      <w:r w:rsidRPr="00483FDD">
        <w:rPr>
          <w:rFonts w:ascii="GHEA Mariam" w:eastAsia="Arial Unicode MS" w:hAnsi="GHEA Mariam" w:cs="Arial Unicode MS"/>
          <w:color w:val="000000"/>
          <w:position w:val="-1"/>
          <w:lang w:val="fr-FR" w:eastAsia="ru-RU"/>
        </w:rPr>
        <w:t xml:space="preserve"> </w:t>
      </w:r>
      <w:proofErr w:type="spellStart"/>
      <w:r w:rsidRPr="00483FDD">
        <w:rPr>
          <w:rFonts w:ascii="GHEA Mariam" w:eastAsia="Arial Unicode MS" w:hAnsi="GHEA Mariam" w:cs="Arial Unicode MS"/>
          <w:color w:val="000000"/>
          <w:position w:val="-1"/>
          <w:lang w:val="fr-FR" w:eastAsia="ru-RU"/>
        </w:rPr>
        <w:t>փաստական</w:t>
      </w:r>
      <w:proofErr w:type="spellEnd"/>
      <w:r w:rsidRPr="00483FDD">
        <w:rPr>
          <w:rFonts w:ascii="GHEA Mariam" w:eastAsia="Arial Unicode MS" w:hAnsi="GHEA Mariam" w:cs="Arial Unicode MS"/>
          <w:color w:val="000000"/>
          <w:position w:val="-1"/>
          <w:lang w:val="fr-FR" w:eastAsia="ru-RU"/>
        </w:rPr>
        <w:t xml:space="preserve"> </w:t>
      </w:r>
      <w:proofErr w:type="spellStart"/>
      <w:r w:rsidRPr="00483FDD">
        <w:rPr>
          <w:rFonts w:ascii="GHEA Mariam" w:eastAsia="Arial Unicode MS" w:hAnsi="GHEA Mariam" w:cs="Arial Unicode MS"/>
          <w:color w:val="000000"/>
          <w:position w:val="-1"/>
          <w:lang w:val="fr-FR" w:eastAsia="ru-RU"/>
        </w:rPr>
        <w:t>հիմքերը</w:t>
      </w:r>
      <w:proofErr w:type="spellEnd"/>
      <w:r w:rsidRPr="00483FDD">
        <w:rPr>
          <w:rFonts w:ascii="GHEA Mariam" w:eastAsia="Arial Unicode MS" w:hAnsi="GHEA Mariam" w:cs="Arial Unicode MS"/>
          <w:color w:val="000000"/>
          <w:position w:val="-1"/>
          <w:lang w:val="fr-FR" w:eastAsia="ru-RU"/>
        </w:rPr>
        <w:t xml:space="preserve"> և </w:t>
      </w:r>
      <w:proofErr w:type="spellStart"/>
      <w:r w:rsidRPr="00483FDD">
        <w:rPr>
          <w:rFonts w:ascii="GHEA Mariam" w:eastAsia="Arial Unicode MS" w:hAnsi="GHEA Mariam" w:cs="Arial Unicode MS"/>
          <w:color w:val="000000"/>
          <w:position w:val="-1"/>
          <w:lang w:val="fr-FR" w:eastAsia="ru-RU"/>
        </w:rPr>
        <w:t>իրավական</w:t>
      </w:r>
      <w:proofErr w:type="spellEnd"/>
      <w:r w:rsidRPr="00483FDD">
        <w:rPr>
          <w:rFonts w:ascii="GHEA Mariam" w:eastAsia="Arial Unicode MS" w:hAnsi="GHEA Mariam" w:cs="Arial Unicode MS"/>
          <w:color w:val="000000"/>
          <w:position w:val="-1"/>
          <w:lang w:val="fr-FR" w:eastAsia="ru-RU"/>
        </w:rPr>
        <w:t xml:space="preserve"> </w:t>
      </w:r>
      <w:proofErr w:type="spellStart"/>
      <w:r w:rsidRPr="00483FDD">
        <w:rPr>
          <w:rFonts w:ascii="GHEA Mariam" w:eastAsia="Arial Unicode MS" w:hAnsi="GHEA Mariam" w:cs="Arial Unicode MS"/>
          <w:color w:val="000000"/>
          <w:position w:val="-1"/>
          <w:lang w:val="fr-FR" w:eastAsia="ru-RU"/>
        </w:rPr>
        <w:t>գնահատականը</w:t>
      </w:r>
      <w:proofErr w:type="spellEnd"/>
      <w:r w:rsidRPr="00483FDD">
        <w:rPr>
          <w:rFonts w:ascii="GHEA Mariam" w:eastAsia="Arial Unicode MS" w:hAnsi="GHEA Mariam" w:cs="Arial Unicode MS"/>
          <w:color w:val="000000"/>
          <w:position w:val="-1"/>
          <w:lang w:val="fr-FR" w:eastAsia="ru-RU"/>
        </w:rPr>
        <w:t xml:space="preserve">, </w:t>
      </w:r>
      <w:proofErr w:type="spellStart"/>
      <w:r w:rsidRPr="00483FDD">
        <w:rPr>
          <w:rFonts w:ascii="GHEA Mariam" w:eastAsia="Arial Unicode MS" w:hAnsi="GHEA Mariam" w:cs="Arial Unicode MS"/>
          <w:color w:val="000000"/>
          <w:position w:val="-1"/>
          <w:lang w:val="fr-FR" w:eastAsia="ru-RU"/>
        </w:rPr>
        <w:t>մեղադրյալի</w:t>
      </w:r>
      <w:proofErr w:type="spellEnd"/>
      <w:r w:rsidRPr="00483FDD">
        <w:rPr>
          <w:rFonts w:ascii="GHEA Mariam" w:eastAsia="Arial Unicode MS" w:hAnsi="GHEA Mariam" w:cs="Arial Unicode MS"/>
          <w:color w:val="000000"/>
          <w:position w:val="-1"/>
          <w:lang w:val="fr-FR" w:eastAsia="ru-RU"/>
        </w:rPr>
        <w:t xml:space="preserve"> </w:t>
      </w:r>
      <w:proofErr w:type="spellStart"/>
      <w:r w:rsidRPr="00483FDD">
        <w:rPr>
          <w:rFonts w:ascii="GHEA Mariam" w:eastAsia="Arial Unicode MS" w:hAnsi="GHEA Mariam" w:cs="Arial Unicode MS"/>
          <w:color w:val="000000"/>
          <w:position w:val="-1"/>
          <w:lang w:val="fr-FR" w:eastAsia="ru-RU"/>
        </w:rPr>
        <w:t>իրավունքները</w:t>
      </w:r>
      <w:proofErr w:type="spellEnd"/>
      <w:r w:rsidRPr="00483FDD">
        <w:rPr>
          <w:rFonts w:ascii="GHEA Mariam" w:eastAsia="Arial Unicode MS" w:hAnsi="GHEA Mariam" w:cs="Arial Unicode MS"/>
          <w:color w:val="000000"/>
          <w:position w:val="-1"/>
          <w:lang w:val="fr-FR" w:eastAsia="ru-RU"/>
        </w:rPr>
        <w:t xml:space="preserve"> և </w:t>
      </w:r>
      <w:proofErr w:type="spellStart"/>
      <w:r w:rsidRPr="00483FDD">
        <w:rPr>
          <w:rFonts w:ascii="GHEA Mariam" w:eastAsia="Arial Unicode MS" w:hAnsi="GHEA Mariam" w:cs="Arial Unicode MS"/>
          <w:color w:val="000000"/>
          <w:position w:val="-1"/>
          <w:lang w:val="fr-FR" w:eastAsia="ru-RU"/>
        </w:rPr>
        <w:t>պարտականությունները</w:t>
      </w:r>
      <w:proofErr w:type="spellEnd"/>
      <w:r w:rsidRPr="00483FDD">
        <w:rPr>
          <w:rFonts w:ascii="GHEA Mariam" w:eastAsia="Arial Unicode MS" w:hAnsi="GHEA Mariam" w:cs="Arial Unicode MS"/>
          <w:color w:val="000000"/>
          <w:position w:val="-1"/>
          <w:lang w:val="fr-FR" w:eastAsia="ru-RU"/>
        </w:rPr>
        <w:t xml:space="preserve"> </w:t>
      </w:r>
      <w:proofErr w:type="spellStart"/>
      <w:r w:rsidRPr="00483FDD">
        <w:rPr>
          <w:rFonts w:ascii="GHEA Mariam" w:eastAsia="Arial Unicode MS" w:hAnsi="GHEA Mariam" w:cs="Arial Unicode MS"/>
          <w:color w:val="000000"/>
          <w:position w:val="-1"/>
          <w:lang w:val="fr-FR" w:eastAsia="ru-RU"/>
        </w:rPr>
        <w:t>պարզաբանելու</w:t>
      </w:r>
      <w:proofErr w:type="spellEnd"/>
      <w:r w:rsidRPr="00483FDD">
        <w:rPr>
          <w:rFonts w:ascii="GHEA Mariam" w:eastAsia="Arial Unicode MS" w:hAnsi="GHEA Mariam" w:cs="Arial Unicode MS"/>
          <w:color w:val="000000"/>
          <w:position w:val="-1"/>
          <w:lang w:val="fr-FR" w:eastAsia="ru-RU"/>
        </w:rPr>
        <w:t xml:space="preserve">, </w:t>
      </w:r>
      <w:proofErr w:type="spellStart"/>
      <w:r w:rsidRPr="00483FDD">
        <w:rPr>
          <w:rFonts w:ascii="GHEA Mariam" w:eastAsia="Arial Unicode MS" w:hAnsi="GHEA Mariam" w:cs="Arial Unicode MS"/>
          <w:color w:val="000000"/>
          <w:position w:val="-1"/>
          <w:lang w:val="fr-FR" w:eastAsia="ru-RU"/>
        </w:rPr>
        <w:t>ինչպես</w:t>
      </w:r>
      <w:proofErr w:type="spellEnd"/>
      <w:r w:rsidRPr="00483FDD">
        <w:rPr>
          <w:rFonts w:ascii="GHEA Mariam" w:eastAsia="Arial Unicode MS" w:hAnsi="GHEA Mariam" w:cs="Arial Unicode MS"/>
          <w:color w:val="000000"/>
          <w:position w:val="-1"/>
          <w:lang w:val="fr-FR" w:eastAsia="ru-RU"/>
        </w:rPr>
        <w:t xml:space="preserve"> </w:t>
      </w:r>
      <w:proofErr w:type="spellStart"/>
      <w:r w:rsidRPr="00483FDD">
        <w:rPr>
          <w:rFonts w:ascii="GHEA Mariam" w:eastAsia="Arial Unicode MS" w:hAnsi="GHEA Mariam" w:cs="Arial Unicode MS"/>
          <w:color w:val="000000"/>
          <w:position w:val="-1"/>
          <w:lang w:val="fr-FR" w:eastAsia="ru-RU"/>
        </w:rPr>
        <w:t>նաև</w:t>
      </w:r>
      <w:proofErr w:type="spellEnd"/>
      <w:r w:rsidRPr="00483FDD">
        <w:rPr>
          <w:rFonts w:ascii="GHEA Mariam" w:eastAsia="Arial Unicode MS" w:hAnsi="GHEA Mariam" w:cs="Arial Unicode MS"/>
          <w:color w:val="000000"/>
          <w:position w:val="-1"/>
          <w:lang w:val="fr-FR" w:eastAsia="ru-RU"/>
        </w:rPr>
        <w:t xml:space="preserve"> </w:t>
      </w:r>
      <w:proofErr w:type="spellStart"/>
      <w:r w:rsidRPr="00483FDD">
        <w:rPr>
          <w:rFonts w:ascii="GHEA Mariam" w:eastAsia="Arial Unicode MS" w:hAnsi="GHEA Mariam" w:cs="Arial Unicode MS"/>
          <w:color w:val="000000"/>
          <w:position w:val="-1"/>
          <w:lang w:val="fr-FR" w:eastAsia="ru-RU"/>
        </w:rPr>
        <w:t>իրավունքների</w:t>
      </w:r>
      <w:proofErr w:type="spellEnd"/>
      <w:r w:rsidRPr="00483FDD">
        <w:rPr>
          <w:rFonts w:ascii="GHEA Mariam" w:eastAsia="Arial Unicode MS" w:hAnsi="GHEA Mariam" w:cs="Arial Unicode MS"/>
          <w:color w:val="000000"/>
          <w:position w:val="-1"/>
          <w:lang w:val="fr-FR" w:eastAsia="ru-RU"/>
        </w:rPr>
        <w:t xml:space="preserve"> </w:t>
      </w:r>
      <w:proofErr w:type="spellStart"/>
      <w:r w:rsidRPr="00483FDD">
        <w:rPr>
          <w:rFonts w:ascii="GHEA Mariam" w:eastAsia="Arial Unicode MS" w:hAnsi="GHEA Mariam" w:cs="Arial Unicode MS"/>
          <w:color w:val="000000"/>
          <w:position w:val="-1"/>
          <w:lang w:val="fr-FR" w:eastAsia="ru-RU"/>
        </w:rPr>
        <w:t>ու</w:t>
      </w:r>
      <w:proofErr w:type="spellEnd"/>
      <w:r w:rsidRPr="00483FDD">
        <w:rPr>
          <w:rFonts w:ascii="GHEA Mariam" w:eastAsia="Arial Unicode MS" w:hAnsi="GHEA Mariam" w:cs="Arial Unicode MS"/>
          <w:color w:val="000000"/>
          <w:position w:val="-1"/>
          <w:lang w:val="fr-FR" w:eastAsia="ru-RU"/>
        </w:rPr>
        <w:t xml:space="preserve"> </w:t>
      </w:r>
      <w:proofErr w:type="spellStart"/>
      <w:r w:rsidRPr="00483FDD">
        <w:rPr>
          <w:rFonts w:ascii="GHEA Mariam" w:eastAsia="Arial Unicode MS" w:hAnsi="GHEA Mariam" w:cs="Arial Unicode MS"/>
          <w:color w:val="000000"/>
          <w:position w:val="-1"/>
          <w:lang w:val="fr-FR" w:eastAsia="ru-RU"/>
        </w:rPr>
        <w:t>պարտականությունների</w:t>
      </w:r>
      <w:proofErr w:type="spellEnd"/>
      <w:r w:rsidRPr="00483FDD">
        <w:rPr>
          <w:rFonts w:ascii="GHEA Mariam" w:eastAsia="Arial Unicode MS" w:hAnsi="GHEA Mariam" w:cs="Arial Unicode MS"/>
          <w:color w:val="000000"/>
          <w:position w:val="-1"/>
          <w:lang w:val="fr-FR" w:eastAsia="ru-RU"/>
        </w:rPr>
        <w:t xml:space="preserve"> </w:t>
      </w:r>
      <w:proofErr w:type="spellStart"/>
      <w:r w:rsidRPr="00483FDD">
        <w:rPr>
          <w:rFonts w:ascii="GHEA Mariam" w:eastAsia="Arial Unicode MS" w:hAnsi="GHEA Mariam" w:cs="Arial Unicode MS"/>
          <w:color w:val="000000"/>
          <w:position w:val="-1"/>
          <w:lang w:val="fr-FR" w:eastAsia="ru-RU"/>
        </w:rPr>
        <w:t>ցանկը</w:t>
      </w:r>
      <w:proofErr w:type="spellEnd"/>
      <w:r w:rsidRPr="00483FDD">
        <w:rPr>
          <w:rFonts w:ascii="GHEA Mariam" w:eastAsia="Arial Unicode MS" w:hAnsi="GHEA Mariam" w:cs="Arial Unicode MS"/>
          <w:color w:val="000000"/>
          <w:position w:val="-1"/>
          <w:lang w:val="fr-FR" w:eastAsia="ru-RU"/>
        </w:rPr>
        <w:t xml:space="preserve"> </w:t>
      </w:r>
      <w:proofErr w:type="spellStart"/>
      <w:r w:rsidRPr="00483FDD">
        <w:rPr>
          <w:rFonts w:ascii="GHEA Mariam" w:eastAsia="Arial Unicode MS" w:hAnsi="GHEA Mariam" w:cs="Arial Unicode MS"/>
          <w:color w:val="000000"/>
          <w:position w:val="-1"/>
          <w:lang w:val="fr-FR" w:eastAsia="ru-RU"/>
        </w:rPr>
        <w:t>հանձնելու</w:t>
      </w:r>
      <w:proofErr w:type="spellEnd"/>
      <w:r w:rsidRPr="00483FDD">
        <w:rPr>
          <w:rFonts w:ascii="GHEA Mariam" w:eastAsia="Arial Unicode MS" w:hAnsi="GHEA Mariam" w:cs="Arial Unicode MS"/>
          <w:color w:val="000000"/>
          <w:position w:val="-1"/>
          <w:lang w:val="fr-FR" w:eastAsia="ru-RU"/>
        </w:rPr>
        <w:t xml:space="preserve"> </w:t>
      </w:r>
      <w:proofErr w:type="spellStart"/>
      <w:r w:rsidRPr="00483FDD">
        <w:rPr>
          <w:rFonts w:ascii="GHEA Mariam" w:eastAsia="Arial Unicode MS" w:hAnsi="GHEA Mariam" w:cs="Arial Unicode MS"/>
          <w:color w:val="000000"/>
          <w:position w:val="-1"/>
          <w:lang w:val="fr-FR" w:eastAsia="ru-RU"/>
        </w:rPr>
        <w:t>մասին</w:t>
      </w:r>
      <w:proofErr w:type="spellEnd"/>
      <w:r w:rsidRPr="00483FDD">
        <w:rPr>
          <w:rFonts w:ascii="GHEA Mariam" w:eastAsia="Arial Unicode MS" w:hAnsi="GHEA Mariam" w:cs="Arial Unicode MS"/>
          <w:color w:val="000000"/>
          <w:position w:val="-1"/>
          <w:lang w:val="fr-FR" w:eastAsia="ru-RU"/>
        </w:rPr>
        <w:t xml:space="preserve"> </w:t>
      </w:r>
      <w:proofErr w:type="spellStart"/>
      <w:r w:rsidRPr="00483FDD">
        <w:rPr>
          <w:rFonts w:ascii="GHEA Mariam" w:eastAsia="Arial Unicode MS" w:hAnsi="GHEA Mariam" w:cs="Arial Unicode MS"/>
          <w:color w:val="000000"/>
          <w:position w:val="-1"/>
          <w:lang w:val="fr-FR" w:eastAsia="ru-RU"/>
        </w:rPr>
        <w:t>արձանագրության</w:t>
      </w:r>
      <w:proofErr w:type="spellEnd"/>
      <w:r w:rsidRPr="00483FDD">
        <w:rPr>
          <w:rFonts w:ascii="GHEA Mariam" w:eastAsia="Arial Unicode MS" w:hAnsi="GHEA Mariam" w:cs="Arial Unicode MS"/>
          <w:color w:val="000000"/>
          <w:position w:val="-1"/>
          <w:lang w:val="fr-FR" w:eastAsia="ru-RU"/>
        </w:rPr>
        <w:t xml:space="preserve"> </w:t>
      </w:r>
      <w:proofErr w:type="spellStart"/>
      <w:r w:rsidRPr="00483FDD">
        <w:rPr>
          <w:rFonts w:ascii="GHEA Mariam" w:eastAsia="Arial Unicode MS" w:hAnsi="GHEA Mariam" w:cs="Arial Unicode MS"/>
          <w:color w:val="000000"/>
          <w:position w:val="-1"/>
          <w:lang w:val="fr-FR" w:eastAsia="ru-RU"/>
        </w:rPr>
        <w:t>պատճենը</w:t>
      </w:r>
      <w:proofErr w:type="spellEnd"/>
      <w:r>
        <w:rPr>
          <w:rStyle w:val="FootnoteReference"/>
          <w:rFonts w:ascii="GHEA Mariam" w:eastAsia="Arial Unicode MS" w:hAnsi="GHEA Mariam" w:cs="Arial Unicode MS"/>
          <w:color w:val="000000"/>
          <w:position w:val="-1"/>
          <w:lang w:val="fr-FR" w:eastAsia="ru-RU"/>
        </w:rPr>
        <w:footnoteReference w:id="24"/>
      </w:r>
      <w:r w:rsidRPr="00483FDD">
        <w:rPr>
          <w:rFonts w:ascii="GHEA Mariam" w:eastAsia="Arial Unicode MS" w:hAnsi="GHEA Mariam" w:cs="Arial Unicode MS"/>
          <w:color w:val="000000"/>
          <w:position w:val="-1"/>
          <w:lang w:val="fr-FR" w:eastAsia="ru-RU"/>
        </w:rPr>
        <w:t>։</w:t>
      </w:r>
    </w:p>
    <w:p w14:paraId="39CF1A33" w14:textId="32873B7C" w:rsidR="00FE231B" w:rsidRPr="00FE231B" w:rsidRDefault="00FE231B" w:rsidP="00FE231B">
      <w:pPr>
        <w:suppressAutoHyphens/>
        <w:spacing w:line="360" w:lineRule="auto"/>
        <w:ind w:firstLine="567"/>
        <w:jc w:val="both"/>
        <w:textDirection w:val="btLr"/>
        <w:textAlignment w:val="top"/>
        <w:outlineLvl w:val="0"/>
        <w:rPr>
          <w:rFonts w:ascii="GHEA Mariam" w:eastAsia="Arial Unicode MS" w:hAnsi="GHEA Mariam" w:cs="Arial Unicode MS"/>
          <w:color w:val="000000"/>
          <w:position w:val="-1"/>
          <w:lang w:val="fr-FR" w:eastAsia="ru-RU"/>
        </w:rPr>
      </w:pPr>
      <w:r>
        <w:rPr>
          <w:rFonts w:ascii="GHEA Mariam" w:eastAsia="Arial Unicode MS" w:hAnsi="GHEA Mariam" w:cs="Arial Unicode MS"/>
          <w:color w:val="000000"/>
          <w:position w:val="-1"/>
          <w:lang w:val="fr-FR" w:eastAsia="ru-RU"/>
        </w:rPr>
        <w:t xml:space="preserve">- </w:t>
      </w:r>
      <w:proofErr w:type="spellStart"/>
      <w:r>
        <w:rPr>
          <w:rFonts w:ascii="GHEA Mariam" w:eastAsia="Arial Unicode MS" w:hAnsi="GHEA Mariam" w:cs="Arial Unicode MS"/>
          <w:color w:val="000000"/>
          <w:position w:val="-1"/>
          <w:lang w:val="fr-FR" w:eastAsia="ru-RU"/>
        </w:rPr>
        <w:t>Վերաքննիչ</w:t>
      </w:r>
      <w:proofErr w:type="spellEnd"/>
      <w:r>
        <w:rPr>
          <w:rFonts w:ascii="GHEA Mariam" w:eastAsia="Arial Unicode MS" w:hAnsi="GHEA Mariam" w:cs="Arial Unicode MS"/>
          <w:color w:val="000000"/>
          <w:position w:val="-1"/>
          <w:lang w:val="fr-FR" w:eastAsia="ru-RU"/>
        </w:rPr>
        <w:t xml:space="preserve"> </w:t>
      </w:r>
      <w:proofErr w:type="spellStart"/>
      <w:r>
        <w:rPr>
          <w:rFonts w:ascii="GHEA Mariam" w:eastAsia="Arial Unicode MS" w:hAnsi="GHEA Mariam" w:cs="Arial Unicode MS"/>
          <w:color w:val="000000"/>
          <w:position w:val="-1"/>
          <w:lang w:val="fr-FR" w:eastAsia="ru-RU"/>
        </w:rPr>
        <w:t>դատարանը</w:t>
      </w:r>
      <w:proofErr w:type="spellEnd"/>
      <w:r>
        <w:rPr>
          <w:rFonts w:ascii="GHEA Mariam" w:eastAsia="Arial Unicode MS" w:hAnsi="GHEA Mariam" w:cs="Arial Unicode MS"/>
          <w:color w:val="000000"/>
          <w:position w:val="-1"/>
          <w:lang w:val="fr-FR" w:eastAsia="ru-RU"/>
        </w:rPr>
        <w:t xml:space="preserve"> </w:t>
      </w:r>
      <w:proofErr w:type="spellStart"/>
      <w:r>
        <w:rPr>
          <w:rFonts w:ascii="GHEA Mariam" w:eastAsia="Arial Unicode MS" w:hAnsi="GHEA Mariam" w:cs="Arial Unicode MS"/>
          <w:color w:val="000000"/>
          <w:position w:val="-1"/>
          <w:lang w:val="fr-FR" w:eastAsia="ru-RU"/>
        </w:rPr>
        <w:t>մեղադրյալ</w:t>
      </w:r>
      <w:proofErr w:type="spellEnd"/>
      <w:r>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Յ.Խարմանտարեանի</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պաշտպան</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Ն.Ռշտուն</w:t>
      </w:r>
      <w:r>
        <w:rPr>
          <w:rFonts w:ascii="GHEA Mariam" w:eastAsia="Arial Unicode MS" w:hAnsi="GHEA Mariam" w:cs="Arial Unicode MS"/>
          <w:color w:val="000000"/>
          <w:position w:val="-1"/>
          <w:lang w:val="fr-FR" w:eastAsia="ru-RU"/>
        </w:rPr>
        <w:t>ու</w:t>
      </w:r>
      <w:proofErr w:type="spellEnd"/>
      <w:r>
        <w:rPr>
          <w:rFonts w:ascii="GHEA Mariam" w:eastAsia="Arial Unicode MS" w:hAnsi="GHEA Mariam" w:cs="Arial Unicode MS"/>
          <w:color w:val="000000"/>
          <w:position w:val="-1"/>
          <w:lang w:val="fr-FR" w:eastAsia="ru-RU"/>
        </w:rPr>
        <w:t xml:space="preserve"> </w:t>
      </w:r>
      <w:proofErr w:type="spellStart"/>
      <w:r>
        <w:rPr>
          <w:rFonts w:ascii="GHEA Mariam" w:eastAsia="Arial Unicode MS" w:hAnsi="GHEA Mariam" w:cs="Arial Unicode MS"/>
          <w:color w:val="000000"/>
          <w:position w:val="-1"/>
          <w:lang w:val="fr-FR" w:eastAsia="ru-RU"/>
        </w:rPr>
        <w:t>հատուկ</w:t>
      </w:r>
      <w:proofErr w:type="spellEnd"/>
      <w:r>
        <w:rPr>
          <w:rFonts w:ascii="GHEA Mariam" w:eastAsia="Arial Unicode MS" w:hAnsi="GHEA Mariam" w:cs="Arial Unicode MS"/>
          <w:color w:val="000000"/>
          <w:position w:val="-1"/>
          <w:lang w:val="fr-FR" w:eastAsia="ru-RU"/>
        </w:rPr>
        <w:t xml:space="preserve"> </w:t>
      </w:r>
      <w:proofErr w:type="spellStart"/>
      <w:r>
        <w:rPr>
          <w:rFonts w:ascii="GHEA Mariam" w:eastAsia="Arial Unicode MS" w:hAnsi="GHEA Mariam" w:cs="Arial Unicode MS"/>
          <w:color w:val="000000"/>
          <w:position w:val="-1"/>
          <w:lang w:val="fr-FR" w:eastAsia="ru-RU"/>
        </w:rPr>
        <w:t>վերանայման</w:t>
      </w:r>
      <w:proofErr w:type="spellEnd"/>
      <w:r>
        <w:rPr>
          <w:rFonts w:ascii="GHEA Mariam" w:eastAsia="Arial Unicode MS" w:hAnsi="GHEA Mariam" w:cs="Arial Unicode MS"/>
          <w:color w:val="000000"/>
          <w:position w:val="-1"/>
          <w:lang w:val="fr-FR" w:eastAsia="ru-RU"/>
        </w:rPr>
        <w:t xml:space="preserve"> </w:t>
      </w:r>
      <w:proofErr w:type="spellStart"/>
      <w:r w:rsidR="000C35CE">
        <w:rPr>
          <w:rFonts w:ascii="GHEA Mariam" w:eastAsia="Arial Unicode MS" w:hAnsi="GHEA Mariam" w:cs="Arial Unicode MS"/>
          <w:color w:val="000000"/>
          <w:position w:val="-1"/>
          <w:lang w:val="fr-FR" w:eastAsia="ru-RU"/>
        </w:rPr>
        <w:t>վերաքննիչ</w:t>
      </w:r>
      <w:proofErr w:type="spellEnd"/>
      <w:r w:rsidR="000C35CE">
        <w:rPr>
          <w:rFonts w:ascii="GHEA Mariam" w:eastAsia="Arial Unicode MS" w:hAnsi="GHEA Mariam" w:cs="Arial Unicode MS"/>
          <w:color w:val="000000"/>
          <w:position w:val="-1"/>
          <w:lang w:val="fr-FR" w:eastAsia="ru-RU"/>
        </w:rPr>
        <w:t xml:space="preserve"> </w:t>
      </w:r>
      <w:proofErr w:type="spellStart"/>
      <w:r>
        <w:rPr>
          <w:rFonts w:ascii="GHEA Mariam" w:eastAsia="Arial Unicode MS" w:hAnsi="GHEA Mariam" w:cs="Arial Unicode MS"/>
          <w:color w:val="000000"/>
          <w:position w:val="-1"/>
          <w:lang w:val="fr-FR" w:eastAsia="ru-RU"/>
        </w:rPr>
        <w:t>բողոքը</w:t>
      </w:r>
      <w:proofErr w:type="spellEnd"/>
      <w:r>
        <w:rPr>
          <w:rFonts w:ascii="GHEA Mariam" w:eastAsia="Arial Unicode MS" w:hAnsi="GHEA Mariam" w:cs="Arial Unicode MS"/>
          <w:color w:val="000000"/>
          <w:position w:val="-1"/>
          <w:lang w:val="fr-FR" w:eastAsia="ru-RU"/>
        </w:rPr>
        <w:t xml:space="preserve"> </w:t>
      </w:r>
      <w:proofErr w:type="spellStart"/>
      <w:r>
        <w:rPr>
          <w:rFonts w:ascii="GHEA Mariam" w:eastAsia="Arial Unicode MS" w:hAnsi="GHEA Mariam" w:cs="Arial Unicode MS"/>
          <w:color w:val="000000"/>
          <w:position w:val="-1"/>
          <w:lang w:val="fr-FR" w:eastAsia="ru-RU"/>
        </w:rPr>
        <w:t>վերադարձրել</w:t>
      </w:r>
      <w:proofErr w:type="spellEnd"/>
      <w:r>
        <w:rPr>
          <w:rFonts w:ascii="GHEA Mariam" w:eastAsia="Arial Unicode MS" w:hAnsi="GHEA Mariam" w:cs="Arial Unicode MS"/>
          <w:color w:val="000000"/>
          <w:position w:val="-1"/>
          <w:lang w:val="fr-FR" w:eastAsia="ru-RU"/>
        </w:rPr>
        <w:t xml:space="preserve"> է՝ </w:t>
      </w:r>
      <w:proofErr w:type="spellStart"/>
      <w:r>
        <w:rPr>
          <w:rFonts w:ascii="GHEA Mariam" w:eastAsia="Arial Unicode MS" w:hAnsi="GHEA Mariam" w:cs="Arial Unicode MS"/>
          <w:color w:val="000000"/>
          <w:position w:val="-1"/>
          <w:lang w:val="fr-FR" w:eastAsia="ru-RU"/>
        </w:rPr>
        <w:t>նշելով</w:t>
      </w:r>
      <w:proofErr w:type="spellEnd"/>
      <w:r>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որ</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վիճարկվող</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դատական</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ակտը</w:t>
      </w:r>
      <w:proofErr w:type="spellEnd"/>
      <w:r w:rsidR="000C35CE">
        <w:rPr>
          <w:rFonts w:ascii="GHEA Mariam" w:eastAsia="Arial Unicode MS" w:hAnsi="GHEA Mariam" w:cs="Arial Unicode MS"/>
          <w:color w:val="000000"/>
          <w:position w:val="-1"/>
          <w:lang w:val="fr-FR" w:eastAsia="ru-RU"/>
        </w:rPr>
        <w:t xml:space="preserve"> </w:t>
      </w:r>
      <w:r w:rsidRPr="00FE231B">
        <w:rPr>
          <w:rFonts w:ascii="GHEA Mariam" w:eastAsia="Arial Unicode MS" w:hAnsi="GHEA Mariam" w:cs="Arial Unicode MS"/>
          <w:color w:val="000000"/>
          <w:position w:val="-1"/>
          <w:lang w:val="fr-FR" w:eastAsia="ru-RU"/>
        </w:rPr>
        <w:t xml:space="preserve">2024 </w:t>
      </w:r>
      <w:proofErr w:type="spellStart"/>
      <w:r w:rsidRPr="00FE231B">
        <w:rPr>
          <w:rFonts w:ascii="GHEA Mariam" w:eastAsia="Arial Unicode MS" w:hAnsi="GHEA Mariam" w:cs="Arial Unicode MS"/>
          <w:color w:val="000000"/>
          <w:position w:val="-1"/>
          <w:lang w:val="fr-FR" w:eastAsia="ru-RU"/>
        </w:rPr>
        <w:t>թվականի</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հուլիսի</w:t>
      </w:r>
      <w:proofErr w:type="spellEnd"/>
      <w:r w:rsidRPr="00FE231B">
        <w:rPr>
          <w:rFonts w:ascii="GHEA Mariam" w:eastAsia="Arial Unicode MS" w:hAnsi="GHEA Mariam" w:cs="Arial Unicode MS"/>
          <w:color w:val="000000"/>
          <w:position w:val="-1"/>
          <w:lang w:val="fr-FR" w:eastAsia="ru-RU"/>
        </w:rPr>
        <w:t xml:space="preserve"> 3-ին</w:t>
      </w:r>
      <w:r w:rsidR="000C35CE">
        <w:rPr>
          <w:rFonts w:ascii="GHEA Mariam" w:eastAsia="Arial Unicode MS" w:hAnsi="GHEA Mariam" w:cs="Arial Unicode MS"/>
          <w:color w:val="000000"/>
          <w:position w:val="-1"/>
          <w:lang w:val="fr-FR" w:eastAsia="ru-RU"/>
        </w:rPr>
        <w:t xml:space="preserve"> </w:t>
      </w:r>
      <w:proofErr w:type="spellStart"/>
      <w:r w:rsidR="000C35CE">
        <w:rPr>
          <w:rFonts w:ascii="GHEA Mariam" w:eastAsia="Arial Unicode MS" w:hAnsi="GHEA Mariam" w:cs="Arial Unicode MS"/>
          <w:color w:val="000000"/>
          <w:position w:val="-1"/>
          <w:lang w:val="fr-FR" w:eastAsia="ru-RU"/>
        </w:rPr>
        <w:t>ստանալու</w:t>
      </w:r>
      <w:proofErr w:type="spellEnd"/>
      <w:r w:rsidR="000C35CE">
        <w:rPr>
          <w:rFonts w:ascii="GHEA Mariam" w:eastAsia="Arial Unicode MS" w:hAnsi="GHEA Mariam" w:cs="Arial Unicode MS"/>
          <w:color w:val="000000"/>
          <w:position w:val="-1"/>
          <w:lang w:val="fr-FR" w:eastAsia="ru-RU"/>
        </w:rPr>
        <w:t xml:space="preserve"> </w:t>
      </w:r>
      <w:proofErr w:type="spellStart"/>
      <w:r w:rsidR="000C35CE">
        <w:rPr>
          <w:rFonts w:ascii="GHEA Mariam" w:eastAsia="Arial Unicode MS" w:hAnsi="GHEA Mariam" w:cs="Arial Unicode MS"/>
          <w:color w:val="000000"/>
          <w:position w:val="-1"/>
          <w:lang w:val="fr-FR" w:eastAsia="ru-RU"/>
        </w:rPr>
        <w:t>փաստը</w:t>
      </w:r>
      <w:proofErr w:type="spellEnd"/>
      <w:r w:rsidR="000C35CE">
        <w:rPr>
          <w:rFonts w:ascii="GHEA Mariam" w:eastAsia="Arial Unicode MS" w:hAnsi="GHEA Mariam" w:cs="Arial Unicode MS"/>
          <w:color w:val="000000"/>
          <w:position w:val="-1"/>
          <w:lang w:val="fr-FR" w:eastAsia="ru-RU"/>
        </w:rPr>
        <w:t xml:space="preserve"> </w:t>
      </w:r>
      <w:proofErr w:type="spellStart"/>
      <w:r w:rsidR="000C35CE">
        <w:rPr>
          <w:rFonts w:ascii="GHEA Mariam" w:eastAsia="Arial Unicode MS" w:hAnsi="GHEA Mariam" w:cs="Arial Unicode MS"/>
          <w:color w:val="000000"/>
          <w:position w:val="-1"/>
          <w:lang w:val="fr-FR" w:eastAsia="ru-RU"/>
        </w:rPr>
        <w:t>հաստատող</w:t>
      </w:r>
      <w:proofErr w:type="spellEnd"/>
      <w:r w:rsidR="000C35CE">
        <w:rPr>
          <w:rFonts w:ascii="GHEA Mariam" w:eastAsia="Arial Unicode MS" w:hAnsi="GHEA Mariam" w:cs="Arial Unicode MS"/>
          <w:color w:val="000000"/>
          <w:position w:val="-1"/>
          <w:lang w:val="fr-FR" w:eastAsia="ru-RU"/>
        </w:rPr>
        <w:t xml:space="preserve"> </w:t>
      </w:r>
      <w:proofErr w:type="spellStart"/>
      <w:r w:rsidR="00CA7CDC">
        <w:rPr>
          <w:rFonts w:ascii="GHEA Mariam" w:eastAsia="Arial Unicode MS" w:hAnsi="GHEA Mariam" w:cs="Arial Unicode MS"/>
          <w:color w:val="000000"/>
          <w:position w:val="-1"/>
          <w:lang w:val="fr-FR" w:eastAsia="ru-RU"/>
        </w:rPr>
        <w:t>որևէ</w:t>
      </w:r>
      <w:proofErr w:type="spellEnd"/>
      <w:r w:rsidR="00CA7CDC">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փաստաթուղթ</w:t>
      </w:r>
      <w:proofErr w:type="spellEnd"/>
      <w:r w:rsidRPr="00FE231B">
        <w:rPr>
          <w:rFonts w:ascii="GHEA Mariam" w:eastAsia="Arial Unicode MS" w:hAnsi="GHEA Mariam" w:cs="Arial Unicode MS"/>
          <w:color w:val="000000"/>
          <w:position w:val="-1"/>
          <w:lang w:val="fr-FR" w:eastAsia="ru-RU"/>
        </w:rPr>
        <w:t xml:space="preserve"> </w:t>
      </w:r>
      <w:proofErr w:type="spellStart"/>
      <w:r w:rsidR="000C35CE">
        <w:rPr>
          <w:rFonts w:ascii="GHEA Mariam" w:eastAsia="Arial Unicode MS" w:hAnsi="GHEA Mariam" w:cs="Arial Unicode MS"/>
          <w:color w:val="000000"/>
          <w:position w:val="-1"/>
          <w:lang w:val="fr-FR" w:eastAsia="ru-RU"/>
        </w:rPr>
        <w:t>պաշտպան</w:t>
      </w:r>
      <w:proofErr w:type="spellEnd"/>
      <w:r w:rsidR="000C35CE">
        <w:rPr>
          <w:rFonts w:ascii="GHEA Mariam" w:eastAsia="Arial Unicode MS" w:hAnsi="GHEA Mariam" w:cs="Arial Unicode MS"/>
          <w:color w:val="000000"/>
          <w:position w:val="-1"/>
          <w:lang w:val="fr-FR" w:eastAsia="ru-RU"/>
        </w:rPr>
        <w:t xml:space="preserve"> </w:t>
      </w:r>
      <w:proofErr w:type="spellStart"/>
      <w:r w:rsidR="000C35CE">
        <w:rPr>
          <w:rFonts w:ascii="GHEA Mariam" w:eastAsia="Arial Unicode MS" w:hAnsi="GHEA Mariam" w:cs="Arial Unicode MS"/>
          <w:color w:val="000000"/>
          <w:position w:val="-1"/>
          <w:lang w:val="fr-FR" w:eastAsia="ru-RU"/>
        </w:rPr>
        <w:t>Ն</w:t>
      </w:r>
      <w:r w:rsidR="000C35CE">
        <w:rPr>
          <w:rFonts w:ascii="Sylfaen" w:eastAsia="Arial Unicode MS" w:hAnsi="Sylfaen" w:cs="Arial Unicode MS"/>
          <w:color w:val="000000"/>
          <w:position w:val="-1"/>
          <w:lang w:val="fr-FR" w:eastAsia="ru-RU"/>
        </w:rPr>
        <w:t>.</w:t>
      </w:r>
      <w:r w:rsidR="000C35CE">
        <w:rPr>
          <w:rFonts w:ascii="GHEA Mariam" w:eastAsia="Arial Unicode MS" w:hAnsi="GHEA Mariam" w:cs="Arial Unicode MS"/>
          <w:color w:val="000000"/>
          <w:position w:val="-1"/>
          <w:lang w:val="fr-FR" w:eastAsia="ru-RU"/>
        </w:rPr>
        <w:t>Ռշտունու</w:t>
      </w:r>
      <w:proofErr w:type="spellEnd"/>
      <w:r w:rsidR="000C35CE">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կողմից</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չի</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ներկայացվել</w:t>
      </w:r>
      <w:proofErr w:type="spellEnd"/>
      <w:r w:rsidRPr="00FE231B">
        <w:rPr>
          <w:rFonts w:ascii="GHEA Mariam" w:eastAsia="Arial Unicode MS" w:hAnsi="GHEA Mariam" w:cs="Arial Unicode MS"/>
          <w:color w:val="000000"/>
          <w:position w:val="-1"/>
          <w:lang w:val="fr-FR" w:eastAsia="ru-RU"/>
        </w:rPr>
        <w:t xml:space="preserve"> </w:t>
      </w:r>
      <w:r w:rsidR="001B2947">
        <w:rPr>
          <w:rFonts w:ascii="GHEA Mariam" w:eastAsia="Arial Unicode MS" w:hAnsi="GHEA Mariam" w:cs="Arial Unicode MS"/>
          <w:color w:val="000000"/>
          <w:position w:val="-1"/>
          <w:lang w:val="fr-FR" w:eastAsia="ru-RU"/>
        </w:rPr>
        <w:t xml:space="preserve">և </w:t>
      </w:r>
      <w:proofErr w:type="spellStart"/>
      <w:r w:rsidRPr="00FE231B">
        <w:rPr>
          <w:rFonts w:ascii="GHEA Mariam" w:eastAsia="Arial Unicode MS" w:hAnsi="GHEA Mariam" w:cs="Arial Unicode MS"/>
          <w:color w:val="000000"/>
          <w:position w:val="-1"/>
          <w:lang w:val="fr-FR" w:eastAsia="ru-RU"/>
        </w:rPr>
        <w:t>Վերաքննիչ</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դատարանի</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տրամադրության</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տակ</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գտնվող</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նյութերում</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նշված</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փաստը</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հավաստող</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որևէ</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փաստաթուղթ</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ևս</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առկա</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չէ</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հետևաբար</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ներկայացված</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նյութերից</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հնարավոր</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չէ</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հանգել</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հետևության</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թե</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երբ</w:t>
      </w:r>
      <w:proofErr w:type="spellEnd"/>
      <w:r w:rsidRPr="00FE231B">
        <w:rPr>
          <w:rFonts w:ascii="GHEA Mariam" w:eastAsia="Arial Unicode MS" w:hAnsi="GHEA Mariam" w:cs="Arial Unicode MS"/>
          <w:color w:val="000000"/>
          <w:position w:val="-1"/>
          <w:lang w:val="fr-FR" w:eastAsia="ru-RU"/>
        </w:rPr>
        <w:t xml:space="preserve"> է</w:t>
      </w:r>
      <w:r w:rsidR="00793D8D">
        <w:rPr>
          <w:rFonts w:ascii="GHEA Mariam" w:eastAsia="Arial Unicode MS" w:hAnsi="GHEA Mariam" w:cs="Arial Unicode MS"/>
          <w:color w:val="000000"/>
          <w:position w:val="-1"/>
          <w:lang w:val="fr-FR" w:eastAsia="ru-RU"/>
        </w:rPr>
        <w:t xml:space="preserve"> </w:t>
      </w:r>
      <w:proofErr w:type="spellStart"/>
      <w:r w:rsidR="00793D8D">
        <w:rPr>
          <w:rFonts w:ascii="GHEA Mariam" w:eastAsia="Arial Unicode MS" w:hAnsi="GHEA Mariam" w:cs="Arial Unicode MS"/>
          <w:color w:val="000000"/>
          <w:position w:val="-1"/>
          <w:lang w:val="fr-FR" w:eastAsia="ru-RU"/>
        </w:rPr>
        <w:t>բ</w:t>
      </w:r>
      <w:r w:rsidRPr="00FE231B">
        <w:rPr>
          <w:rFonts w:ascii="GHEA Mariam" w:eastAsia="Arial Unicode MS" w:hAnsi="GHEA Mariam" w:cs="Arial Unicode MS"/>
          <w:color w:val="000000"/>
          <w:position w:val="-1"/>
          <w:lang w:val="fr-FR" w:eastAsia="ru-RU"/>
        </w:rPr>
        <w:t>ողոքաբերը</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ստացել</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բողոքարկվող</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դատական</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ակտը</w:t>
      </w:r>
      <w:proofErr w:type="spellEnd"/>
      <w:r w:rsidR="00483FDD">
        <w:rPr>
          <w:rStyle w:val="FootnoteReference"/>
          <w:rFonts w:ascii="GHEA Mariam" w:eastAsia="Arial Unicode MS" w:hAnsi="GHEA Mariam" w:cs="Arial Unicode MS"/>
          <w:color w:val="000000"/>
          <w:position w:val="-1"/>
          <w:lang w:val="fr-FR" w:eastAsia="ru-RU"/>
        </w:rPr>
        <w:footnoteReference w:id="25"/>
      </w:r>
      <w:r w:rsidR="00661894">
        <w:rPr>
          <w:rFonts w:ascii="GHEA Mariam" w:eastAsia="Arial Unicode MS" w:hAnsi="GHEA Mariam" w:cs="Arial Unicode MS"/>
          <w:color w:val="000000"/>
          <w:position w:val="-1"/>
          <w:lang w:val="fr-FR" w:eastAsia="ru-RU"/>
        </w:rPr>
        <w:t>։</w:t>
      </w:r>
    </w:p>
    <w:p w14:paraId="1656F7BF" w14:textId="1C8EA897" w:rsidR="00FE231B" w:rsidRPr="00887A3B" w:rsidRDefault="00FE231B" w:rsidP="00FE231B">
      <w:pPr>
        <w:suppressAutoHyphens/>
        <w:spacing w:line="360" w:lineRule="auto"/>
        <w:ind w:firstLine="567"/>
        <w:jc w:val="both"/>
        <w:textDirection w:val="btLr"/>
        <w:textAlignment w:val="top"/>
        <w:outlineLvl w:val="0"/>
        <w:rPr>
          <w:rFonts w:ascii="GHEA Mariam" w:eastAsia="Arial Unicode MS" w:hAnsi="GHEA Mariam" w:cs="Arial Unicode MS"/>
          <w:color w:val="000000"/>
          <w:position w:val="-1"/>
          <w:lang w:val="fr-FR" w:eastAsia="ru-RU"/>
        </w:rPr>
      </w:pPr>
      <w:r>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Մեղադրյալ</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Յ.Խարմանտարեանի</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պաշտպան</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Ն.Ռշտունին</w:t>
      </w:r>
      <w:proofErr w:type="spellEnd"/>
      <w:r w:rsidRPr="00FE231B">
        <w:rPr>
          <w:rFonts w:ascii="GHEA Mariam" w:eastAsia="Arial Unicode MS" w:hAnsi="GHEA Mariam" w:cs="Arial Unicode MS"/>
          <w:color w:val="000000"/>
          <w:position w:val="-1"/>
          <w:lang w:val="fr-FR" w:eastAsia="ru-RU"/>
        </w:rPr>
        <w:t xml:space="preserve"> 2024 </w:t>
      </w:r>
      <w:proofErr w:type="spellStart"/>
      <w:r w:rsidRPr="00FE231B">
        <w:rPr>
          <w:rFonts w:ascii="GHEA Mariam" w:eastAsia="Arial Unicode MS" w:hAnsi="GHEA Mariam" w:cs="Arial Unicode MS"/>
          <w:color w:val="000000"/>
          <w:position w:val="-1"/>
          <w:lang w:val="fr-FR" w:eastAsia="ru-RU"/>
        </w:rPr>
        <w:t>թվականի</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օգոստոսի</w:t>
      </w:r>
      <w:proofErr w:type="spellEnd"/>
      <w:r w:rsidRPr="00FE231B">
        <w:rPr>
          <w:rFonts w:ascii="GHEA Mariam" w:eastAsia="Arial Unicode MS" w:hAnsi="GHEA Mariam" w:cs="Arial Unicode MS"/>
          <w:color w:val="000000"/>
          <w:position w:val="-1"/>
          <w:lang w:val="fr-FR" w:eastAsia="ru-RU"/>
        </w:rPr>
        <w:t xml:space="preserve"> 12-ին </w:t>
      </w:r>
      <w:proofErr w:type="spellStart"/>
      <w:r w:rsidRPr="00FE231B">
        <w:rPr>
          <w:rFonts w:ascii="GHEA Mariam" w:eastAsia="Arial Unicode MS" w:hAnsi="GHEA Mariam" w:cs="Arial Unicode MS"/>
          <w:color w:val="000000"/>
          <w:position w:val="-1"/>
          <w:lang w:val="fr-FR" w:eastAsia="ru-RU"/>
        </w:rPr>
        <w:t>կրկին</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ներկայացված</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բողոքին</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կից</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միջնորդություն</w:t>
      </w:r>
      <w:proofErr w:type="spellEnd"/>
      <w:r w:rsidRPr="00FE231B">
        <w:rPr>
          <w:rFonts w:ascii="GHEA Mariam" w:eastAsia="Arial Unicode MS" w:hAnsi="GHEA Mariam" w:cs="Arial Unicode MS"/>
          <w:color w:val="000000"/>
          <w:position w:val="-1"/>
          <w:lang w:val="fr-FR" w:eastAsia="ru-RU"/>
        </w:rPr>
        <w:t xml:space="preserve"> է </w:t>
      </w:r>
      <w:proofErr w:type="spellStart"/>
      <w:r w:rsidRPr="00FE231B">
        <w:rPr>
          <w:rFonts w:ascii="GHEA Mariam" w:eastAsia="Arial Unicode MS" w:hAnsi="GHEA Mariam" w:cs="Arial Unicode MS"/>
          <w:color w:val="000000"/>
          <w:position w:val="-1"/>
          <w:lang w:val="fr-FR" w:eastAsia="ru-RU"/>
        </w:rPr>
        <w:t>ներկայացրել</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Վերաքննիչ</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դատարան</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խնդրելով</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քննիչ</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Ն.Աբգարյանից</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պահանջել</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ապացույց</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որ</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բողոքարկվող</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որոշումն</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իրեն</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տրամադրվել</w:t>
      </w:r>
      <w:proofErr w:type="spellEnd"/>
      <w:r w:rsidRPr="00FE231B">
        <w:rPr>
          <w:rFonts w:ascii="GHEA Mariam" w:eastAsia="Arial Unicode MS" w:hAnsi="GHEA Mariam" w:cs="Arial Unicode MS"/>
          <w:color w:val="000000"/>
          <w:position w:val="-1"/>
          <w:lang w:val="fr-FR" w:eastAsia="ru-RU"/>
        </w:rPr>
        <w:t xml:space="preserve"> է 2024 </w:t>
      </w:r>
      <w:proofErr w:type="spellStart"/>
      <w:r w:rsidRPr="00FE231B">
        <w:rPr>
          <w:rFonts w:ascii="GHEA Mariam" w:eastAsia="Arial Unicode MS" w:hAnsi="GHEA Mariam" w:cs="Arial Unicode MS"/>
          <w:color w:val="000000"/>
          <w:position w:val="-1"/>
          <w:lang w:val="fr-FR" w:eastAsia="ru-RU"/>
        </w:rPr>
        <w:t>թվականի</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հուլիսի</w:t>
      </w:r>
      <w:proofErr w:type="spellEnd"/>
      <w:r w:rsidRPr="00FE231B">
        <w:rPr>
          <w:rFonts w:ascii="GHEA Mariam" w:eastAsia="Arial Unicode MS" w:hAnsi="GHEA Mariam" w:cs="Arial Unicode MS"/>
          <w:color w:val="000000"/>
          <w:position w:val="-1"/>
          <w:lang w:val="fr-FR" w:eastAsia="ru-RU"/>
        </w:rPr>
        <w:t xml:space="preserve"> 3-ին և </w:t>
      </w:r>
      <w:proofErr w:type="spellStart"/>
      <w:r w:rsidRPr="00FE231B">
        <w:rPr>
          <w:rFonts w:ascii="GHEA Mariam" w:eastAsia="Arial Unicode MS" w:hAnsi="GHEA Mariam" w:cs="Arial Unicode MS"/>
          <w:color w:val="000000"/>
          <w:position w:val="-1"/>
          <w:lang w:val="fr-FR" w:eastAsia="ru-RU"/>
        </w:rPr>
        <w:t>բողոքն</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օրենքով</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սահմանված</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ժամկետում</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ներկայացնելու</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հարցը</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քննարկել</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բողոքի</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քննության</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հետ</w:t>
      </w:r>
      <w:proofErr w:type="spellEnd"/>
      <w:r w:rsidRPr="00FE231B">
        <w:rPr>
          <w:rFonts w:ascii="GHEA Mariam" w:eastAsia="Arial Unicode MS" w:hAnsi="GHEA Mariam" w:cs="Arial Unicode MS"/>
          <w:color w:val="000000"/>
          <w:position w:val="-1"/>
          <w:lang w:val="fr-FR" w:eastAsia="ru-RU"/>
        </w:rPr>
        <w:t xml:space="preserve"> </w:t>
      </w:r>
      <w:proofErr w:type="spellStart"/>
      <w:r w:rsidRPr="00FE231B">
        <w:rPr>
          <w:rFonts w:ascii="GHEA Mariam" w:eastAsia="Arial Unicode MS" w:hAnsi="GHEA Mariam" w:cs="Arial Unicode MS"/>
          <w:color w:val="000000"/>
          <w:position w:val="-1"/>
          <w:lang w:val="fr-FR" w:eastAsia="ru-RU"/>
        </w:rPr>
        <w:t>միաժամանակ</w:t>
      </w:r>
      <w:proofErr w:type="spellEnd"/>
      <w:r w:rsidR="00483FDD">
        <w:rPr>
          <w:rStyle w:val="FootnoteReference"/>
          <w:rFonts w:ascii="GHEA Mariam" w:eastAsia="Arial Unicode MS" w:hAnsi="GHEA Mariam" w:cs="Arial Unicode MS"/>
          <w:color w:val="000000"/>
          <w:position w:val="-1"/>
          <w:lang w:val="fr-FR" w:eastAsia="ru-RU"/>
        </w:rPr>
        <w:footnoteReference w:id="26"/>
      </w:r>
      <w:r w:rsidRPr="00FE231B">
        <w:rPr>
          <w:rFonts w:ascii="GHEA Mariam" w:eastAsia="Arial Unicode MS" w:hAnsi="GHEA Mariam" w:cs="Arial Unicode MS"/>
          <w:color w:val="000000"/>
          <w:position w:val="-1"/>
          <w:lang w:val="fr-FR" w:eastAsia="ru-RU"/>
        </w:rPr>
        <w:t>։</w:t>
      </w:r>
    </w:p>
    <w:p w14:paraId="6296EFE4" w14:textId="1213E72A" w:rsidR="00483FDD" w:rsidRPr="00483FDD" w:rsidRDefault="00483FDD" w:rsidP="00483FDD">
      <w:pPr>
        <w:pStyle w:val="BodyTextIndent"/>
        <w:spacing w:line="360" w:lineRule="auto"/>
        <w:ind w:firstLine="567"/>
        <w:contextualSpacing/>
        <w:rPr>
          <w:rFonts w:ascii="GHEA Mariam" w:eastAsiaTheme="minorHAnsi" w:hAnsi="GHEA Mariam" w:cs="Sylfaen"/>
          <w:lang w:val="fr-FR"/>
          <w14:ligatures w14:val="standardContextual"/>
        </w:rPr>
      </w:pPr>
      <w:proofErr w:type="spellStart"/>
      <w:r w:rsidRPr="00483FDD">
        <w:rPr>
          <w:rFonts w:ascii="GHEA Mariam" w:eastAsiaTheme="minorHAnsi" w:hAnsi="GHEA Mariam" w:cs="Sylfaen"/>
          <w:lang w:val="fr-FR"/>
          <w14:ligatures w14:val="standardContextual"/>
        </w:rPr>
        <w:t>Բողոքին</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կից</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պաշտպան</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Ն.Ռշտունին</w:t>
      </w:r>
      <w:proofErr w:type="spellEnd"/>
      <w:r w:rsidRPr="00483FDD">
        <w:rPr>
          <w:rFonts w:ascii="GHEA Mariam" w:eastAsiaTheme="minorHAnsi" w:hAnsi="GHEA Mariam" w:cs="Sylfaen"/>
          <w:lang w:val="fr-FR"/>
          <w14:ligatures w14:val="standardContextual"/>
        </w:rPr>
        <w:t xml:space="preserve">, ի </w:t>
      </w:r>
      <w:proofErr w:type="spellStart"/>
      <w:r w:rsidRPr="00483FDD">
        <w:rPr>
          <w:rFonts w:ascii="GHEA Mariam" w:eastAsiaTheme="minorHAnsi" w:hAnsi="GHEA Mariam" w:cs="Sylfaen"/>
          <w:lang w:val="fr-FR"/>
          <w14:ligatures w14:val="standardContextual"/>
        </w:rPr>
        <w:t>թիվս</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այլի</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ներկայացրել</w:t>
      </w:r>
      <w:proofErr w:type="spellEnd"/>
      <w:r w:rsidRPr="00483FDD">
        <w:rPr>
          <w:rFonts w:ascii="GHEA Mariam" w:eastAsiaTheme="minorHAnsi" w:hAnsi="GHEA Mariam" w:cs="Sylfaen"/>
          <w:lang w:val="fr-FR"/>
          <w14:ligatures w14:val="standardContextual"/>
        </w:rPr>
        <w:t xml:space="preserve"> է </w:t>
      </w:r>
      <w:proofErr w:type="spellStart"/>
      <w:r w:rsidRPr="00483FDD">
        <w:rPr>
          <w:rFonts w:ascii="GHEA Mariam" w:eastAsiaTheme="minorHAnsi" w:hAnsi="GHEA Mariam" w:cs="Sylfaen"/>
          <w:lang w:val="fr-FR"/>
          <w14:ligatures w14:val="standardContextual"/>
        </w:rPr>
        <w:t>քննիչ</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Ն.Աբգարյանին</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ուղղված</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դիմումը</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որով</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խնդրել</w:t>
      </w:r>
      <w:proofErr w:type="spellEnd"/>
      <w:r w:rsidRPr="00483FDD">
        <w:rPr>
          <w:rFonts w:ascii="GHEA Mariam" w:eastAsiaTheme="minorHAnsi" w:hAnsi="GHEA Mariam" w:cs="Sylfaen"/>
          <w:lang w:val="fr-FR"/>
          <w14:ligatures w14:val="standardContextual"/>
        </w:rPr>
        <w:t xml:space="preserve"> է </w:t>
      </w:r>
      <w:proofErr w:type="spellStart"/>
      <w:r w:rsidRPr="00483FDD">
        <w:rPr>
          <w:rFonts w:ascii="GHEA Mariam" w:eastAsiaTheme="minorHAnsi" w:hAnsi="GHEA Mariam" w:cs="Sylfaen"/>
          <w:lang w:val="fr-FR"/>
          <w14:ligatures w14:val="standardContextual"/>
        </w:rPr>
        <w:t>հաստատել</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որ</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Առաջին</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ատյանի</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դատարանի</w:t>
      </w:r>
      <w:proofErr w:type="spellEnd"/>
      <w:r w:rsidRPr="00483FDD">
        <w:rPr>
          <w:rFonts w:ascii="GHEA Mariam" w:eastAsiaTheme="minorHAnsi" w:hAnsi="GHEA Mariam" w:cs="Sylfaen"/>
          <w:lang w:val="fr-FR"/>
          <w14:ligatures w14:val="standardContextual"/>
        </w:rPr>
        <w:t xml:space="preserve">՝ 2024 </w:t>
      </w:r>
      <w:proofErr w:type="spellStart"/>
      <w:r w:rsidRPr="00483FDD">
        <w:rPr>
          <w:rFonts w:ascii="GHEA Mariam" w:eastAsiaTheme="minorHAnsi" w:hAnsi="GHEA Mariam" w:cs="Sylfaen"/>
          <w:lang w:val="fr-FR"/>
          <w14:ligatures w14:val="standardContextual"/>
        </w:rPr>
        <w:t>թվականի</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ապրիլի</w:t>
      </w:r>
      <w:proofErr w:type="spellEnd"/>
      <w:r w:rsidRPr="00483FDD">
        <w:rPr>
          <w:rFonts w:ascii="GHEA Mariam" w:eastAsiaTheme="minorHAnsi" w:hAnsi="GHEA Mariam" w:cs="Sylfaen"/>
          <w:lang w:val="fr-FR"/>
          <w14:ligatures w14:val="standardContextual"/>
        </w:rPr>
        <w:t xml:space="preserve"> 11-ի </w:t>
      </w:r>
      <w:proofErr w:type="spellStart"/>
      <w:r w:rsidRPr="00483FDD">
        <w:rPr>
          <w:rFonts w:ascii="GHEA Mariam" w:eastAsiaTheme="minorHAnsi" w:hAnsi="GHEA Mariam" w:cs="Sylfaen"/>
          <w:lang w:val="fr-FR"/>
          <w14:ligatures w14:val="standardContextual"/>
        </w:rPr>
        <w:t>որոշումն</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իրեն</w:t>
      </w:r>
      <w:proofErr w:type="spellEnd"/>
      <w:r w:rsidRPr="00483FDD">
        <w:rPr>
          <w:rFonts w:ascii="GHEA Mariam" w:eastAsiaTheme="minorHAnsi" w:hAnsi="GHEA Mariam" w:cs="Sylfaen"/>
          <w:lang w:val="fr-FR"/>
          <w14:ligatures w14:val="standardContextual"/>
        </w:rPr>
        <w:t xml:space="preserve"> է </w:t>
      </w:r>
      <w:proofErr w:type="spellStart"/>
      <w:r w:rsidRPr="00483FDD">
        <w:rPr>
          <w:rFonts w:ascii="GHEA Mariam" w:eastAsiaTheme="minorHAnsi" w:hAnsi="GHEA Mariam" w:cs="Sylfaen"/>
          <w:lang w:val="fr-FR"/>
          <w14:ligatures w14:val="standardContextual"/>
        </w:rPr>
        <w:t>հանձնվել</w:t>
      </w:r>
      <w:proofErr w:type="spellEnd"/>
      <w:r w:rsidRPr="00483FDD">
        <w:rPr>
          <w:rFonts w:ascii="GHEA Mariam" w:eastAsiaTheme="minorHAnsi" w:hAnsi="GHEA Mariam" w:cs="Sylfaen"/>
          <w:lang w:val="fr-FR"/>
          <w14:ligatures w14:val="standardContextual"/>
        </w:rPr>
        <w:t xml:space="preserve"> 2024 </w:t>
      </w:r>
      <w:proofErr w:type="spellStart"/>
      <w:r w:rsidRPr="00483FDD">
        <w:rPr>
          <w:rFonts w:ascii="GHEA Mariam" w:eastAsiaTheme="minorHAnsi" w:hAnsi="GHEA Mariam" w:cs="Sylfaen"/>
          <w:lang w:val="fr-FR"/>
          <w14:ligatures w14:val="standardContextual"/>
        </w:rPr>
        <w:t>թվականի</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հուլիսի</w:t>
      </w:r>
      <w:proofErr w:type="spellEnd"/>
      <w:r w:rsidRPr="00483FDD">
        <w:rPr>
          <w:rFonts w:ascii="GHEA Mariam" w:eastAsiaTheme="minorHAnsi" w:hAnsi="GHEA Mariam" w:cs="Sylfaen"/>
          <w:lang w:val="fr-FR"/>
          <w14:ligatures w14:val="standardContextual"/>
        </w:rPr>
        <w:t xml:space="preserve"> 3-ին, </w:t>
      </w:r>
      <w:proofErr w:type="spellStart"/>
      <w:r w:rsidRPr="00483FDD">
        <w:rPr>
          <w:rFonts w:ascii="GHEA Mariam" w:eastAsiaTheme="minorHAnsi" w:hAnsi="GHEA Mariam" w:cs="Sylfaen"/>
          <w:lang w:val="fr-FR"/>
          <w14:ligatures w14:val="standardContextual"/>
        </w:rPr>
        <w:t>ինչպես</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նաև</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մուտքագրված</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գրության</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ստացագիրը</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որտեղ</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նշված</w:t>
      </w:r>
      <w:proofErr w:type="spellEnd"/>
      <w:r w:rsidRPr="00483FDD">
        <w:rPr>
          <w:rFonts w:ascii="GHEA Mariam" w:eastAsiaTheme="minorHAnsi" w:hAnsi="GHEA Mariam" w:cs="Sylfaen"/>
          <w:lang w:val="fr-FR"/>
          <w14:ligatures w14:val="standardContextual"/>
        </w:rPr>
        <w:t xml:space="preserve"> է, </w:t>
      </w:r>
      <w:proofErr w:type="spellStart"/>
      <w:r w:rsidRPr="00483FDD">
        <w:rPr>
          <w:rFonts w:ascii="GHEA Mariam" w:eastAsiaTheme="minorHAnsi" w:hAnsi="GHEA Mariam" w:cs="Sylfaen"/>
          <w:lang w:val="fr-FR"/>
          <w14:ligatures w14:val="standardContextual"/>
        </w:rPr>
        <w:t>որ</w:t>
      </w:r>
      <w:proofErr w:type="spellEnd"/>
      <w:r w:rsidRPr="00483FDD">
        <w:rPr>
          <w:rFonts w:ascii="GHEA Mariam" w:eastAsiaTheme="minorHAnsi" w:hAnsi="GHEA Mariam" w:cs="Sylfaen"/>
          <w:lang w:val="fr-FR"/>
          <w14:ligatures w14:val="standardContextual"/>
        </w:rPr>
        <w:t xml:space="preserve"> 2024 </w:t>
      </w:r>
      <w:proofErr w:type="spellStart"/>
      <w:r w:rsidRPr="00483FDD">
        <w:rPr>
          <w:rFonts w:ascii="GHEA Mariam" w:eastAsiaTheme="minorHAnsi" w:hAnsi="GHEA Mariam" w:cs="Sylfaen"/>
          <w:lang w:val="fr-FR"/>
          <w14:ligatures w14:val="standardContextual"/>
        </w:rPr>
        <w:t>թվականի</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օգոստոսի</w:t>
      </w:r>
      <w:proofErr w:type="spellEnd"/>
      <w:r w:rsidRPr="00483FDD">
        <w:rPr>
          <w:rFonts w:ascii="GHEA Mariam" w:eastAsiaTheme="minorHAnsi" w:hAnsi="GHEA Mariam" w:cs="Sylfaen"/>
          <w:lang w:val="fr-FR"/>
          <w14:ligatures w14:val="standardContextual"/>
        </w:rPr>
        <w:t xml:space="preserve"> 12-ին, </w:t>
      </w:r>
      <w:proofErr w:type="spellStart"/>
      <w:r w:rsidRPr="00483FDD">
        <w:rPr>
          <w:rFonts w:ascii="GHEA Mariam" w:eastAsiaTheme="minorHAnsi" w:hAnsi="GHEA Mariam" w:cs="Sylfaen"/>
          <w:lang w:val="fr-FR"/>
          <w14:ligatures w14:val="standardContextual"/>
        </w:rPr>
        <w:t>ժամը</w:t>
      </w:r>
      <w:proofErr w:type="spellEnd"/>
      <w:r w:rsidRPr="00483FDD">
        <w:rPr>
          <w:rFonts w:ascii="GHEA Mariam" w:eastAsiaTheme="minorHAnsi" w:hAnsi="GHEA Mariam" w:cs="Sylfaen"/>
          <w:lang w:val="fr-FR"/>
          <w14:ligatures w14:val="standardContextual"/>
        </w:rPr>
        <w:t xml:space="preserve">՝ 11։34-ին, </w:t>
      </w:r>
      <w:proofErr w:type="spellStart"/>
      <w:r w:rsidRPr="00483FDD">
        <w:rPr>
          <w:rFonts w:ascii="GHEA Mariam" w:eastAsiaTheme="minorHAnsi" w:hAnsi="GHEA Mariam" w:cs="Sylfaen"/>
          <w:lang w:val="fr-FR"/>
          <w14:ligatures w14:val="standardContextual"/>
        </w:rPr>
        <w:t>Նարինե</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Ռշտունուց</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ընդունվել</w:t>
      </w:r>
      <w:proofErr w:type="spellEnd"/>
      <w:r w:rsidRPr="00483FDD">
        <w:rPr>
          <w:rFonts w:ascii="GHEA Mariam" w:eastAsiaTheme="minorHAnsi" w:hAnsi="GHEA Mariam" w:cs="Sylfaen"/>
          <w:lang w:val="fr-FR"/>
          <w14:ligatures w14:val="standardContextual"/>
        </w:rPr>
        <w:t xml:space="preserve"> է </w:t>
      </w:r>
      <w:proofErr w:type="spellStart"/>
      <w:r w:rsidRPr="00483FDD">
        <w:rPr>
          <w:rFonts w:ascii="GHEA Mariam" w:eastAsiaTheme="minorHAnsi" w:hAnsi="GHEA Mariam" w:cs="Sylfaen"/>
          <w:lang w:val="fr-FR"/>
          <w14:ligatures w14:val="standardContextual"/>
        </w:rPr>
        <w:t>դիմում</w:t>
      </w:r>
      <w:proofErr w:type="spellEnd"/>
      <w:r>
        <w:rPr>
          <w:rStyle w:val="FootnoteReference"/>
          <w:rFonts w:ascii="GHEA Mariam" w:eastAsiaTheme="minorHAnsi" w:hAnsi="GHEA Mariam" w:cs="Sylfaen"/>
          <w:lang w:val="fr-FR"/>
          <w14:ligatures w14:val="standardContextual"/>
        </w:rPr>
        <w:footnoteReference w:id="27"/>
      </w:r>
      <w:r w:rsidRPr="00483FDD">
        <w:rPr>
          <w:rFonts w:ascii="GHEA Mariam" w:eastAsiaTheme="minorHAnsi" w:hAnsi="GHEA Mariam" w:cs="Sylfaen"/>
          <w:lang w:val="fr-FR"/>
          <w14:ligatures w14:val="standardContextual"/>
        </w:rPr>
        <w:t>։</w:t>
      </w:r>
    </w:p>
    <w:p w14:paraId="385CB0E8" w14:textId="378AFC17" w:rsidR="00887A3B" w:rsidRDefault="00483FDD" w:rsidP="00483FDD">
      <w:pPr>
        <w:pStyle w:val="BodyTextIndent"/>
        <w:spacing w:line="360" w:lineRule="auto"/>
        <w:ind w:firstLine="567"/>
        <w:contextualSpacing/>
        <w:rPr>
          <w:rFonts w:ascii="GHEA Mariam" w:eastAsiaTheme="minorHAnsi" w:hAnsi="GHEA Mariam" w:cs="Sylfaen"/>
          <w:lang w:val="fr-FR"/>
          <w14:ligatures w14:val="standardContextual"/>
        </w:rPr>
      </w:pPr>
      <w:proofErr w:type="spellStart"/>
      <w:r w:rsidRPr="00483FDD">
        <w:rPr>
          <w:rFonts w:ascii="GHEA Mariam" w:eastAsiaTheme="minorHAnsi" w:hAnsi="GHEA Mariam" w:cs="Sylfaen"/>
          <w:lang w:val="fr-FR"/>
          <w14:ligatures w14:val="standardContextual"/>
        </w:rPr>
        <w:t>Բողոքին</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կից</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ներկայացված</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փաստաթղթերի</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բովանդակությունից</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երևում</w:t>
      </w:r>
      <w:proofErr w:type="spellEnd"/>
      <w:r w:rsidRPr="00483FDD">
        <w:rPr>
          <w:rFonts w:ascii="GHEA Mariam" w:eastAsiaTheme="minorHAnsi" w:hAnsi="GHEA Mariam" w:cs="Sylfaen"/>
          <w:lang w:val="fr-FR"/>
          <w14:ligatures w14:val="standardContextual"/>
        </w:rPr>
        <w:t xml:space="preserve"> է, </w:t>
      </w:r>
      <w:proofErr w:type="spellStart"/>
      <w:r w:rsidRPr="00483FDD">
        <w:rPr>
          <w:rFonts w:ascii="GHEA Mariam" w:eastAsiaTheme="minorHAnsi" w:hAnsi="GHEA Mariam" w:cs="Sylfaen"/>
          <w:lang w:val="fr-FR"/>
          <w14:ligatures w14:val="standardContextual"/>
        </w:rPr>
        <w:t>որ</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Ն.Ռշտունին</w:t>
      </w:r>
      <w:proofErr w:type="spellEnd"/>
      <w:r w:rsidRPr="00483FDD">
        <w:rPr>
          <w:rFonts w:ascii="GHEA Mariam" w:eastAsiaTheme="minorHAnsi" w:hAnsi="GHEA Mariam" w:cs="Sylfaen"/>
          <w:lang w:val="fr-FR"/>
          <w14:ligatures w14:val="standardContextual"/>
        </w:rPr>
        <w:t xml:space="preserve"> 2024 </w:t>
      </w:r>
      <w:proofErr w:type="spellStart"/>
      <w:r w:rsidRPr="00483FDD">
        <w:rPr>
          <w:rFonts w:ascii="GHEA Mariam" w:eastAsiaTheme="minorHAnsi" w:hAnsi="GHEA Mariam" w:cs="Sylfaen"/>
          <w:lang w:val="fr-FR"/>
          <w14:ligatures w14:val="standardContextual"/>
        </w:rPr>
        <w:t>թվականի</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օգոստոսի</w:t>
      </w:r>
      <w:proofErr w:type="spellEnd"/>
      <w:r w:rsidRPr="00483FDD">
        <w:rPr>
          <w:rFonts w:ascii="GHEA Mariam" w:eastAsiaTheme="minorHAnsi" w:hAnsi="GHEA Mariam" w:cs="Sylfaen"/>
          <w:lang w:val="fr-FR"/>
          <w14:ligatures w14:val="standardContextual"/>
        </w:rPr>
        <w:t xml:space="preserve"> 10-ին </w:t>
      </w:r>
      <w:proofErr w:type="spellStart"/>
      <w:r w:rsidRPr="00483FDD">
        <w:rPr>
          <w:rFonts w:ascii="GHEA Mariam" w:eastAsiaTheme="minorHAnsi" w:hAnsi="GHEA Mariam" w:cs="Sylfaen"/>
          <w:lang w:val="fr-FR"/>
          <w14:ligatures w14:val="standardContextual"/>
        </w:rPr>
        <w:t>քննիչ</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Ն.Աբգարյանի</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էլեկտրոնային</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փոստի</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հասցեին</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այն</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հասցեին</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որից</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նախկինում</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ստացել</w:t>
      </w:r>
      <w:proofErr w:type="spellEnd"/>
      <w:r w:rsidRPr="00483FDD">
        <w:rPr>
          <w:rFonts w:ascii="GHEA Mariam" w:eastAsiaTheme="minorHAnsi" w:hAnsi="GHEA Mariam" w:cs="Sylfaen"/>
          <w:lang w:val="fr-FR"/>
          <w14:ligatures w14:val="standardContextual"/>
        </w:rPr>
        <w:t xml:space="preserve"> է </w:t>
      </w:r>
      <w:proofErr w:type="spellStart"/>
      <w:r w:rsidRPr="00483FDD">
        <w:rPr>
          <w:rFonts w:ascii="GHEA Mariam" w:eastAsiaTheme="minorHAnsi" w:hAnsi="GHEA Mariam" w:cs="Sylfaen"/>
          <w:lang w:val="fr-FR"/>
          <w14:ligatures w14:val="standardContextual"/>
        </w:rPr>
        <w:t>փաստաթուղթ</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lastRenderedPageBreak/>
        <w:t>ուղարկել</w:t>
      </w:r>
      <w:proofErr w:type="spellEnd"/>
      <w:r w:rsidRPr="00483FDD">
        <w:rPr>
          <w:rFonts w:ascii="GHEA Mariam" w:eastAsiaTheme="minorHAnsi" w:hAnsi="GHEA Mariam" w:cs="Sylfaen"/>
          <w:lang w:val="fr-FR"/>
          <w14:ligatures w14:val="standardContextual"/>
        </w:rPr>
        <w:t xml:space="preserve"> է </w:t>
      </w:r>
      <w:proofErr w:type="spellStart"/>
      <w:r w:rsidRPr="00483FDD">
        <w:rPr>
          <w:rFonts w:ascii="GHEA Mariam" w:eastAsiaTheme="minorHAnsi" w:hAnsi="GHEA Mariam" w:cs="Sylfaen"/>
          <w:lang w:val="fr-FR"/>
          <w14:ligatures w14:val="standardContextual"/>
        </w:rPr>
        <w:t>դիմում</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նշելով</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որ</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հեռախոսով</w:t>
      </w:r>
      <w:proofErr w:type="spellEnd"/>
      <w:r w:rsidR="00AC6718">
        <w:rPr>
          <w:rFonts w:ascii="GHEA Mariam" w:eastAsiaTheme="minorHAnsi" w:hAnsi="GHEA Mariam" w:cs="Sylfaen"/>
          <w:lang w:val="fr-FR"/>
          <w14:ligatures w14:val="standardContextual"/>
        </w:rPr>
        <w:t xml:space="preserve"> </w:t>
      </w:r>
      <w:proofErr w:type="spellStart"/>
      <w:r w:rsidR="00AC6718">
        <w:rPr>
          <w:rFonts w:ascii="GHEA Mariam" w:eastAsiaTheme="minorHAnsi" w:hAnsi="GHEA Mariam" w:cs="Sylfaen"/>
          <w:lang w:val="fr-FR"/>
          <w14:ligatures w14:val="standardContextual"/>
        </w:rPr>
        <w:t>չի</w:t>
      </w:r>
      <w:proofErr w:type="spellEnd"/>
      <w:r w:rsidR="00AC6718">
        <w:rPr>
          <w:rFonts w:ascii="GHEA Mariam" w:eastAsiaTheme="minorHAnsi" w:hAnsi="GHEA Mariam" w:cs="Sylfaen"/>
          <w:lang w:val="fr-FR"/>
          <w14:ligatures w14:val="standardContextual"/>
        </w:rPr>
        <w:t xml:space="preserve"> </w:t>
      </w:r>
      <w:proofErr w:type="spellStart"/>
      <w:r w:rsidR="00AC6718">
        <w:rPr>
          <w:rFonts w:ascii="GHEA Mariam" w:eastAsiaTheme="minorHAnsi" w:hAnsi="GHEA Mariam" w:cs="Sylfaen"/>
          <w:lang w:val="fr-FR"/>
          <w14:ligatures w14:val="standardContextual"/>
        </w:rPr>
        <w:t>կարողացել</w:t>
      </w:r>
      <w:proofErr w:type="spellEnd"/>
      <w:r w:rsidR="00AC6718">
        <w:rPr>
          <w:rFonts w:ascii="GHEA Mariam" w:eastAsiaTheme="minorHAnsi" w:hAnsi="GHEA Mariam" w:cs="Sylfaen"/>
          <w:lang w:val="fr-FR"/>
          <w14:ligatures w14:val="standardContextual"/>
        </w:rPr>
        <w:t xml:space="preserve"> </w:t>
      </w:r>
      <w:proofErr w:type="spellStart"/>
      <w:r w:rsidR="00AC6718">
        <w:rPr>
          <w:rFonts w:ascii="GHEA Mariam" w:eastAsiaTheme="minorHAnsi" w:hAnsi="GHEA Mariam" w:cs="Sylfaen"/>
          <w:lang w:val="fr-FR"/>
          <w14:ligatures w14:val="standardContextual"/>
        </w:rPr>
        <w:t>կապնվել</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ուստի</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խնդրում</w:t>
      </w:r>
      <w:proofErr w:type="spellEnd"/>
      <w:r w:rsidRPr="00483FDD">
        <w:rPr>
          <w:rFonts w:ascii="GHEA Mariam" w:eastAsiaTheme="minorHAnsi" w:hAnsi="GHEA Mariam" w:cs="Sylfaen"/>
          <w:lang w:val="fr-FR"/>
          <w14:ligatures w14:val="standardContextual"/>
        </w:rPr>
        <w:t xml:space="preserve"> է </w:t>
      </w:r>
      <w:proofErr w:type="spellStart"/>
      <w:r w:rsidRPr="00483FDD">
        <w:rPr>
          <w:rFonts w:ascii="GHEA Mariam" w:eastAsiaTheme="minorHAnsi" w:hAnsi="GHEA Mariam" w:cs="Sylfaen"/>
          <w:lang w:val="fr-FR"/>
          <w14:ligatures w14:val="standardContextual"/>
        </w:rPr>
        <w:t>դիմումին</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պատասխանել</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ինչպես</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նաև</w:t>
      </w:r>
      <w:proofErr w:type="spellEnd"/>
      <w:r w:rsidRPr="00483FDD">
        <w:rPr>
          <w:rFonts w:ascii="GHEA Mariam" w:eastAsiaTheme="minorHAnsi" w:hAnsi="GHEA Mariam" w:cs="Sylfaen"/>
          <w:lang w:val="fr-FR"/>
          <w14:ligatures w14:val="standardContextual"/>
        </w:rPr>
        <w:t xml:space="preserve"> 2024 </w:t>
      </w:r>
      <w:proofErr w:type="spellStart"/>
      <w:r w:rsidRPr="00483FDD">
        <w:rPr>
          <w:rFonts w:ascii="GHEA Mariam" w:eastAsiaTheme="minorHAnsi" w:hAnsi="GHEA Mariam" w:cs="Sylfaen"/>
          <w:lang w:val="fr-FR"/>
          <w14:ligatures w14:val="standardContextual"/>
        </w:rPr>
        <w:t>թվականի</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օգոստոսի</w:t>
      </w:r>
      <w:proofErr w:type="spellEnd"/>
      <w:r w:rsidRPr="00483FDD">
        <w:rPr>
          <w:rFonts w:ascii="GHEA Mariam" w:eastAsiaTheme="minorHAnsi" w:hAnsi="GHEA Mariam" w:cs="Sylfaen"/>
          <w:lang w:val="fr-FR"/>
          <w14:ligatures w14:val="standardContextual"/>
        </w:rPr>
        <w:t xml:space="preserve"> 12-ին qk.qaxaqaciner@investigative.am և yndhanurbajin@investigative.am </w:t>
      </w:r>
      <w:proofErr w:type="spellStart"/>
      <w:r w:rsidRPr="00483FDD">
        <w:rPr>
          <w:rFonts w:ascii="GHEA Mariam" w:eastAsiaTheme="minorHAnsi" w:hAnsi="GHEA Mariam" w:cs="Sylfaen"/>
          <w:lang w:val="fr-FR"/>
          <w14:ligatures w14:val="standardContextual"/>
        </w:rPr>
        <w:t>էլեկտրոնային</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փոստերին</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ուղարկել</w:t>
      </w:r>
      <w:proofErr w:type="spellEnd"/>
      <w:r w:rsidRPr="00483FDD">
        <w:rPr>
          <w:rFonts w:ascii="GHEA Mariam" w:eastAsiaTheme="minorHAnsi" w:hAnsi="GHEA Mariam" w:cs="Sylfaen"/>
          <w:lang w:val="fr-FR"/>
          <w14:ligatures w14:val="standardContextual"/>
        </w:rPr>
        <w:t xml:space="preserve"> է </w:t>
      </w:r>
      <w:proofErr w:type="spellStart"/>
      <w:r w:rsidRPr="00483FDD">
        <w:rPr>
          <w:rFonts w:ascii="GHEA Mariam" w:eastAsiaTheme="minorHAnsi" w:hAnsi="GHEA Mariam" w:cs="Sylfaen"/>
          <w:lang w:val="fr-FR"/>
          <w14:ligatures w14:val="standardContextual"/>
        </w:rPr>
        <w:t>դիմում</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խնդրելով</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այն</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շտապ</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փոխանցել</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քննիչ</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Ն.Աբգարյանին</w:t>
      </w:r>
      <w:proofErr w:type="spellEnd"/>
      <w:r>
        <w:rPr>
          <w:rStyle w:val="FootnoteReference"/>
          <w:rFonts w:ascii="GHEA Mariam" w:eastAsiaTheme="minorHAnsi" w:hAnsi="GHEA Mariam" w:cs="Sylfaen"/>
          <w:lang w:val="fr-FR"/>
          <w14:ligatures w14:val="standardContextual"/>
        </w:rPr>
        <w:footnoteReference w:id="28"/>
      </w:r>
      <w:r w:rsidRPr="00483FDD">
        <w:rPr>
          <w:rFonts w:ascii="GHEA Mariam" w:eastAsiaTheme="minorHAnsi" w:hAnsi="GHEA Mariam" w:cs="Sylfaen"/>
          <w:lang w:val="fr-FR"/>
          <w14:ligatures w14:val="standardContextual"/>
        </w:rPr>
        <w:t>։</w:t>
      </w:r>
    </w:p>
    <w:p w14:paraId="1D1264F4" w14:textId="3622D51A" w:rsidR="00483FDD" w:rsidRPr="00483FDD" w:rsidRDefault="00483FDD" w:rsidP="00483FDD">
      <w:pPr>
        <w:pStyle w:val="BodyTextIndent"/>
        <w:spacing w:line="360" w:lineRule="auto"/>
        <w:ind w:firstLine="567"/>
        <w:contextualSpacing/>
        <w:rPr>
          <w:rFonts w:ascii="GHEA Mariam" w:eastAsiaTheme="minorHAnsi" w:hAnsi="GHEA Mariam" w:cs="Sylfaen"/>
          <w:lang w:val="fr-FR"/>
          <w14:ligatures w14:val="standardContextual"/>
        </w:rPr>
      </w:pPr>
      <w:r>
        <w:rPr>
          <w:rFonts w:ascii="GHEA Mariam" w:eastAsiaTheme="minorHAnsi" w:hAnsi="GHEA Mariam" w:cs="Sylfaen"/>
          <w:lang w:val="fr-FR"/>
          <w14:ligatures w14:val="standardContextual"/>
        </w:rPr>
        <w:t xml:space="preserve">- </w:t>
      </w:r>
      <w:proofErr w:type="spellStart"/>
      <w:r>
        <w:rPr>
          <w:rFonts w:ascii="GHEA Mariam" w:eastAsiaTheme="minorHAnsi" w:hAnsi="GHEA Mariam" w:cs="Sylfaen"/>
          <w:lang w:val="fr-FR"/>
          <w14:ligatures w14:val="standardContextual"/>
        </w:rPr>
        <w:t>Վերաքննիչ</w:t>
      </w:r>
      <w:proofErr w:type="spellEnd"/>
      <w:r>
        <w:rPr>
          <w:rFonts w:ascii="GHEA Mariam" w:eastAsiaTheme="minorHAnsi" w:hAnsi="GHEA Mariam" w:cs="Sylfaen"/>
          <w:lang w:val="fr-FR"/>
          <w14:ligatures w14:val="standardContextual"/>
        </w:rPr>
        <w:t xml:space="preserve"> </w:t>
      </w:r>
      <w:proofErr w:type="spellStart"/>
      <w:r>
        <w:rPr>
          <w:rFonts w:ascii="GHEA Mariam" w:eastAsiaTheme="minorHAnsi" w:hAnsi="GHEA Mariam" w:cs="Sylfaen"/>
          <w:lang w:val="fr-FR"/>
          <w14:ligatures w14:val="standardContextual"/>
        </w:rPr>
        <w:t>դատարան</w:t>
      </w:r>
      <w:r w:rsidR="0005307F">
        <w:rPr>
          <w:rFonts w:ascii="GHEA Mariam" w:eastAsiaTheme="minorHAnsi" w:hAnsi="GHEA Mariam" w:cs="Sylfaen"/>
          <w:lang w:val="fr-FR"/>
          <w14:ligatures w14:val="standardContextual"/>
        </w:rPr>
        <w:t>ը</w:t>
      </w:r>
      <w:proofErr w:type="spellEnd"/>
      <w:r w:rsidR="0005307F">
        <w:rPr>
          <w:rFonts w:ascii="GHEA Mariam" w:eastAsiaTheme="minorHAnsi" w:hAnsi="GHEA Mariam" w:cs="Sylfaen"/>
          <w:lang w:val="fr-FR"/>
          <w14:ligatures w14:val="standardContextual"/>
        </w:rPr>
        <w:t xml:space="preserve"> </w:t>
      </w:r>
      <w:proofErr w:type="spellStart"/>
      <w:r w:rsidR="0005307F">
        <w:rPr>
          <w:rFonts w:ascii="GHEA Mariam" w:eastAsiaTheme="minorHAnsi" w:hAnsi="GHEA Mariam" w:cs="Sylfaen"/>
          <w:lang w:val="fr-FR"/>
          <w14:ligatures w14:val="standardContextual"/>
        </w:rPr>
        <w:t>պաշտպան</w:t>
      </w:r>
      <w:proofErr w:type="spellEnd"/>
      <w:r w:rsidR="0005307F">
        <w:rPr>
          <w:rFonts w:ascii="GHEA Mariam" w:eastAsiaTheme="minorHAnsi" w:hAnsi="GHEA Mariam" w:cs="Sylfaen"/>
          <w:lang w:val="fr-FR"/>
          <w14:ligatures w14:val="standardContextual"/>
        </w:rPr>
        <w:t xml:space="preserve"> </w:t>
      </w:r>
      <w:proofErr w:type="spellStart"/>
      <w:r w:rsidR="0005307F">
        <w:rPr>
          <w:rFonts w:ascii="GHEA Mariam" w:eastAsiaTheme="minorHAnsi" w:hAnsi="GHEA Mariam" w:cs="Sylfaen"/>
          <w:lang w:val="fr-FR"/>
          <w14:ligatures w14:val="standardContextual"/>
        </w:rPr>
        <w:t>Ն</w:t>
      </w:r>
      <w:r w:rsidR="0005307F">
        <w:rPr>
          <w:rFonts w:ascii="Sylfaen" w:eastAsiaTheme="minorHAnsi" w:hAnsi="Sylfaen" w:cs="Sylfaen"/>
          <w:lang w:val="fr-FR"/>
          <w14:ligatures w14:val="standardContextual"/>
        </w:rPr>
        <w:t>.</w:t>
      </w:r>
      <w:r w:rsidR="0005307F">
        <w:rPr>
          <w:rFonts w:ascii="GHEA Mariam" w:eastAsiaTheme="minorHAnsi" w:hAnsi="GHEA Mariam" w:cs="Sylfaen"/>
          <w:lang w:val="fr-FR"/>
          <w14:ligatures w14:val="standardContextual"/>
        </w:rPr>
        <w:t>Ռշտունու</w:t>
      </w:r>
      <w:proofErr w:type="spellEnd"/>
      <w:r w:rsidR="0005307F">
        <w:rPr>
          <w:rFonts w:ascii="GHEA Mariam" w:eastAsiaTheme="minorHAnsi" w:hAnsi="GHEA Mariam" w:cs="Sylfaen"/>
          <w:lang w:val="fr-FR"/>
          <w14:ligatures w14:val="standardContextual"/>
        </w:rPr>
        <w:t xml:space="preserve"> </w:t>
      </w:r>
      <w:proofErr w:type="spellStart"/>
      <w:r w:rsidR="0005307F" w:rsidRPr="0005307F">
        <w:rPr>
          <w:rFonts w:ascii="GHEA Mariam" w:eastAsiaTheme="minorHAnsi" w:hAnsi="GHEA Mariam" w:cs="Sylfaen"/>
          <w:lang w:val="fr-FR"/>
          <w14:ligatures w14:val="standardContextual"/>
        </w:rPr>
        <w:t>հատուկ</w:t>
      </w:r>
      <w:proofErr w:type="spellEnd"/>
      <w:r w:rsidR="0005307F" w:rsidRPr="0005307F">
        <w:rPr>
          <w:rFonts w:ascii="GHEA Mariam" w:eastAsiaTheme="minorHAnsi" w:hAnsi="GHEA Mariam" w:cs="Sylfaen"/>
          <w:lang w:val="fr-FR"/>
          <w14:ligatures w14:val="standardContextual"/>
        </w:rPr>
        <w:t xml:space="preserve"> </w:t>
      </w:r>
      <w:proofErr w:type="spellStart"/>
      <w:r w:rsidR="0005307F" w:rsidRPr="0005307F">
        <w:rPr>
          <w:rFonts w:ascii="GHEA Mariam" w:eastAsiaTheme="minorHAnsi" w:hAnsi="GHEA Mariam" w:cs="Sylfaen"/>
          <w:lang w:val="fr-FR"/>
          <w14:ligatures w14:val="standardContextual"/>
        </w:rPr>
        <w:t>վերանայման</w:t>
      </w:r>
      <w:proofErr w:type="spellEnd"/>
      <w:r w:rsidR="0005307F" w:rsidRPr="0005307F">
        <w:rPr>
          <w:rFonts w:ascii="GHEA Mariam" w:eastAsiaTheme="minorHAnsi" w:hAnsi="GHEA Mariam" w:cs="Sylfaen"/>
          <w:lang w:val="fr-FR"/>
          <w14:ligatures w14:val="standardContextual"/>
        </w:rPr>
        <w:t xml:space="preserve"> </w:t>
      </w:r>
      <w:proofErr w:type="spellStart"/>
      <w:r w:rsidR="00AC6718">
        <w:rPr>
          <w:rFonts w:ascii="GHEA Mariam" w:eastAsiaTheme="minorHAnsi" w:hAnsi="GHEA Mariam" w:cs="Sylfaen"/>
          <w:lang w:val="fr-FR"/>
          <w14:ligatures w14:val="standardContextual"/>
        </w:rPr>
        <w:t>վերաքննիչ</w:t>
      </w:r>
      <w:proofErr w:type="spellEnd"/>
      <w:r w:rsidR="00AC6718">
        <w:rPr>
          <w:rFonts w:ascii="GHEA Mariam" w:eastAsiaTheme="minorHAnsi" w:hAnsi="GHEA Mariam" w:cs="Sylfaen"/>
          <w:lang w:val="fr-FR"/>
          <w14:ligatures w14:val="standardContextual"/>
        </w:rPr>
        <w:t xml:space="preserve"> </w:t>
      </w:r>
      <w:proofErr w:type="spellStart"/>
      <w:r w:rsidR="0005307F" w:rsidRPr="0005307F">
        <w:rPr>
          <w:rFonts w:ascii="GHEA Mariam" w:eastAsiaTheme="minorHAnsi" w:hAnsi="GHEA Mariam" w:cs="Sylfaen"/>
          <w:lang w:val="fr-FR"/>
          <w14:ligatures w14:val="standardContextual"/>
        </w:rPr>
        <w:t>բողոքը</w:t>
      </w:r>
      <w:proofErr w:type="spellEnd"/>
      <w:r w:rsidR="007939F0">
        <w:rPr>
          <w:rFonts w:ascii="GHEA Mariam" w:eastAsiaTheme="minorHAnsi" w:hAnsi="GHEA Mariam" w:cs="Sylfaen"/>
          <w:lang w:val="fr-FR"/>
          <w14:ligatures w14:val="standardContextual"/>
        </w:rPr>
        <w:t xml:space="preserve"> </w:t>
      </w:r>
      <w:proofErr w:type="spellStart"/>
      <w:r w:rsidR="0005307F" w:rsidRPr="0005307F">
        <w:rPr>
          <w:rFonts w:ascii="GHEA Mariam" w:eastAsiaTheme="minorHAnsi" w:hAnsi="GHEA Mariam" w:cs="Sylfaen"/>
          <w:lang w:val="fr-FR"/>
          <w14:ligatures w14:val="standardContextual"/>
        </w:rPr>
        <w:t>թողել</w:t>
      </w:r>
      <w:proofErr w:type="spellEnd"/>
      <w:r w:rsidR="007939F0">
        <w:rPr>
          <w:rFonts w:ascii="GHEA Mariam" w:eastAsiaTheme="minorHAnsi" w:hAnsi="GHEA Mariam" w:cs="Sylfaen"/>
          <w:lang w:val="fr-FR"/>
          <w14:ligatures w14:val="standardContextual"/>
        </w:rPr>
        <w:t xml:space="preserve"> է </w:t>
      </w:r>
      <w:proofErr w:type="spellStart"/>
      <w:r w:rsidR="0005307F" w:rsidRPr="0005307F">
        <w:rPr>
          <w:rFonts w:ascii="GHEA Mariam" w:eastAsiaTheme="minorHAnsi" w:hAnsi="GHEA Mariam" w:cs="Sylfaen"/>
          <w:lang w:val="fr-FR"/>
          <w14:ligatures w14:val="standardContextual"/>
        </w:rPr>
        <w:t>առանց</w:t>
      </w:r>
      <w:proofErr w:type="spellEnd"/>
      <w:r w:rsidR="0005307F" w:rsidRPr="0005307F">
        <w:rPr>
          <w:rFonts w:ascii="GHEA Mariam" w:eastAsiaTheme="minorHAnsi" w:hAnsi="GHEA Mariam" w:cs="Sylfaen"/>
          <w:lang w:val="fr-FR"/>
          <w14:ligatures w14:val="standardContextual"/>
        </w:rPr>
        <w:t xml:space="preserve"> </w:t>
      </w:r>
      <w:proofErr w:type="spellStart"/>
      <w:r w:rsidR="0005307F" w:rsidRPr="0005307F">
        <w:rPr>
          <w:rFonts w:ascii="GHEA Mariam" w:eastAsiaTheme="minorHAnsi" w:hAnsi="GHEA Mariam" w:cs="Sylfaen"/>
          <w:lang w:val="fr-FR"/>
          <w14:ligatures w14:val="standardContextual"/>
        </w:rPr>
        <w:t>քննության</w:t>
      </w:r>
      <w:proofErr w:type="spellEnd"/>
      <w:r w:rsidR="0005307F" w:rsidRPr="0005307F">
        <w:rPr>
          <w:rFonts w:ascii="GHEA Mariam" w:eastAsiaTheme="minorHAnsi" w:hAnsi="GHEA Mariam" w:cs="Sylfaen"/>
          <w:lang w:val="fr-FR"/>
          <w14:ligatures w14:val="standardContextual"/>
        </w:rPr>
        <w:t>՝</w:t>
      </w:r>
      <w:r w:rsidR="00AC6718">
        <w:rPr>
          <w:rFonts w:ascii="GHEA Mariam" w:eastAsiaTheme="minorHAnsi" w:hAnsi="GHEA Mariam" w:cs="Sylfaen"/>
          <w:lang w:val="fr-FR"/>
          <w14:ligatures w14:val="standardContextual"/>
        </w:rPr>
        <w:t xml:space="preserve"> </w:t>
      </w:r>
      <w:proofErr w:type="spellStart"/>
      <w:r w:rsidR="0005307F" w:rsidRPr="0005307F">
        <w:rPr>
          <w:rFonts w:ascii="GHEA Mariam" w:eastAsiaTheme="minorHAnsi" w:hAnsi="GHEA Mariam" w:cs="Sylfaen"/>
          <w:lang w:val="fr-FR"/>
          <w14:ligatures w14:val="standardContextual"/>
        </w:rPr>
        <w:t>ժամկետանց</w:t>
      </w:r>
      <w:proofErr w:type="spellEnd"/>
      <w:r w:rsidR="0005307F" w:rsidRPr="0005307F">
        <w:rPr>
          <w:rFonts w:ascii="GHEA Mariam" w:eastAsiaTheme="minorHAnsi" w:hAnsi="GHEA Mariam" w:cs="Sylfaen"/>
          <w:lang w:val="fr-FR"/>
          <w14:ligatures w14:val="standardContextual"/>
        </w:rPr>
        <w:t xml:space="preserve"> </w:t>
      </w:r>
      <w:proofErr w:type="spellStart"/>
      <w:r w:rsidR="0005307F" w:rsidRPr="0005307F">
        <w:rPr>
          <w:rFonts w:ascii="GHEA Mariam" w:eastAsiaTheme="minorHAnsi" w:hAnsi="GHEA Mariam" w:cs="Sylfaen"/>
          <w:lang w:val="fr-FR"/>
          <w14:ligatures w14:val="standardContextual"/>
        </w:rPr>
        <w:t>լինելու</w:t>
      </w:r>
      <w:proofErr w:type="spellEnd"/>
      <w:r w:rsidR="0005307F" w:rsidRPr="0005307F">
        <w:rPr>
          <w:rFonts w:ascii="GHEA Mariam" w:eastAsiaTheme="minorHAnsi" w:hAnsi="GHEA Mariam" w:cs="Sylfaen"/>
          <w:lang w:val="fr-FR"/>
          <w14:ligatures w14:val="standardContextual"/>
        </w:rPr>
        <w:t xml:space="preserve"> </w:t>
      </w:r>
      <w:proofErr w:type="spellStart"/>
      <w:r w:rsidR="0005307F" w:rsidRPr="0005307F">
        <w:rPr>
          <w:rFonts w:ascii="GHEA Mariam" w:eastAsiaTheme="minorHAnsi" w:hAnsi="GHEA Mariam" w:cs="Sylfaen"/>
          <w:lang w:val="fr-FR"/>
          <w14:ligatures w14:val="standardContextual"/>
        </w:rPr>
        <w:t>պատճառաբանությամբ</w:t>
      </w:r>
      <w:proofErr w:type="spellEnd"/>
      <w:r w:rsidR="0005307F">
        <w:rPr>
          <w:rFonts w:ascii="GHEA Mariam" w:eastAsiaTheme="minorHAnsi" w:hAnsi="GHEA Mariam" w:cs="Sylfaen"/>
          <w:lang w:val="fr-FR"/>
          <w14:ligatures w14:val="standardContextual"/>
        </w:rPr>
        <w:t xml:space="preserve">՝ </w:t>
      </w:r>
      <w:proofErr w:type="spellStart"/>
      <w:r w:rsidR="00F67925">
        <w:rPr>
          <w:rFonts w:ascii="GHEA Mariam" w:eastAsiaTheme="minorHAnsi" w:hAnsi="GHEA Mariam" w:cs="Sylfaen"/>
          <w:lang w:val="fr-FR"/>
          <w14:ligatures w14:val="standardContextual"/>
        </w:rPr>
        <w:t>արձանագրել</w:t>
      </w:r>
      <w:r w:rsidR="0005307F">
        <w:rPr>
          <w:rFonts w:ascii="GHEA Mariam" w:eastAsiaTheme="minorHAnsi" w:hAnsi="GHEA Mariam" w:cs="Sylfaen"/>
          <w:lang w:val="fr-FR"/>
          <w14:ligatures w14:val="standardContextual"/>
        </w:rPr>
        <w:t>ով</w:t>
      </w:r>
      <w:proofErr w:type="spellEnd"/>
      <w:r w:rsidR="00F67925">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որ</w:t>
      </w:r>
      <w:proofErr w:type="spellEnd"/>
      <w:r w:rsidR="00F67925">
        <w:rPr>
          <w:rFonts w:ascii="GHEA Mariam" w:eastAsiaTheme="minorHAnsi" w:hAnsi="GHEA Mariam" w:cs="Sylfaen"/>
          <w:lang w:val="fr-FR"/>
          <w14:ligatures w14:val="standardContextual"/>
        </w:rPr>
        <w:t xml:space="preserve"> </w:t>
      </w:r>
      <w:proofErr w:type="spellStart"/>
      <w:r w:rsidR="00F67925">
        <w:rPr>
          <w:rFonts w:ascii="GHEA Mariam" w:eastAsiaTheme="minorHAnsi" w:hAnsi="GHEA Mariam" w:cs="Sylfaen"/>
          <w:lang w:val="fr-FR"/>
          <w14:ligatures w14:val="standardContextual"/>
        </w:rPr>
        <w:t>բ</w:t>
      </w:r>
      <w:r w:rsidRPr="00483FDD">
        <w:rPr>
          <w:rFonts w:ascii="GHEA Mariam" w:eastAsiaTheme="minorHAnsi" w:hAnsi="GHEA Mariam" w:cs="Sylfaen"/>
          <w:lang w:val="fr-FR"/>
          <w14:ligatures w14:val="standardContextual"/>
        </w:rPr>
        <w:t>ողոքաբերի</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կողմից</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ներկայացված</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պատճառաբանությունները</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չեն</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կարող</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ընդունվել</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որպես</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հիմնավորում</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ու</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համարվել</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հատուկ</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վերանայման</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բողոք</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բերելու</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ժամկետ</w:t>
      </w:r>
      <w:r w:rsidR="00AC6718">
        <w:rPr>
          <w:rFonts w:ascii="GHEA Mariam" w:eastAsiaTheme="minorHAnsi" w:hAnsi="GHEA Mariam" w:cs="Sylfaen"/>
          <w:lang w:val="fr-FR"/>
          <w14:ligatures w14:val="standardContextual"/>
        </w:rPr>
        <w:t>ն</w:t>
      </w:r>
      <w:proofErr w:type="spellEnd"/>
      <w:r w:rsidR="00AC6718">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իր</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կողմից</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պահպանված</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լինելու</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վերաբերյալ</w:t>
      </w:r>
      <w:proofErr w:type="spellEnd"/>
      <w:r w:rsidRPr="00483FDD">
        <w:rPr>
          <w:rFonts w:ascii="GHEA Mariam" w:eastAsiaTheme="minorHAnsi" w:hAnsi="GHEA Mariam" w:cs="Sylfaen"/>
          <w:lang w:val="fr-FR"/>
          <w14:ligatures w14:val="standardContextual"/>
        </w:rPr>
        <w:t xml:space="preserve"> </w:t>
      </w:r>
      <w:proofErr w:type="spellStart"/>
      <w:r w:rsidRPr="00483FDD">
        <w:rPr>
          <w:rFonts w:ascii="GHEA Mariam" w:eastAsiaTheme="minorHAnsi" w:hAnsi="GHEA Mariam" w:cs="Sylfaen"/>
          <w:lang w:val="fr-FR"/>
          <w14:ligatures w14:val="standardContextual"/>
        </w:rPr>
        <w:t>փաստարկ</w:t>
      </w:r>
      <w:proofErr w:type="spellEnd"/>
      <w:r w:rsidRPr="00483FDD">
        <w:rPr>
          <w:rFonts w:ascii="GHEA Mariam" w:eastAsiaTheme="minorHAnsi" w:hAnsi="GHEA Mariam" w:cs="Sylfaen"/>
          <w:lang w:val="fr-FR"/>
          <w14:ligatures w14:val="standardContextual"/>
        </w:rPr>
        <w:t>։</w:t>
      </w:r>
    </w:p>
    <w:p w14:paraId="65B797BD" w14:textId="0280A3E2" w:rsidR="00483FDD" w:rsidRPr="00483FDD" w:rsidRDefault="00A62877" w:rsidP="00483FDD">
      <w:pPr>
        <w:pStyle w:val="BodyTextIndent"/>
        <w:spacing w:line="360" w:lineRule="auto"/>
        <w:ind w:firstLine="567"/>
        <w:contextualSpacing/>
        <w:rPr>
          <w:rFonts w:ascii="GHEA Mariam" w:eastAsiaTheme="minorHAnsi" w:hAnsi="GHEA Mariam" w:cs="Sylfaen"/>
          <w:lang w:val="fr-FR"/>
          <w14:ligatures w14:val="standardContextual"/>
        </w:rPr>
      </w:pPr>
      <w:proofErr w:type="spellStart"/>
      <w:r>
        <w:rPr>
          <w:rFonts w:ascii="GHEA Mariam" w:eastAsiaTheme="minorHAnsi" w:hAnsi="GHEA Mariam" w:cs="Sylfaen"/>
          <w:lang w:val="fr-FR"/>
          <w14:ligatures w14:val="standardContextual"/>
        </w:rPr>
        <w:t>Վերաքննիչ</w:t>
      </w:r>
      <w:proofErr w:type="spellEnd"/>
      <w:r>
        <w:rPr>
          <w:rFonts w:ascii="GHEA Mariam" w:eastAsiaTheme="minorHAnsi" w:hAnsi="GHEA Mariam" w:cs="Sylfaen"/>
          <w:lang w:val="fr-FR"/>
          <w14:ligatures w14:val="standardContextual"/>
        </w:rPr>
        <w:t xml:space="preserve"> </w:t>
      </w:r>
      <w:proofErr w:type="spellStart"/>
      <w:r>
        <w:rPr>
          <w:rFonts w:ascii="GHEA Mariam" w:eastAsiaTheme="minorHAnsi" w:hAnsi="GHEA Mariam" w:cs="Sylfaen"/>
          <w:lang w:val="fr-FR"/>
          <w14:ligatures w14:val="standardContextual"/>
        </w:rPr>
        <w:t>դատարանը</w:t>
      </w:r>
      <w:proofErr w:type="spellEnd"/>
      <w:r>
        <w:rPr>
          <w:rFonts w:ascii="GHEA Mariam" w:eastAsiaTheme="minorHAnsi" w:hAnsi="GHEA Mariam" w:cs="Sylfaen"/>
          <w:lang w:val="fr-FR"/>
          <w14:ligatures w14:val="standardContextual"/>
        </w:rPr>
        <w:t xml:space="preserve">, </w:t>
      </w:r>
      <w:proofErr w:type="spellStart"/>
      <w:r>
        <w:rPr>
          <w:rFonts w:ascii="GHEA Mariam" w:eastAsiaTheme="minorHAnsi" w:hAnsi="GHEA Mariam" w:cs="Sylfaen"/>
          <w:lang w:val="fr-FR"/>
          <w14:ligatures w14:val="standardContextual"/>
        </w:rPr>
        <w:t>անդրադառնալով</w:t>
      </w:r>
      <w:proofErr w:type="spellEnd"/>
      <w:r>
        <w:rPr>
          <w:rFonts w:ascii="GHEA Mariam" w:eastAsiaTheme="minorHAnsi" w:hAnsi="GHEA Mariam" w:cs="Sylfaen"/>
          <w:lang w:val="fr-FR"/>
          <w14:ligatures w14:val="standardContextual"/>
        </w:rPr>
        <w:t xml:space="preserve"> </w:t>
      </w:r>
      <w:proofErr w:type="spellStart"/>
      <w:r>
        <w:rPr>
          <w:rFonts w:ascii="GHEA Mariam" w:eastAsiaTheme="minorHAnsi" w:hAnsi="GHEA Mariam" w:cs="Sylfaen"/>
          <w:lang w:val="fr-FR"/>
          <w14:ligatures w14:val="standardContextual"/>
        </w:rPr>
        <w:t>բողոքաբերի</w:t>
      </w:r>
      <w:proofErr w:type="spellEnd"/>
      <w:r>
        <w:rPr>
          <w:rFonts w:ascii="GHEA Mariam" w:eastAsiaTheme="minorHAnsi" w:hAnsi="GHEA Mariam" w:cs="Sylfaen"/>
          <w:lang w:val="fr-FR"/>
          <w14:ligatures w14:val="standardContextual"/>
        </w:rPr>
        <w:t xml:space="preserve"> </w:t>
      </w:r>
      <w:proofErr w:type="spellStart"/>
      <w:r>
        <w:rPr>
          <w:rFonts w:ascii="GHEA Mariam" w:eastAsiaTheme="minorHAnsi" w:hAnsi="GHEA Mariam" w:cs="Sylfaen"/>
          <w:lang w:val="fr-FR"/>
          <w14:ligatures w14:val="standardContextual"/>
        </w:rPr>
        <w:t>միջնորդությանը</w:t>
      </w:r>
      <w:proofErr w:type="spellEnd"/>
      <w:r>
        <w:rPr>
          <w:rFonts w:ascii="GHEA Mariam" w:eastAsiaTheme="minorHAnsi" w:hAnsi="GHEA Mariam" w:cs="Sylfaen"/>
          <w:lang w:val="fr-FR"/>
          <w14:ligatures w14:val="standardContextual"/>
        </w:rPr>
        <w:t xml:space="preserve">՝ </w:t>
      </w:r>
      <w:proofErr w:type="spellStart"/>
      <w:r>
        <w:rPr>
          <w:rFonts w:ascii="GHEA Mariam" w:eastAsiaTheme="minorHAnsi" w:hAnsi="GHEA Mariam" w:cs="Sylfaen"/>
          <w:lang w:val="fr-FR"/>
          <w14:ligatures w14:val="standardContextual"/>
        </w:rPr>
        <w:t>ք</w:t>
      </w:r>
      <w:r w:rsidR="00483FDD" w:rsidRPr="00483FDD">
        <w:rPr>
          <w:rFonts w:ascii="GHEA Mariam" w:eastAsiaTheme="minorHAnsi" w:hAnsi="GHEA Mariam" w:cs="Sylfaen"/>
          <w:lang w:val="fr-FR"/>
          <w14:ligatures w14:val="standardContextual"/>
        </w:rPr>
        <w:t>ննիչից</w:t>
      </w:r>
      <w:proofErr w:type="spellEnd"/>
      <w:r w:rsidR="00483FDD" w:rsidRPr="00483FDD">
        <w:rPr>
          <w:rFonts w:ascii="GHEA Mariam" w:eastAsiaTheme="minorHAnsi" w:hAnsi="GHEA Mariam" w:cs="Sylfaen"/>
          <w:lang w:val="fr-FR"/>
          <w14:ligatures w14:val="standardContextual"/>
        </w:rPr>
        <w:t xml:space="preserve"> </w:t>
      </w:r>
      <w:proofErr w:type="spellStart"/>
      <w:r w:rsidR="00483FDD" w:rsidRPr="00483FDD">
        <w:rPr>
          <w:rFonts w:ascii="GHEA Mariam" w:eastAsiaTheme="minorHAnsi" w:hAnsi="GHEA Mariam" w:cs="Sylfaen"/>
          <w:lang w:val="fr-FR"/>
          <w14:ligatures w14:val="standardContextual"/>
        </w:rPr>
        <w:t>վիճարկվող</w:t>
      </w:r>
      <w:proofErr w:type="spellEnd"/>
      <w:r w:rsidR="00483FDD" w:rsidRPr="00483FDD">
        <w:rPr>
          <w:rFonts w:ascii="GHEA Mariam" w:eastAsiaTheme="minorHAnsi" w:hAnsi="GHEA Mariam" w:cs="Sylfaen"/>
          <w:lang w:val="fr-FR"/>
          <w14:ligatures w14:val="standardContextual"/>
        </w:rPr>
        <w:t xml:space="preserve"> </w:t>
      </w:r>
      <w:proofErr w:type="spellStart"/>
      <w:r w:rsidR="00483FDD" w:rsidRPr="00483FDD">
        <w:rPr>
          <w:rFonts w:ascii="GHEA Mariam" w:eastAsiaTheme="minorHAnsi" w:hAnsi="GHEA Mariam" w:cs="Sylfaen"/>
          <w:lang w:val="fr-FR"/>
          <w14:ligatures w14:val="standardContextual"/>
        </w:rPr>
        <w:t>ակտը</w:t>
      </w:r>
      <w:proofErr w:type="spellEnd"/>
      <w:r w:rsidR="00483FDD" w:rsidRPr="00483FDD">
        <w:rPr>
          <w:rFonts w:ascii="GHEA Mariam" w:eastAsiaTheme="minorHAnsi" w:hAnsi="GHEA Mariam" w:cs="Sylfaen"/>
          <w:lang w:val="fr-FR"/>
          <w14:ligatures w14:val="standardContextual"/>
        </w:rPr>
        <w:t xml:space="preserve"> 2024 </w:t>
      </w:r>
      <w:proofErr w:type="spellStart"/>
      <w:r w:rsidR="00483FDD" w:rsidRPr="00483FDD">
        <w:rPr>
          <w:rFonts w:ascii="GHEA Mariam" w:eastAsiaTheme="minorHAnsi" w:hAnsi="GHEA Mariam" w:cs="Sylfaen"/>
          <w:lang w:val="fr-FR"/>
          <w14:ligatures w14:val="standardContextual"/>
        </w:rPr>
        <w:t>թվականի</w:t>
      </w:r>
      <w:proofErr w:type="spellEnd"/>
      <w:r w:rsidR="00483FDD" w:rsidRPr="00483FDD">
        <w:rPr>
          <w:rFonts w:ascii="GHEA Mariam" w:eastAsiaTheme="minorHAnsi" w:hAnsi="GHEA Mariam" w:cs="Sylfaen"/>
          <w:lang w:val="fr-FR"/>
          <w14:ligatures w14:val="standardContextual"/>
        </w:rPr>
        <w:t xml:space="preserve"> </w:t>
      </w:r>
      <w:proofErr w:type="spellStart"/>
      <w:r w:rsidR="00483FDD" w:rsidRPr="00483FDD">
        <w:rPr>
          <w:rFonts w:ascii="GHEA Mariam" w:eastAsiaTheme="minorHAnsi" w:hAnsi="GHEA Mariam" w:cs="Sylfaen"/>
          <w:lang w:val="fr-FR"/>
          <w14:ligatures w14:val="standardContextual"/>
        </w:rPr>
        <w:t>հուլիսի</w:t>
      </w:r>
      <w:proofErr w:type="spellEnd"/>
      <w:r w:rsidR="00483FDD" w:rsidRPr="00483FDD">
        <w:rPr>
          <w:rFonts w:ascii="GHEA Mariam" w:eastAsiaTheme="minorHAnsi" w:hAnsi="GHEA Mariam" w:cs="Sylfaen"/>
          <w:lang w:val="fr-FR"/>
          <w14:ligatures w14:val="standardContextual"/>
        </w:rPr>
        <w:t xml:space="preserve"> 3-ին </w:t>
      </w:r>
      <w:proofErr w:type="spellStart"/>
      <w:r w:rsidR="00483FDD" w:rsidRPr="00483FDD">
        <w:rPr>
          <w:rFonts w:ascii="GHEA Mariam" w:eastAsiaTheme="minorHAnsi" w:hAnsi="GHEA Mariam" w:cs="Sylfaen"/>
          <w:lang w:val="fr-FR"/>
          <w14:ligatures w14:val="standardContextual"/>
        </w:rPr>
        <w:t>իրեն</w:t>
      </w:r>
      <w:proofErr w:type="spellEnd"/>
      <w:r w:rsidR="00483FDD" w:rsidRPr="00483FDD">
        <w:rPr>
          <w:rFonts w:ascii="GHEA Mariam" w:eastAsiaTheme="minorHAnsi" w:hAnsi="GHEA Mariam" w:cs="Sylfaen"/>
          <w:lang w:val="fr-FR"/>
          <w14:ligatures w14:val="standardContextual"/>
        </w:rPr>
        <w:t xml:space="preserve"> </w:t>
      </w:r>
      <w:proofErr w:type="spellStart"/>
      <w:r w:rsidR="00483FDD" w:rsidRPr="00483FDD">
        <w:rPr>
          <w:rFonts w:ascii="GHEA Mariam" w:eastAsiaTheme="minorHAnsi" w:hAnsi="GHEA Mariam" w:cs="Sylfaen"/>
          <w:lang w:val="fr-FR"/>
          <w14:ligatures w14:val="standardContextual"/>
        </w:rPr>
        <w:t>տրամադրելու</w:t>
      </w:r>
      <w:proofErr w:type="spellEnd"/>
      <w:r w:rsidR="00483FDD" w:rsidRPr="00483FDD">
        <w:rPr>
          <w:rFonts w:ascii="GHEA Mariam" w:eastAsiaTheme="minorHAnsi" w:hAnsi="GHEA Mariam" w:cs="Sylfaen"/>
          <w:lang w:val="fr-FR"/>
          <w14:ligatures w14:val="standardContextual"/>
        </w:rPr>
        <w:t xml:space="preserve"> </w:t>
      </w:r>
      <w:proofErr w:type="spellStart"/>
      <w:r w:rsidR="00483FDD" w:rsidRPr="00483FDD">
        <w:rPr>
          <w:rFonts w:ascii="GHEA Mariam" w:eastAsiaTheme="minorHAnsi" w:hAnsi="GHEA Mariam" w:cs="Sylfaen"/>
          <w:lang w:val="fr-FR"/>
          <w14:ligatures w14:val="standardContextual"/>
        </w:rPr>
        <w:t>վերաբերյալ</w:t>
      </w:r>
      <w:proofErr w:type="spellEnd"/>
      <w:r>
        <w:rPr>
          <w:rFonts w:ascii="GHEA Mariam" w:eastAsiaTheme="minorHAnsi" w:hAnsi="GHEA Mariam" w:cs="Sylfaen"/>
          <w:lang w:val="fr-FR"/>
          <w14:ligatures w14:val="standardContextual"/>
        </w:rPr>
        <w:t xml:space="preserve"> </w:t>
      </w:r>
      <w:proofErr w:type="spellStart"/>
      <w:r>
        <w:rPr>
          <w:rFonts w:ascii="GHEA Mariam" w:eastAsiaTheme="minorHAnsi" w:hAnsi="GHEA Mariam" w:cs="Sylfaen"/>
          <w:lang w:val="fr-FR"/>
          <w14:ligatures w14:val="standardContextual"/>
        </w:rPr>
        <w:t>ապացույց</w:t>
      </w:r>
      <w:proofErr w:type="spellEnd"/>
      <w:r>
        <w:rPr>
          <w:rFonts w:ascii="GHEA Mariam" w:eastAsiaTheme="minorHAnsi" w:hAnsi="GHEA Mariam" w:cs="Sylfaen"/>
          <w:lang w:val="fr-FR"/>
          <w14:ligatures w14:val="standardContextual"/>
        </w:rPr>
        <w:t xml:space="preserve"> </w:t>
      </w:r>
      <w:proofErr w:type="spellStart"/>
      <w:r>
        <w:rPr>
          <w:rFonts w:ascii="GHEA Mariam" w:eastAsiaTheme="minorHAnsi" w:hAnsi="GHEA Mariam" w:cs="Sylfaen"/>
          <w:lang w:val="fr-FR"/>
          <w14:ligatures w14:val="standardContextual"/>
        </w:rPr>
        <w:t>պահանջելու</w:t>
      </w:r>
      <w:proofErr w:type="spellEnd"/>
      <w:r>
        <w:rPr>
          <w:rFonts w:ascii="GHEA Mariam" w:eastAsiaTheme="minorHAnsi" w:hAnsi="GHEA Mariam" w:cs="Sylfaen"/>
          <w:lang w:val="fr-FR"/>
          <w14:ligatures w14:val="standardContextual"/>
        </w:rPr>
        <w:t xml:space="preserve"> </w:t>
      </w:r>
      <w:proofErr w:type="spellStart"/>
      <w:r>
        <w:rPr>
          <w:rFonts w:ascii="GHEA Mariam" w:eastAsiaTheme="minorHAnsi" w:hAnsi="GHEA Mariam" w:cs="Sylfaen"/>
          <w:lang w:val="fr-FR"/>
          <w14:ligatures w14:val="standardContextual"/>
        </w:rPr>
        <w:t>մասին</w:t>
      </w:r>
      <w:proofErr w:type="spellEnd"/>
      <w:r w:rsidR="00483FDD" w:rsidRPr="00483FDD">
        <w:rPr>
          <w:rFonts w:ascii="GHEA Mariam" w:eastAsiaTheme="minorHAnsi" w:hAnsi="GHEA Mariam" w:cs="Sylfaen"/>
          <w:lang w:val="fr-FR"/>
          <w14:ligatures w14:val="standardContextual"/>
        </w:rPr>
        <w:t>,</w:t>
      </w:r>
      <w:r w:rsidR="0005307F">
        <w:rPr>
          <w:rFonts w:ascii="GHEA Mariam" w:eastAsiaTheme="minorHAnsi" w:hAnsi="GHEA Mariam" w:cs="Sylfaen"/>
          <w:lang w:val="fr-FR"/>
          <w14:ligatures w14:val="standardContextual"/>
        </w:rPr>
        <w:t xml:space="preserve"> </w:t>
      </w:r>
      <w:proofErr w:type="spellStart"/>
      <w:r w:rsidR="0005307F">
        <w:rPr>
          <w:rFonts w:ascii="GHEA Mariam" w:eastAsiaTheme="minorHAnsi" w:hAnsi="GHEA Mariam" w:cs="Sylfaen"/>
          <w:lang w:val="fr-FR"/>
          <w14:ligatures w14:val="standardContextual"/>
        </w:rPr>
        <w:t>փաստել</w:t>
      </w:r>
      <w:proofErr w:type="spellEnd"/>
      <w:r w:rsidR="0005307F">
        <w:rPr>
          <w:rFonts w:ascii="GHEA Mariam" w:eastAsiaTheme="minorHAnsi" w:hAnsi="GHEA Mariam" w:cs="Sylfaen"/>
          <w:lang w:val="fr-FR"/>
          <w14:ligatures w14:val="standardContextual"/>
        </w:rPr>
        <w:t xml:space="preserve"> է, </w:t>
      </w:r>
      <w:proofErr w:type="spellStart"/>
      <w:r w:rsidR="0005307F">
        <w:rPr>
          <w:rFonts w:ascii="GHEA Mariam" w:eastAsiaTheme="minorHAnsi" w:hAnsi="GHEA Mariam" w:cs="Sylfaen"/>
          <w:lang w:val="fr-FR"/>
          <w14:ligatures w14:val="standardContextual"/>
        </w:rPr>
        <w:t>որ</w:t>
      </w:r>
      <w:proofErr w:type="spellEnd"/>
      <w:r w:rsidR="0005307F">
        <w:rPr>
          <w:rFonts w:ascii="GHEA Mariam" w:eastAsiaTheme="minorHAnsi" w:hAnsi="GHEA Mariam" w:cs="Sylfaen"/>
          <w:lang w:val="fr-FR"/>
          <w14:ligatures w14:val="standardContextual"/>
        </w:rPr>
        <w:t xml:space="preserve"> </w:t>
      </w:r>
      <w:r w:rsidR="00483FDD" w:rsidRPr="00483FDD">
        <w:rPr>
          <w:rFonts w:ascii="GHEA Mariam" w:eastAsiaTheme="minorHAnsi" w:hAnsi="GHEA Mariam" w:cs="Sylfaen"/>
          <w:lang w:val="fr-FR"/>
          <w14:ligatures w14:val="standardContextual"/>
        </w:rPr>
        <w:t xml:space="preserve">ՀՀ </w:t>
      </w:r>
      <w:proofErr w:type="spellStart"/>
      <w:r w:rsidR="00483FDD" w:rsidRPr="00483FDD">
        <w:rPr>
          <w:rFonts w:ascii="GHEA Mariam" w:eastAsiaTheme="minorHAnsi" w:hAnsi="GHEA Mariam" w:cs="Sylfaen"/>
          <w:lang w:val="fr-FR"/>
          <w14:ligatures w14:val="standardContextual"/>
        </w:rPr>
        <w:t>քրեական</w:t>
      </w:r>
      <w:proofErr w:type="spellEnd"/>
      <w:r w:rsidR="00483FDD" w:rsidRPr="00483FDD">
        <w:rPr>
          <w:rFonts w:ascii="GHEA Mariam" w:eastAsiaTheme="minorHAnsi" w:hAnsi="GHEA Mariam" w:cs="Sylfaen"/>
          <w:lang w:val="fr-FR"/>
          <w14:ligatures w14:val="standardContextual"/>
        </w:rPr>
        <w:t xml:space="preserve"> </w:t>
      </w:r>
      <w:proofErr w:type="spellStart"/>
      <w:r w:rsidR="00483FDD" w:rsidRPr="00483FDD">
        <w:rPr>
          <w:rFonts w:ascii="GHEA Mariam" w:eastAsiaTheme="minorHAnsi" w:hAnsi="GHEA Mariam" w:cs="Sylfaen"/>
          <w:lang w:val="fr-FR"/>
          <w14:ligatures w14:val="standardContextual"/>
        </w:rPr>
        <w:t>դատավարության</w:t>
      </w:r>
      <w:proofErr w:type="spellEnd"/>
      <w:r w:rsidR="00483FDD" w:rsidRPr="00483FDD">
        <w:rPr>
          <w:rFonts w:ascii="GHEA Mariam" w:eastAsiaTheme="minorHAnsi" w:hAnsi="GHEA Mariam" w:cs="Sylfaen"/>
          <w:lang w:val="fr-FR"/>
          <w14:ligatures w14:val="standardContextual"/>
        </w:rPr>
        <w:t xml:space="preserve"> </w:t>
      </w:r>
      <w:proofErr w:type="spellStart"/>
      <w:r w:rsidR="00483FDD" w:rsidRPr="00483FDD">
        <w:rPr>
          <w:rFonts w:ascii="GHEA Mariam" w:eastAsiaTheme="minorHAnsi" w:hAnsi="GHEA Mariam" w:cs="Sylfaen"/>
          <w:lang w:val="fr-FR"/>
          <w14:ligatures w14:val="standardContextual"/>
        </w:rPr>
        <w:t>օրենսգիրքը</w:t>
      </w:r>
      <w:proofErr w:type="spellEnd"/>
      <w:r w:rsidR="00483FDD" w:rsidRPr="00483FDD">
        <w:rPr>
          <w:rFonts w:ascii="GHEA Mariam" w:eastAsiaTheme="minorHAnsi" w:hAnsi="GHEA Mariam" w:cs="Sylfaen"/>
          <w:lang w:val="fr-FR"/>
          <w14:ligatures w14:val="standardContextual"/>
        </w:rPr>
        <w:t xml:space="preserve"> </w:t>
      </w:r>
      <w:proofErr w:type="spellStart"/>
      <w:r w:rsidR="00483FDD" w:rsidRPr="00483FDD">
        <w:rPr>
          <w:rFonts w:ascii="GHEA Mariam" w:eastAsiaTheme="minorHAnsi" w:hAnsi="GHEA Mariam" w:cs="Sylfaen"/>
          <w:lang w:val="fr-FR"/>
          <w14:ligatures w14:val="standardContextual"/>
        </w:rPr>
        <w:t>հատուկ</w:t>
      </w:r>
      <w:proofErr w:type="spellEnd"/>
      <w:r w:rsidR="00483FDD" w:rsidRPr="00483FDD">
        <w:rPr>
          <w:rFonts w:ascii="GHEA Mariam" w:eastAsiaTheme="minorHAnsi" w:hAnsi="GHEA Mariam" w:cs="Sylfaen"/>
          <w:lang w:val="fr-FR"/>
          <w14:ligatures w14:val="standardContextual"/>
        </w:rPr>
        <w:t xml:space="preserve"> </w:t>
      </w:r>
      <w:proofErr w:type="spellStart"/>
      <w:r w:rsidR="00483FDD" w:rsidRPr="00483FDD">
        <w:rPr>
          <w:rFonts w:ascii="GHEA Mariam" w:eastAsiaTheme="minorHAnsi" w:hAnsi="GHEA Mariam" w:cs="Sylfaen"/>
          <w:lang w:val="fr-FR"/>
          <w14:ligatures w14:val="standardContextual"/>
        </w:rPr>
        <w:t>վերանայման</w:t>
      </w:r>
      <w:proofErr w:type="spellEnd"/>
      <w:r w:rsidR="00483FDD" w:rsidRPr="00483FDD">
        <w:rPr>
          <w:rFonts w:ascii="GHEA Mariam" w:eastAsiaTheme="minorHAnsi" w:hAnsi="GHEA Mariam" w:cs="Sylfaen"/>
          <w:lang w:val="fr-FR"/>
          <w14:ligatures w14:val="standardContextual"/>
        </w:rPr>
        <w:t xml:space="preserve"> </w:t>
      </w:r>
      <w:proofErr w:type="spellStart"/>
      <w:r w:rsidR="00483FDD" w:rsidRPr="00483FDD">
        <w:rPr>
          <w:rFonts w:ascii="GHEA Mariam" w:eastAsiaTheme="minorHAnsi" w:hAnsi="GHEA Mariam" w:cs="Sylfaen"/>
          <w:lang w:val="fr-FR"/>
          <w14:ligatures w14:val="standardContextual"/>
        </w:rPr>
        <w:t>բողոքի</w:t>
      </w:r>
      <w:proofErr w:type="spellEnd"/>
      <w:r w:rsidR="00483FDD" w:rsidRPr="00483FDD">
        <w:rPr>
          <w:rFonts w:ascii="GHEA Mariam" w:eastAsiaTheme="minorHAnsi" w:hAnsi="GHEA Mariam" w:cs="Sylfaen"/>
          <w:lang w:val="fr-FR"/>
          <w14:ligatures w14:val="standardContextual"/>
        </w:rPr>
        <w:t xml:space="preserve"> </w:t>
      </w:r>
      <w:proofErr w:type="spellStart"/>
      <w:r w:rsidR="00483FDD" w:rsidRPr="00483FDD">
        <w:rPr>
          <w:rFonts w:ascii="GHEA Mariam" w:eastAsiaTheme="minorHAnsi" w:hAnsi="GHEA Mariam" w:cs="Sylfaen"/>
          <w:lang w:val="fr-FR"/>
          <w14:ligatures w14:val="standardContextual"/>
        </w:rPr>
        <w:t>կապակցությամբ</w:t>
      </w:r>
      <w:proofErr w:type="spellEnd"/>
      <w:r w:rsidR="00483FDD" w:rsidRPr="00483FDD">
        <w:rPr>
          <w:rFonts w:ascii="GHEA Mariam" w:eastAsiaTheme="minorHAnsi" w:hAnsi="GHEA Mariam" w:cs="Sylfaen"/>
          <w:lang w:val="fr-FR"/>
          <w14:ligatures w14:val="standardContextual"/>
        </w:rPr>
        <w:t xml:space="preserve"> </w:t>
      </w:r>
      <w:proofErr w:type="spellStart"/>
      <w:r w:rsidR="00483FDD" w:rsidRPr="00483FDD">
        <w:rPr>
          <w:rFonts w:ascii="GHEA Mariam" w:eastAsiaTheme="minorHAnsi" w:hAnsi="GHEA Mariam" w:cs="Sylfaen"/>
          <w:lang w:val="fr-FR"/>
          <w14:ligatures w14:val="standardContextual"/>
        </w:rPr>
        <w:t>ընդունվող</w:t>
      </w:r>
      <w:proofErr w:type="spellEnd"/>
      <w:r w:rsidR="00483FDD" w:rsidRPr="00483FDD">
        <w:rPr>
          <w:rFonts w:ascii="GHEA Mariam" w:eastAsiaTheme="minorHAnsi" w:hAnsi="GHEA Mariam" w:cs="Sylfaen"/>
          <w:lang w:val="fr-FR"/>
          <w14:ligatures w14:val="standardContextual"/>
        </w:rPr>
        <w:t xml:space="preserve"> </w:t>
      </w:r>
      <w:proofErr w:type="spellStart"/>
      <w:r w:rsidR="00483FDD" w:rsidRPr="00483FDD">
        <w:rPr>
          <w:rFonts w:ascii="GHEA Mariam" w:eastAsiaTheme="minorHAnsi" w:hAnsi="GHEA Mariam" w:cs="Sylfaen"/>
          <w:lang w:val="fr-FR"/>
          <w14:ligatures w14:val="standardContextual"/>
        </w:rPr>
        <w:t>որոշումների</w:t>
      </w:r>
      <w:proofErr w:type="spellEnd"/>
      <w:r w:rsidR="00483FDD" w:rsidRPr="00483FDD">
        <w:rPr>
          <w:rFonts w:ascii="GHEA Mariam" w:eastAsiaTheme="minorHAnsi" w:hAnsi="GHEA Mariam" w:cs="Sylfaen"/>
          <w:lang w:val="fr-FR"/>
          <w14:ligatures w14:val="standardContextual"/>
        </w:rPr>
        <w:t xml:space="preserve"> </w:t>
      </w:r>
      <w:proofErr w:type="spellStart"/>
      <w:r w:rsidR="00483FDD" w:rsidRPr="00483FDD">
        <w:rPr>
          <w:rFonts w:ascii="GHEA Mariam" w:eastAsiaTheme="minorHAnsi" w:hAnsi="GHEA Mariam" w:cs="Sylfaen"/>
          <w:lang w:val="fr-FR"/>
          <w14:ligatures w14:val="standardContextual"/>
        </w:rPr>
        <w:t>շրջանակներում</w:t>
      </w:r>
      <w:proofErr w:type="spellEnd"/>
      <w:r w:rsidR="00483FDD" w:rsidRPr="00483FDD">
        <w:rPr>
          <w:rFonts w:ascii="GHEA Mariam" w:eastAsiaTheme="minorHAnsi" w:hAnsi="GHEA Mariam" w:cs="Sylfaen"/>
          <w:lang w:val="fr-FR"/>
          <w14:ligatures w14:val="standardContextual"/>
        </w:rPr>
        <w:t xml:space="preserve"> </w:t>
      </w:r>
      <w:proofErr w:type="spellStart"/>
      <w:r w:rsidR="00483FDD" w:rsidRPr="00483FDD">
        <w:rPr>
          <w:rFonts w:ascii="GHEA Mariam" w:eastAsiaTheme="minorHAnsi" w:hAnsi="GHEA Mariam" w:cs="Sylfaen"/>
          <w:lang w:val="fr-FR"/>
          <w14:ligatures w14:val="standardContextual"/>
        </w:rPr>
        <w:t>նման</w:t>
      </w:r>
      <w:proofErr w:type="spellEnd"/>
      <w:r w:rsidR="00483FDD" w:rsidRPr="00483FDD">
        <w:rPr>
          <w:rFonts w:ascii="GHEA Mariam" w:eastAsiaTheme="minorHAnsi" w:hAnsi="GHEA Mariam" w:cs="Sylfaen"/>
          <w:lang w:val="fr-FR"/>
          <w14:ligatures w14:val="standardContextual"/>
        </w:rPr>
        <w:t xml:space="preserve"> </w:t>
      </w:r>
      <w:proofErr w:type="spellStart"/>
      <w:r w:rsidR="00483FDD" w:rsidRPr="00483FDD">
        <w:rPr>
          <w:rFonts w:ascii="GHEA Mariam" w:eastAsiaTheme="minorHAnsi" w:hAnsi="GHEA Mariam" w:cs="Sylfaen"/>
          <w:lang w:val="fr-FR"/>
          <w14:ligatures w14:val="standardContextual"/>
        </w:rPr>
        <w:t>պարտականություն</w:t>
      </w:r>
      <w:proofErr w:type="spellEnd"/>
      <w:r w:rsidR="00483FDD" w:rsidRPr="00483FDD">
        <w:rPr>
          <w:rFonts w:ascii="GHEA Mariam" w:eastAsiaTheme="minorHAnsi" w:hAnsi="GHEA Mariam" w:cs="Sylfaen"/>
          <w:lang w:val="fr-FR"/>
          <w14:ligatures w14:val="standardContextual"/>
        </w:rPr>
        <w:t xml:space="preserve"> </w:t>
      </w:r>
      <w:proofErr w:type="spellStart"/>
      <w:r w:rsidR="00483FDD" w:rsidRPr="00483FDD">
        <w:rPr>
          <w:rFonts w:ascii="GHEA Mariam" w:eastAsiaTheme="minorHAnsi" w:hAnsi="GHEA Mariam" w:cs="Sylfaen"/>
          <w:lang w:val="fr-FR"/>
          <w14:ligatures w14:val="standardContextual"/>
        </w:rPr>
        <w:t>չի</w:t>
      </w:r>
      <w:proofErr w:type="spellEnd"/>
      <w:r w:rsidR="00483FDD" w:rsidRPr="00483FDD">
        <w:rPr>
          <w:rFonts w:ascii="GHEA Mariam" w:eastAsiaTheme="minorHAnsi" w:hAnsi="GHEA Mariam" w:cs="Sylfaen"/>
          <w:lang w:val="fr-FR"/>
          <w14:ligatures w14:val="standardContextual"/>
        </w:rPr>
        <w:t xml:space="preserve"> </w:t>
      </w:r>
      <w:proofErr w:type="spellStart"/>
      <w:r w:rsidR="00483FDD" w:rsidRPr="00483FDD">
        <w:rPr>
          <w:rFonts w:ascii="GHEA Mariam" w:eastAsiaTheme="minorHAnsi" w:hAnsi="GHEA Mariam" w:cs="Sylfaen"/>
          <w:lang w:val="fr-FR"/>
          <w14:ligatures w14:val="standardContextual"/>
        </w:rPr>
        <w:t>սահմանել</w:t>
      </w:r>
      <w:proofErr w:type="spellEnd"/>
      <w:r w:rsidR="00483FDD" w:rsidRPr="00483FDD">
        <w:rPr>
          <w:rFonts w:ascii="GHEA Mariam" w:eastAsiaTheme="minorHAnsi" w:hAnsi="GHEA Mariam" w:cs="Sylfaen"/>
          <w:lang w:val="fr-FR"/>
          <w14:ligatures w14:val="standardContextual"/>
        </w:rPr>
        <w:t xml:space="preserve">, </w:t>
      </w:r>
      <w:proofErr w:type="spellStart"/>
      <w:r w:rsidR="00483FDD" w:rsidRPr="00483FDD">
        <w:rPr>
          <w:rFonts w:ascii="GHEA Mariam" w:eastAsiaTheme="minorHAnsi" w:hAnsi="GHEA Mariam" w:cs="Sylfaen"/>
          <w:lang w:val="fr-FR"/>
          <w14:ligatures w14:val="standardContextual"/>
        </w:rPr>
        <w:t>ինչպես</w:t>
      </w:r>
      <w:proofErr w:type="spellEnd"/>
      <w:r w:rsidR="00483FDD" w:rsidRPr="00483FDD">
        <w:rPr>
          <w:rFonts w:ascii="GHEA Mariam" w:eastAsiaTheme="minorHAnsi" w:hAnsi="GHEA Mariam" w:cs="Sylfaen"/>
          <w:lang w:val="fr-FR"/>
          <w14:ligatures w14:val="standardContextual"/>
        </w:rPr>
        <w:t xml:space="preserve"> </w:t>
      </w:r>
      <w:proofErr w:type="spellStart"/>
      <w:r w:rsidR="00483FDD" w:rsidRPr="00483FDD">
        <w:rPr>
          <w:rFonts w:ascii="GHEA Mariam" w:eastAsiaTheme="minorHAnsi" w:hAnsi="GHEA Mariam" w:cs="Sylfaen"/>
          <w:lang w:val="fr-FR"/>
          <w14:ligatures w14:val="standardContextual"/>
        </w:rPr>
        <w:t>նաև</w:t>
      </w:r>
      <w:proofErr w:type="spellEnd"/>
      <w:r w:rsidR="00483FDD" w:rsidRPr="00483FDD">
        <w:rPr>
          <w:rFonts w:ascii="GHEA Mariam" w:eastAsiaTheme="minorHAnsi" w:hAnsi="GHEA Mariam" w:cs="Sylfaen"/>
          <w:lang w:val="fr-FR"/>
          <w14:ligatures w14:val="standardContextual"/>
        </w:rPr>
        <w:t xml:space="preserve"> </w:t>
      </w:r>
      <w:proofErr w:type="spellStart"/>
      <w:r w:rsidR="00483FDD" w:rsidRPr="00483FDD">
        <w:rPr>
          <w:rFonts w:ascii="GHEA Mariam" w:eastAsiaTheme="minorHAnsi" w:hAnsi="GHEA Mariam" w:cs="Sylfaen"/>
          <w:lang w:val="fr-FR"/>
          <w14:ligatures w14:val="standardContextual"/>
        </w:rPr>
        <w:t>չի</w:t>
      </w:r>
      <w:proofErr w:type="spellEnd"/>
      <w:r w:rsidR="00483FDD" w:rsidRPr="00483FDD">
        <w:rPr>
          <w:rFonts w:ascii="GHEA Mariam" w:eastAsiaTheme="minorHAnsi" w:hAnsi="GHEA Mariam" w:cs="Sylfaen"/>
          <w:lang w:val="fr-FR"/>
          <w14:ligatures w14:val="standardContextual"/>
        </w:rPr>
        <w:t xml:space="preserve"> </w:t>
      </w:r>
      <w:proofErr w:type="spellStart"/>
      <w:r w:rsidR="00483FDD" w:rsidRPr="00483FDD">
        <w:rPr>
          <w:rFonts w:ascii="GHEA Mariam" w:eastAsiaTheme="minorHAnsi" w:hAnsi="GHEA Mariam" w:cs="Sylfaen"/>
          <w:lang w:val="fr-FR"/>
          <w14:ligatures w14:val="standardContextual"/>
        </w:rPr>
        <w:t>տրամադրել</w:t>
      </w:r>
      <w:proofErr w:type="spellEnd"/>
      <w:r w:rsidR="00483FDD" w:rsidRPr="00483FDD">
        <w:rPr>
          <w:rFonts w:ascii="GHEA Mariam" w:eastAsiaTheme="minorHAnsi" w:hAnsi="GHEA Mariam" w:cs="Sylfaen"/>
          <w:lang w:val="fr-FR"/>
          <w14:ligatures w14:val="standardContextual"/>
        </w:rPr>
        <w:t xml:space="preserve"> </w:t>
      </w:r>
      <w:proofErr w:type="spellStart"/>
      <w:r w:rsidR="00483FDD" w:rsidRPr="00483FDD">
        <w:rPr>
          <w:rFonts w:ascii="GHEA Mariam" w:eastAsiaTheme="minorHAnsi" w:hAnsi="GHEA Mariam" w:cs="Sylfaen"/>
          <w:lang w:val="fr-FR"/>
          <w14:ligatures w14:val="standardContextual"/>
        </w:rPr>
        <w:t>որևէ</w:t>
      </w:r>
      <w:proofErr w:type="spellEnd"/>
      <w:r w:rsidR="00483FDD" w:rsidRPr="00483FDD">
        <w:rPr>
          <w:rFonts w:ascii="GHEA Mariam" w:eastAsiaTheme="minorHAnsi" w:hAnsi="GHEA Mariam" w:cs="Sylfaen"/>
          <w:lang w:val="fr-FR"/>
          <w14:ligatures w14:val="standardContextual"/>
        </w:rPr>
        <w:t xml:space="preserve"> </w:t>
      </w:r>
      <w:proofErr w:type="spellStart"/>
      <w:r w:rsidR="00483FDD" w:rsidRPr="00483FDD">
        <w:rPr>
          <w:rFonts w:ascii="GHEA Mariam" w:eastAsiaTheme="minorHAnsi" w:hAnsi="GHEA Mariam" w:cs="Sylfaen"/>
          <w:lang w:val="fr-FR"/>
          <w14:ligatures w14:val="standardContextual"/>
        </w:rPr>
        <w:t>հայեցողական</w:t>
      </w:r>
      <w:proofErr w:type="spellEnd"/>
      <w:r w:rsidR="00483FDD" w:rsidRPr="00483FDD">
        <w:rPr>
          <w:rFonts w:ascii="GHEA Mariam" w:eastAsiaTheme="minorHAnsi" w:hAnsi="GHEA Mariam" w:cs="Sylfaen"/>
          <w:lang w:val="fr-FR"/>
          <w14:ligatures w14:val="standardContextual"/>
        </w:rPr>
        <w:t xml:space="preserve"> </w:t>
      </w:r>
      <w:proofErr w:type="spellStart"/>
      <w:r w:rsidR="00483FDD" w:rsidRPr="00483FDD">
        <w:rPr>
          <w:rFonts w:ascii="GHEA Mariam" w:eastAsiaTheme="minorHAnsi" w:hAnsi="GHEA Mariam" w:cs="Sylfaen"/>
          <w:lang w:val="fr-FR"/>
          <w14:ligatures w14:val="standardContextual"/>
        </w:rPr>
        <w:t>լիազորություն</w:t>
      </w:r>
      <w:proofErr w:type="spellEnd"/>
      <w:r w:rsidR="00483FDD" w:rsidRPr="00483FDD">
        <w:rPr>
          <w:rFonts w:ascii="GHEA Mariam" w:eastAsiaTheme="minorHAnsi" w:hAnsi="GHEA Mariam" w:cs="Sylfaen"/>
          <w:lang w:val="fr-FR"/>
          <w14:ligatures w14:val="standardContextual"/>
        </w:rPr>
        <w:t xml:space="preserve"> </w:t>
      </w:r>
      <w:proofErr w:type="spellStart"/>
      <w:r w:rsidR="00483FDD" w:rsidRPr="00483FDD">
        <w:rPr>
          <w:rFonts w:ascii="GHEA Mariam" w:eastAsiaTheme="minorHAnsi" w:hAnsi="GHEA Mariam" w:cs="Sylfaen"/>
          <w:lang w:val="fr-FR"/>
          <w14:ligatures w14:val="standardContextual"/>
        </w:rPr>
        <w:t>նման</w:t>
      </w:r>
      <w:proofErr w:type="spellEnd"/>
      <w:r w:rsidR="00483FDD" w:rsidRPr="00483FDD">
        <w:rPr>
          <w:rFonts w:ascii="GHEA Mariam" w:eastAsiaTheme="minorHAnsi" w:hAnsi="GHEA Mariam" w:cs="Sylfaen"/>
          <w:lang w:val="fr-FR"/>
          <w14:ligatures w14:val="standardContextual"/>
        </w:rPr>
        <w:t xml:space="preserve"> </w:t>
      </w:r>
      <w:proofErr w:type="spellStart"/>
      <w:r w:rsidR="00483FDD" w:rsidRPr="00483FDD">
        <w:rPr>
          <w:rFonts w:ascii="GHEA Mariam" w:eastAsiaTheme="minorHAnsi" w:hAnsi="GHEA Mariam" w:cs="Sylfaen"/>
          <w:lang w:val="fr-FR"/>
          <w14:ligatures w14:val="standardContextual"/>
        </w:rPr>
        <w:t>գործառույթ</w:t>
      </w:r>
      <w:proofErr w:type="spellEnd"/>
      <w:r w:rsidR="00483FDD" w:rsidRPr="00483FDD">
        <w:rPr>
          <w:rFonts w:ascii="GHEA Mariam" w:eastAsiaTheme="minorHAnsi" w:hAnsi="GHEA Mariam" w:cs="Sylfaen"/>
          <w:lang w:val="fr-FR"/>
          <w14:ligatures w14:val="standardContextual"/>
        </w:rPr>
        <w:t xml:space="preserve"> </w:t>
      </w:r>
      <w:proofErr w:type="spellStart"/>
      <w:r w:rsidR="00483FDD" w:rsidRPr="00483FDD">
        <w:rPr>
          <w:rFonts w:ascii="GHEA Mariam" w:eastAsiaTheme="minorHAnsi" w:hAnsi="GHEA Mariam" w:cs="Sylfaen"/>
          <w:lang w:val="fr-FR"/>
          <w14:ligatures w14:val="standardContextual"/>
        </w:rPr>
        <w:t>իրականացնելու</w:t>
      </w:r>
      <w:proofErr w:type="spellEnd"/>
      <w:r w:rsidR="00483FDD" w:rsidRPr="00483FDD">
        <w:rPr>
          <w:rFonts w:ascii="GHEA Mariam" w:eastAsiaTheme="minorHAnsi" w:hAnsi="GHEA Mariam" w:cs="Sylfaen"/>
          <w:lang w:val="fr-FR"/>
          <w14:ligatures w14:val="standardContextual"/>
        </w:rPr>
        <w:t xml:space="preserve"> </w:t>
      </w:r>
      <w:proofErr w:type="spellStart"/>
      <w:r w:rsidR="00483FDD" w:rsidRPr="00483FDD">
        <w:rPr>
          <w:rFonts w:ascii="GHEA Mariam" w:eastAsiaTheme="minorHAnsi" w:hAnsi="GHEA Mariam" w:cs="Sylfaen"/>
          <w:lang w:val="fr-FR"/>
          <w14:ligatures w14:val="standardContextual"/>
        </w:rPr>
        <w:t>համար</w:t>
      </w:r>
      <w:proofErr w:type="spellEnd"/>
      <w:r w:rsidR="00E41E40">
        <w:rPr>
          <w:rFonts w:ascii="GHEA Mariam" w:eastAsiaTheme="minorHAnsi" w:hAnsi="GHEA Mariam" w:cs="Sylfaen"/>
          <w:lang w:val="fr-FR"/>
          <w14:ligatures w14:val="standardContextual"/>
        </w:rPr>
        <w:t>,</w:t>
      </w:r>
      <w:r w:rsidR="0005307F">
        <w:rPr>
          <w:rFonts w:ascii="GHEA Mariam" w:eastAsiaTheme="minorHAnsi" w:hAnsi="GHEA Mariam" w:cs="Sylfaen"/>
          <w:lang w:val="fr-FR"/>
          <w14:ligatures w14:val="standardContextual"/>
        </w:rPr>
        <w:t xml:space="preserve"> և </w:t>
      </w:r>
      <w:proofErr w:type="spellStart"/>
      <w:r w:rsidR="00483FDD" w:rsidRPr="00483FDD">
        <w:rPr>
          <w:rFonts w:ascii="GHEA Mariam" w:eastAsiaTheme="minorHAnsi" w:hAnsi="GHEA Mariam" w:cs="Sylfaen"/>
          <w:lang w:val="fr-FR"/>
          <w14:ligatures w14:val="standardContextual"/>
        </w:rPr>
        <w:t>բողոքարկման</w:t>
      </w:r>
      <w:proofErr w:type="spellEnd"/>
      <w:r w:rsidR="00483FDD" w:rsidRPr="00483FDD">
        <w:rPr>
          <w:rFonts w:ascii="GHEA Mariam" w:eastAsiaTheme="minorHAnsi" w:hAnsi="GHEA Mariam" w:cs="Sylfaen"/>
          <w:lang w:val="fr-FR"/>
          <w14:ligatures w14:val="standardContextual"/>
        </w:rPr>
        <w:t xml:space="preserve"> </w:t>
      </w:r>
      <w:proofErr w:type="spellStart"/>
      <w:r w:rsidR="00483FDD" w:rsidRPr="00483FDD">
        <w:rPr>
          <w:rFonts w:ascii="GHEA Mariam" w:eastAsiaTheme="minorHAnsi" w:hAnsi="GHEA Mariam" w:cs="Sylfaen"/>
          <w:lang w:val="fr-FR"/>
          <w14:ligatures w14:val="standardContextual"/>
        </w:rPr>
        <w:t>ժամկետը</w:t>
      </w:r>
      <w:proofErr w:type="spellEnd"/>
      <w:r w:rsidR="00483FDD" w:rsidRPr="00483FDD">
        <w:rPr>
          <w:rFonts w:ascii="GHEA Mariam" w:eastAsiaTheme="minorHAnsi" w:hAnsi="GHEA Mariam" w:cs="Sylfaen"/>
          <w:lang w:val="fr-FR"/>
          <w14:ligatures w14:val="standardContextual"/>
        </w:rPr>
        <w:t xml:space="preserve"> </w:t>
      </w:r>
      <w:proofErr w:type="spellStart"/>
      <w:r w:rsidR="00483FDD" w:rsidRPr="00483FDD">
        <w:rPr>
          <w:rFonts w:ascii="GHEA Mariam" w:eastAsiaTheme="minorHAnsi" w:hAnsi="GHEA Mariam" w:cs="Sylfaen"/>
          <w:lang w:val="fr-FR"/>
          <w14:ligatures w14:val="standardContextual"/>
        </w:rPr>
        <w:t>պահպանված</w:t>
      </w:r>
      <w:proofErr w:type="spellEnd"/>
      <w:r w:rsidR="00483FDD" w:rsidRPr="00483FDD">
        <w:rPr>
          <w:rFonts w:ascii="GHEA Mariam" w:eastAsiaTheme="minorHAnsi" w:hAnsi="GHEA Mariam" w:cs="Sylfaen"/>
          <w:lang w:val="fr-FR"/>
          <w14:ligatures w14:val="standardContextual"/>
        </w:rPr>
        <w:t xml:space="preserve"> </w:t>
      </w:r>
      <w:proofErr w:type="spellStart"/>
      <w:r w:rsidR="00483FDD" w:rsidRPr="00483FDD">
        <w:rPr>
          <w:rFonts w:ascii="GHEA Mariam" w:eastAsiaTheme="minorHAnsi" w:hAnsi="GHEA Mariam" w:cs="Sylfaen"/>
          <w:lang w:val="fr-FR"/>
          <w14:ligatures w14:val="standardContextual"/>
        </w:rPr>
        <w:t>լինելու</w:t>
      </w:r>
      <w:proofErr w:type="spellEnd"/>
      <w:r w:rsidR="00483FDD" w:rsidRPr="00483FDD">
        <w:rPr>
          <w:rFonts w:ascii="GHEA Mariam" w:eastAsiaTheme="minorHAnsi" w:hAnsi="GHEA Mariam" w:cs="Sylfaen"/>
          <w:lang w:val="fr-FR"/>
          <w14:ligatures w14:val="standardContextual"/>
        </w:rPr>
        <w:t xml:space="preserve"> </w:t>
      </w:r>
      <w:proofErr w:type="spellStart"/>
      <w:r w:rsidR="00483FDD" w:rsidRPr="00483FDD">
        <w:rPr>
          <w:rFonts w:ascii="GHEA Mariam" w:eastAsiaTheme="minorHAnsi" w:hAnsi="GHEA Mariam" w:cs="Sylfaen"/>
          <w:lang w:val="fr-FR"/>
          <w14:ligatures w14:val="standardContextual"/>
        </w:rPr>
        <w:t>հանգամանքը</w:t>
      </w:r>
      <w:proofErr w:type="spellEnd"/>
      <w:r w:rsidR="00483FDD" w:rsidRPr="00483FDD">
        <w:rPr>
          <w:rFonts w:ascii="GHEA Mariam" w:eastAsiaTheme="minorHAnsi" w:hAnsi="GHEA Mariam" w:cs="Sylfaen"/>
          <w:lang w:val="fr-FR"/>
          <w14:ligatures w14:val="standardContextual"/>
        </w:rPr>
        <w:t xml:space="preserve"> </w:t>
      </w:r>
      <w:proofErr w:type="spellStart"/>
      <w:r w:rsidR="00483FDD" w:rsidRPr="00483FDD">
        <w:rPr>
          <w:rFonts w:ascii="GHEA Mariam" w:eastAsiaTheme="minorHAnsi" w:hAnsi="GHEA Mariam" w:cs="Sylfaen"/>
          <w:lang w:val="fr-FR"/>
          <w14:ligatures w14:val="standardContextual"/>
        </w:rPr>
        <w:t>պետք</w:t>
      </w:r>
      <w:proofErr w:type="spellEnd"/>
      <w:r w:rsidR="00483FDD" w:rsidRPr="00483FDD">
        <w:rPr>
          <w:rFonts w:ascii="GHEA Mariam" w:eastAsiaTheme="minorHAnsi" w:hAnsi="GHEA Mariam" w:cs="Sylfaen"/>
          <w:lang w:val="fr-FR"/>
          <w14:ligatures w14:val="standardContextual"/>
        </w:rPr>
        <w:t xml:space="preserve"> է </w:t>
      </w:r>
      <w:proofErr w:type="spellStart"/>
      <w:r w:rsidR="00483FDD" w:rsidRPr="00483FDD">
        <w:rPr>
          <w:rFonts w:ascii="GHEA Mariam" w:eastAsiaTheme="minorHAnsi" w:hAnsi="GHEA Mariam" w:cs="Sylfaen"/>
          <w:lang w:val="fr-FR"/>
          <w14:ligatures w14:val="standardContextual"/>
        </w:rPr>
        <w:t>հիմնավորվի</w:t>
      </w:r>
      <w:proofErr w:type="spellEnd"/>
      <w:r w:rsidR="00483FDD" w:rsidRPr="00483FDD">
        <w:rPr>
          <w:rFonts w:ascii="GHEA Mariam" w:eastAsiaTheme="minorHAnsi" w:hAnsi="GHEA Mariam" w:cs="Sylfaen"/>
          <w:lang w:val="fr-FR"/>
          <w14:ligatures w14:val="standardContextual"/>
        </w:rPr>
        <w:t xml:space="preserve"> </w:t>
      </w:r>
      <w:proofErr w:type="spellStart"/>
      <w:r w:rsidR="0005307F">
        <w:rPr>
          <w:rFonts w:ascii="GHEA Mariam" w:eastAsiaTheme="minorHAnsi" w:hAnsi="GHEA Mariam" w:cs="Sylfaen"/>
          <w:lang w:val="fr-FR"/>
          <w14:ligatures w14:val="standardContextual"/>
        </w:rPr>
        <w:t>բ</w:t>
      </w:r>
      <w:r w:rsidR="00483FDD" w:rsidRPr="00483FDD">
        <w:rPr>
          <w:rFonts w:ascii="GHEA Mariam" w:eastAsiaTheme="minorHAnsi" w:hAnsi="GHEA Mariam" w:cs="Sylfaen"/>
          <w:lang w:val="fr-FR"/>
          <w14:ligatures w14:val="standardContextual"/>
        </w:rPr>
        <w:t>ողոքաբերի</w:t>
      </w:r>
      <w:proofErr w:type="spellEnd"/>
      <w:r w:rsidR="00483FDD" w:rsidRPr="00483FDD">
        <w:rPr>
          <w:rFonts w:ascii="GHEA Mariam" w:eastAsiaTheme="minorHAnsi" w:hAnsi="GHEA Mariam" w:cs="Sylfaen"/>
          <w:lang w:val="fr-FR"/>
          <w14:ligatures w14:val="standardContextual"/>
        </w:rPr>
        <w:t xml:space="preserve"> </w:t>
      </w:r>
      <w:proofErr w:type="spellStart"/>
      <w:r w:rsidR="00483FDD" w:rsidRPr="00483FDD">
        <w:rPr>
          <w:rFonts w:ascii="GHEA Mariam" w:eastAsiaTheme="minorHAnsi" w:hAnsi="GHEA Mariam" w:cs="Sylfaen"/>
          <w:lang w:val="fr-FR"/>
          <w14:ligatures w14:val="standardContextual"/>
        </w:rPr>
        <w:t>կողմից</w:t>
      </w:r>
      <w:proofErr w:type="spellEnd"/>
      <w:r w:rsidR="00483FDD" w:rsidRPr="00483FDD">
        <w:rPr>
          <w:rFonts w:ascii="GHEA Mariam" w:eastAsiaTheme="minorHAnsi" w:hAnsi="GHEA Mariam" w:cs="Sylfaen"/>
          <w:lang w:val="fr-FR"/>
          <w14:ligatures w14:val="standardContextual"/>
        </w:rPr>
        <w:t>։</w:t>
      </w:r>
    </w:p>
    <w:p w14:paraId="4F452937" w14:textId="1C1BCDAD" w:rsidR="00483FDD" w:rsidRDefault="0005307F" w:rsidP="00483FDD">
      <w:pPr>
        <w:pStyle w:val="BodyTextIndent"/>
        <w:spacing w:line="360" w:lineRule="auto"/>
        <w:ind w:firstLine="567"/>
        <w:contextualSpacing/>
        <w:rPr>
          <w:rFonts w:ascii="GHEA Mariam" w:eastAsiaTheme="minorHAnsi" w:hAnsi="GHEA Mariam" w:cs="Sylfaen"/>
          <w:lang w:val="fr-FR"/>
          <w14:ligatures w14:val="standardContextual"/>
        </w:rPr>
      </w:pPr>
      <w:proofErr w:type="spellStart"/>
      <w:r>
        <w:rPr>
          <w:rFonts w:ascii="GHEA Mariam" w:eastAsiaTheme="minorHAnsi" w:hAnsi="GHEA Mariam" w:cs="Sylfaen"/>
          <w:lang w:val="fr-FR"/>
          <w14:ligatures w14:val="standardContextual"/>
        </w:rPr>
        <w:t>Վերաքննիչ</w:t>
      </w:r>
      <w:proofErr w:type="spellEnd"/>
      <w:r>
        <w:rPr>
          <w:rFonts w:ascii="GHEA Mariam" w:eastAsiaTheme="minorHAnsi" w:hAnsi="GHEA Mariam" w:cs="Sylfaen"/>
          <w:lang w:val="fr-FR"/>
          <w14:ligatures w14:val="standardContextual"/>
        </w:rPr>
        <w:t xml:space="preserve"> </w:t>
      </w:r>
      <w:proofErr w:type="spellStart"/>
      <w:r>
        <w:rPr>
          <w:rFonts w:ascii="GHEA Mariam" w:eastAsiaTheme="minorHAnsi" w:hAnsi="GHEA Mariam" w:cs="Sylfaen"/>
          <w:lang w:val="fr-FR"/>
          <w14:ligatures w14:val="standardContextual"/>
        </w:rPr>
        <w:t>դատարանը</w:t>
      </w:r>
      <w:proofErr w:type="spellEnd"/>
      <w:r>
        <w:rPr>
          <w:rFonts w:ascii="GHEA Mariam" w:eastAsiaTheme="minorHAnsi" w:hAnsi="GHEA Mariam" w:cs="Sylfaen"/>
          <w:lang w:val="fr-FR"/>
          <w14:ligatures w14:val="standardContextual"/>
        </w:rPr>
        <w:t xml:space="preserve"> </w:t>
      </w:r>
      <w:proofErr w:type="spellStart"/>
      <w:r>
        <w:rPr>
          <w:rFonts w:ascii="GHEA Mariam" w:eastAsiaTheme="minorHAnsi" w:hAnsi="GHEA Mariam" w:cs="Sylfaen"/>
          <w:lang w:val="fr-FR"/>
          <w14:ligatures w14:val="standardContextual"/>
        </w:rPr>
        <w:t>նաև</w:t>
      </w:r>
      <w:proofErr w:type="spellEnd"/>
      <w:r>
        <w:rPr>
          <w:rFonts w:ascii="GHEA Mariam" w:eastAsiaTheme="minorHAnsi" w:hAnsi="GHEA Mariam" w:cs="Sylfaen"/>
          <w:lang w:val="fr-FR"/>
          <w14:ligatures w14:val="standardContextual"/>
        </w:rPr>
        <w:t xml:space="preserve"> </w:t>
      </w:r>
      <w:proofErr w:type="spellStart"/>
      <w:r>
        <w:rPr>
          <w:rFonts w:ascii="GHEA Mariam" w:eastAsiaTheme="minorHAnsi" w:hAnsi="GHEA Mariam" w:cs="Sylfaen"/>
          <w:lang w:val="fr-FR"/>
          <w14:ligatures w14:val="standardContextual"/>
        </w:rPr>
        <w:t>արձանագրել</w:t>
      </w:r>
      <w:proofErr w:type="spellEnd"/>
      <w:r>
        <w:rPr>
          <w:rFonts w:ascii="GHEA Mariam" w:eastAsiaTheme="minorHAnsi" w:hAnsi="GHEA Mariam" w:cs="Sylfaen"/>
          <w:lang w:val="fr-FR"/>
          <w14:ligatures w14:val="standardContextual"/>
        </w:rPr>
        <w:t xml:space="preserve"> է, </w:t>
      </w:r>
      <w:proofErr w:type="spellStart"/>
      <w:r>
        <w:rPr>
          <w:rFonts w:ascii="GHEA Mariam" w:eastAsiaTheme="minorHAnsi" w:hAnsi="GHEA Mariam" w:cs="Sylfaen"/>
          <w:lang w:val="fr-FR"/>
          <w14:ligatures w14:val="standardContextual"/>
        </w:rPr>
        <w:t>որ</w:t>
      </w:r>
      <w:proofErr w:type="spellEnd"/>
      <w:r>
        <w:rPr>
          <w:rFonts w:ascii="GHEA Mariam" w:eastAsiaTheme="minorHAnsi" w:hAnsi="GHEA Mariam" w:cs="Sylfaen"/>
          <w:lang w:val="fr-FR"/>
          <w14:ligatures w14:val="standardContextual"/>
        </w:rPr>
        <w:t xml:space="preserve"> </w:t>
      </w:r>
      <w:proofErr w:type="spellStart"/>
      <w:r w:rsidR="00483FDD" w:rsidRPr="00483FDD">
        <w:rPr>
          <w:rFonts w:ascii="GHEA Mariam" w:eastAsiaTheme="minorHAnsi" w:hAnsi="GHEA Mariam" w:cs="Sylfaen"/>
          <w:lang w:val="fr-FR"/>
          <w14:ligatures w14:val="standardContextual"/>
        </w:rPr>
        <w:t>միջնորդությանը</w:t>
      </w:r>
      <w:proofErr w:type="spellEnd"/>
      <w:r w:rsidR="00483FDD" w:rsidRPr="00483FDD">
        <w:rPr>
          <w:rFonts w:ascii="GHEA Mariam" w:eastAsiaTheme="minorHAnsi" w:hAnsi="GHEA Mariam" w:cs="Sylfaen"/>
          <w:lang w:val="fr-FR"/>
          <w14:ligatures w14:val="standardContextual"/>
        </w:rPr>
        <w:t xml:space="preserve"> </w:t>
      </w:r>
      <w:proofErr w:type="spellStart"/>
      <w:r w:rsidR="00483FDD" w:rsidRPr="00483FDD">
        <w:rPr>
          <w:rFonts w:ascii="GHEA Mariam" w:eastAsiaTheme="minorHAnsi" w:hAnsi="GHEA Mariam" w:cs="Sylfaen"/>
          <w:lang w:val="fr-FR"/>
          <w14:ligatures w14:val="standardContextual"/>
        </w:rPr>
        <w:t>կից</w:t>
      </w:r>
      <w:proofErr w:type="spellEnd"/>
      <w:r w:rsidR="00483FDD" w:rsidRPr="00483FDD">
        <w:rPr>
          <w:rFonts w:ascii="GHEA Mariam" w:eastAsiaTheme="minorHAnsi" w:hAnsi="GHEA Mariam" w:cs="Sylfaen"/>
          <w:lang w:val="fr-FR"/>
          <w14:ligatures w14:val="standardContextual"/>
        </w:rPr>
        <w:t xml:space="preserve"> </w:t>
      </w:r>
      <w:proofErr w:type="spellStart"/>
      <w:r w:rsidR="00483FDD" w:rsidRPr="00483FDD">
        <w:rPr>
          <w:rFonts w:ascii="GHEA Mariam" w:eastAsiaTheme="minorHAnsi" w:hAnsi="GHEA Mariam" w:cs="Sylfaen"/>
          <w:lang w:val="fr-FR"/>
          <w14:ligatures w14:val="standardContextual"/>
        </w:rPr>
        <w:t>ներկայացված</w:t>
      </w:r>
      <w:proofErr w:type="spellEnd"/>
      <w:r w:rsidR="00483FDD" w:rsidRPr="00483FDD">
        <w:rPr>
          <w:rFonts w:ascii="GHEA Mariam" w:eastAsiaTheme="minorHAnsi" w:hAnsi="GHEA Mariam" w:cs="Sylfaen"/>
          <w:lang w:val="fr-FR"/>
          <w14:ligatures w14:val="standardContextual"/>
        </w:rPr>
        <w:t xml:space="preserve"> </w:t>
      </w:r>
      <w:proofErr w:type="spellStart"/>
      <w:r w:rsidR="00483FDD" w:rsidRPr="00483FDD">
        <w:rPr>
          <w:rFonts w:ascii="GHEA Mariam" w:eastAsiaTheme="minorHAnsi" w:hAnsi="GHEA Mariam" w:cs="Sylfaen"/>
          <w:lang w:val="fr-FR"/>
          <w14:ligatures w14:val="standardContextual"/>
        </w:rPr>
        <w:t>նյութերում</w:t>
      </w:r>
      <w:proofErr w:type="spellEnd"/>
      <w:r w:rsidR="00483FDD" w:rsidRPr="00483FDD">
        <w:rPr>
          <w:rFonts w:ascii="GHEA Mariam" w:eastAsiaTheme="minorHAnsi" w:hAnsi="GHEA Mariam" w:cs="Sylfaen"/>
          <w:lang w:val="fr-FR"/>
          <w14:ligatures w14:val="standardContextual"/>
        </w:rPr>
        <w:t xml:space="preserve"> </w:t>
      </w:r>
      <w:proofErr w:type="spellStart"/>
      <w:r w:rsidR="00483FDD" w:rsidRPr="00483FDD">
        <w:rPr>
          <w:rFonts w:ascii="GHEA Mariam" w:eastAsiaTheme="minorHAnsi" w:hAnsi="GHEA Mariam" w:cs="Sylfaen"/>
          <w:lang w:val="fr-FR"/>
          <w14:ligatures w14:val="standardContextual"/>
        </w:rPr>
        <w:t>առկա</w:t>
      </w:r>
      <w:proofErr w:type="spellEnd"/>
      <w:r w:rsidR="00E41E40">
        <w:rPr>
          <w:rFonts w:ascii="GHEA Mariam" w:eastAsiaTheme="minorHAnsi" w:hAnsi="GHEA Mariam" w:cs="Sylfaen"/>
          <w:lang w:val="fr-FR"/>
          <w14:ligatures w14:val="standardContextual"/>
        </w:rPr>
        <w:t>՝</w:t>
      </w:r>
      <w:r w:rsidR="00483FDD" w:rsidRPr="00483FDD">
        <w:rPr>
          <w:rFonts w:ascii="GHEA Mariam" w:eastAsiaTheme="minorHAnsi" w:hAnsi="GHEA Mariam" w:cs="Sylfaen"/>
          <w:lang w:val="fr-FR"/>
          <w14:ligatures w14:val="standardContextual"/>
        </w:rPr>
        <w:t xml:space="preserve"> </w:t>
      </w:r>
      <w:proofErr w:type="spellStart"/>
      <w:r w:rsidR="00483FDD" w:rsidRPr="00483FDD">
        <w:rPr>
          <w:rFonts w:ascii="GHEA Mariam" w:eastAsiaTheme="minorHAnsi" w:hAnsi="GHEA Mariam" w:cs="Sylfaen"/>
          <w:lang w:val="fr-FR"/>
          <w14:ligatures w14:val="standardContextual"/>
        </w:rPr>
        <w:t>քննիչ</w:t>
      </w:r>
      <w:proofErr w:type="spellEnd"/>
      <w:r w:rsidR="00483FDD" w:rsidRPr="00483FDD">
        <w:rPr>
          <w:rFonts w:ascii="GHEA Mariam" w:eastAsiaTheme="minorHAnsi" w:hAnsi="GHEA Mariam" w:cs="Sylfaen"/>
          <w:lang w:val="fr-FR"/>
          <w14:ligatures w14:val="standardContextual"/>
        </w:rPr>
        <w:t xml:space="preserve"> </w:t>
      </w:r>
      <w:proofErr w:type="spellStart"/>
      <w:r w:rsidR="00483FDD" w:rsidRPr="00483FDD">
        <w:rPr>
          <w:rFonts w:ascii="GHEA Mariam" w:eastAsiaTheme="minorHAnsi" w:hAnsi="GHEA Mariam" w:cs="Sylfaen"/>
          <w:lang w:val="fr-FR"/>
          <w14:ligatures w14:val="standardContextual"/>
        </w:rPr>
        <w:t>Ն</w:t>
      </w:r>
      <w:r>
        <w:rPr>
          <w:rFonts w:ascii="Sylfaen" w:eastAsiaTheme="minorHAnsi" w:hAnsi="Sylfaen" w:cs="Sylfaen"/>
          <w:lang w:val="fr-FR"/>
          <w14:ligatures w14:val="standardContextual"/>
        </w:rPr>
        <w:t>.</w:t>
      </w:r>
      <w:r w:rsidR="00483FDD" w:rsidRPr="00483FDD">
        <w:rPr>
          <w:rFonts w:ascii="GHEA Mariam" w:eastAsiaTheme="minorHAnsi" w:hAnsi="GHEA Mariam" w:cs="Sylfaen"/>
          <w:lang w:val="fr-FR"/>
          <w14:ligatures w14:val="standardContextual"/>
        </w:rPr>
        <w:t>Աբգարյանին</w:t>
      </w:r>
      <w:proofErr w:type="spellEnd"/>
      <w:r w:rsidR="00483FDD" w:rsidRPr="00483FDD">
        <w:rPr>
          <w:rFonts w:ascii="GHEA Mariam" w:eastAsiaTheme="minorHAnsi" w:hAnsi="GHEA Mariam" w:cs="Sylfaen"/>
          <w:lang w:val="fr-FR"/>
          <w14:ligatures w14:val="standardContextual"/>
        </w:rPr>
        <w:t xml:space="preserve"> </w:t>
      </w:r>
      <w:proofErr w:type="spellStart"/>
      <w:r w:rsidR="00483FDD" w:rsidRPr="00483FDD">
        <w:rPr>
          <w:rFonts w:ascii="GHEA Mariam" w:eastAsiaTheme="minorHAnsi" w:hAnsi="GHEA Mariam" w:cs="Sylfaen"/>
          <w:lang w:val="fr-FR"/>
          <w14:ligatures w14:val="standardContextual"/>
        </w:rPr>
        <w:t>հասցեագրված</w:t>
      </w:r>
      <w:proofErr w:type="spellEnd"/>
      <w:r w:rsidR="00483FDD" w:rsidRPr="00483FDD">
        <w:rPr>
          <w:rFonts w:ascii="GHEA Mariam" w:eastAsiaTheme="minorHAnsi" w:hAnsi="GHEA Mariam" w:cs="Sylfaen"/>
          <w:lang w:val="fr-FR"/>
          <w14:ligatures w14:val="standardContextual"/>
        </w:rPr>
        <w:t xml:space="preserve"> </w:t>
      </w:r>
      <w:proofErr w:type="spellStart"/>
      <w:r w:rsidR="00483FDD" w:rsidRPr="00483FDD">
        <w:rPr>
          <w:rFonts w:ascii="GHEA Mariam" w:eastAsiaTheme="minorHAnsi" w:hAnsi="GHEA Mariam" w:cs="Sylfaen"/>
          <w:lang w:val="fr-FR"/>
          <w14:ligatures w14:val="standardContextual"/>
        </w:rPr>
        <w:t>դիմումի</w:t>
      </w:r>
      <w:proofErr w:type="spellEnd"/>
      <w:r w:rsidR="00483FDD" w:rsidRPr="00483FDD">
        <w:rPr>
          <w:rFonts w:ascii="GHEA Mariam" w:eastAsiaTheme="minorHAnsi" w:hAnsi="GHEA Mariam" w:cs="Sylfaen"/>
          <w:lang w:val="fr-FR"/>
          <w14:ligatures w14:val="standardContextual"/>
        </w:rPr>
        <w:t xml:space="preserve"> </w:t>
      </w:r>
      <w:proofErr w:type="spellStart"/>
      <w:r w:rsidR="00483FDD" w:rsidRPr="00483FDD">
        <w:rPr>
          <w:rFonts w:ascii="GHEA Mariam" w:eastAsiaTheme="minorHAnsi" w:hAnsi="GHEA Mariam" w:cs="Sylfaen"/>
          <w:lang w:val="fr-FR"/>
          <w14:ligatures w14:val="standardContextual"/>
        </w:rPr>
        <w:t>բովանդակությունից</w:t>
      </w:r>
      <w:proofErr w:type="spellEnd"/>
      <w:r>
        <w:rPr>
          <w:rFonts w:ascii="GHEA Mariam" w:eastAsiaTheme="minorHAnsi" w:hAnsi="GHEA Mariam" w:cs="Sylfaen"/>
          <w:lang w:val="fr-FR"/>
          <w14:ligatures w14:val="standardContextual"/>
        </w:rPr>
        <w:t xml:space="preserve"> </w:t>
      </w:r>
      <w:proofErr w:type="spellStart"/>
      <w:r>
        <w:rPr>
          <w:rFonts w:ascii="GHEA Mariam" w:eastAsiaTheme="minorHAnsi" w:hAnsi="GHEA Mariam" w:cs="Sylfaen"/>
          <w:lang w:val="fr-FR"/>
          <w14:ligatures w14:val="standardContextual"/>
        </w:rPr>
        <w:t>բխում</w:t>
      </w:r>
      <w:proofErr w:type="spellEnd"/>
      <w:r>
        <w:rPr>
          <w:rFonts w:ascii="GHEA Mariam" w:eastAsiaTheme="minorHAnsi" w:hAnsi="GHEA Mariam" w:cs="Sylfaen"/>
          <w:lang w:val="fr-FR"/>
          <w14:ligatures w14:val="standardContextual"/>
        </w:rPr>
        <w:t xml:space="preserve"> է, </w:t>
      </w:r>
      <w:proofErr w:type="spellStart"/>
      <w:r>
        <w:rPr>
          <w:rFonts w:ascii="GHEA Mariam" w:eastAsiaTheme="minorHAnsi" w:hAnsi="GHEA Mariam" w:cs="Sylfaen"/>
          <w:lang w:val="fr-FR"/>
          <w14:ligatures w14:val="standardContextual"/>
        </w:rPr>
        <w:t>որ</w:t>
      </w:r>
      <w:proofErr w:type="spellEnd"/>
      <w:r>
        <w:rPr>
          <w:rFonts w:ascii="GHEA Mariam" w:eastAsiaTheme="minorHAnsi" w:hAnsi="GHEA Mariam" w:cs="Sylfaen"/>
          <w:lang w:val="fr-FR"/>
          <w14:ligatures w14:val="standardContextual"/>
        </w:rPr>
        <w:t xml:space="preserve"> </w:t>
      </w:r>
      <w:proofErr w:type="spellStart"/>
      <w:r>
        <w:rPr>
          <w:rFonts w:ascii="GHEA Mariam" w:eastAsiaTheme="minorHAnsi" w:hAnsi="GHEA Mariam" w:cs="Sylfaen"/>
          <w:lang w:val="fr-FR"/>
          <w14:ligatures w14:val="standardContextual"/>
        </w:rPr>
        <w:t>բ</w:t>
      </w:r>
      <w:r w:rsidR="00483FDD" w:rsidRPr="00483FDD">
        <w:rPr>
          <w:rFonts w:ascii="GHEA Mariam" w:eastAsiaTheme="minorHAnsi" w:hAnsi="GHEA Mariam" w:cs="Sylfaen"/>
          <w:lang w:val="fr-FR"/>
          <w14:ligatures w14:val="standardContextual"/>
        </w:rPr>
        <w:t>ողոքաբերի</w:t>
      </w:r>
      <w:proofErr w:type="spellEnd"/>
      <w:r w:rsidR="00483FDD" w:rsidRPr="00483FDD">
        <w:rPr>
          <w:rFonts w:ascii="GHEA Mariam" w:eastAsiaTheme="minorHAnsi" w:hAnsi="GHEA Mariam" w:cs="Sylfaen"/>
          <w:lang w:val="fr-FR"/>
          <w14:ligatures w14:val="standardContextual"/>
        </w:rPr>
        <w:t xml:space="preserve"> </w:t>
      </w:r>
      <w:proofErr w:type="spellStart"/>
      <w:r w:rsidR="00483FDD" w:rsidRPr="00483FDD">
        <w:rPr>
          <w:rFonts w:ascii="GHEA Mariam" w:eastAsiaTheme="minorHAnsi" w:hAnsi="GHEA Mariam" w:cs="Sylfaen"/>
          <w:lang w:val="fr-FR"/>
          <w14:ligatures w14:val="standardContextual"/>
        </w:rPr>
        <w:t>բանավոր</w:t>
      </w:r>
      <w:proofErr w:type="spellEnd"/>
      <w:r w:rsidR="00483FDD" w:rsidRPr="00483FDD">
        <w:rPr>
          <w:rFonts w:ascii="GHEA Mariam" w:eastAsiaTheme="minorHAnsi" w:hAnsi="GHEA Mariam" w:cs="Sylfaen"/>
          <w:lang w:val="fr-FR"/>
          <w14:ligatures w14:val="standardContextual"/>
        </w:rPr>
        <w:t xml:space="preserve"> </w:t>
      </w:r>
      <w:proofErr w:type="spellStart"/>
      <w:r w:rsidR="00483FDD" w:rsidRPr="00483FDD">
        <w:rPr>
          <w:rFonts w:ascii="GHEA Mariam" w:eastAsiaTheme="minorHAnsi" w:hAnsi="GHEA Mariam" w:cs="Sylfaen"/>
          <w:lang w:val="fr-FR"/>
          <w14:ligatures w14:val="standardContextual"/>
        </w:rPr>
        <w:t>խնդրանքով</w:t>
      </w:r>
      <w:proofErr w:type="spellEnd"/>
      <w:r w:rsidR="00483FDD" w:rsidRPr="00483FDD">
        <w:rPr>
          <w:rFonts w:ascii="GHEA Mariam" w:eastAsiaTheme="minorHAnsi" w:hAnsi="GHEA Mariam" w:cs="Sylfaen"/>
          <w:lang w:val="fr-FR"/>
          <w14:ligatures w14:val="standardContextual"/>
        </w:rPr>
        <w:t xml:space="preserve"> է </w:t>
      </w:r>
      <w:proofErr w:type="spellStart"/>
      <w:r w:rsidR="00483FDD" w:rsidRPr="00483FDD">
        <w:rPr>
          <w:rFonts w:ascii="GHEA Mariam" w:eastAsiaTheme="minorHAnsi" w:hAnsi="GHEA Mariam" w:cs="Sylfaen"/>
          <w:lang w:val="fr-FR"/>
          <w14:ligatures w14:val="standardContextual"/>
        </w:rPr>
        <w:t>իրեն</w:t>
      </w:r>
      <w:proofErr w:type="spellEnd"/>
      <w:r w:rsidR="00483FDD" w:rsidRPr="00483FDD">
        <w:rPr>
          <w:rFonts w:ascii="GHEA Mariam" w:eastAsiaTheme="minorHAnsi" w:hAnsi="GHEA Mariam" w:cs="Sylfaen"/>
          <w:lang w:val="fr-FR"/>
          <w14:ligatures w14:val="standardContextual"/>
        </w:rPr>
        <w:t xml:space="preserve"> </w:t>
      </w:r>
      <w:proofErr w:type="spellStart"/>
      <w:r w:rsidR="00483FDD" w:rsidRPr="00483FDD">
        <w:rPr>
          <w:rFonts w:ascii="GHEA Mariam" w:eastAsiaTheme="minorHAnsi" w:hAnsi="GHEA Mariam" w:cs="Sylfaen"/>
          <w:lang w:val="fr-FR"/>
          <w14:ligatures w14:val="standardContextual"/>
        </w:rPr>
        <w:t>տրամադրվել</w:t>
      </w:r>
      <w:proofErr w:type="spellEnd"/>
      <w:r w:rsidR="00483FDD" w:rsidRPr="00483FDD">
        <w:rPr>
          <w:rFonts w:ascii="GHEA Mariam" w:eastAsiaTheme="minorHAnsi" w:hAnsi="GHEA Mariam" w:cs="Sylfaen"/>
          <w:lang w:val="fr-FR"/>
          <w14:ligatures w14:val="standardContextual"/>
        </w:rPr>
        <w:t xml:space="preserve"> </w:t>
      </w:r>
      <w:proofErr w:type="spellStart"/>
      <w:r w:rsidR="00483FDD" w:rsidRPr="00483FDD">
        <w:rPr>
          <w:rFonts w:ascii="GHEA Mariam" w:eastAsiaTheme="minorHAnsi" w:hAnsi="GHEA Mariam" w:cs="Sylfaen"/>
          <w:lang w:val="fr-FR"/>
          <w14:ligatures w14:val="standardContextual"/>
        </w:rPr>
        <w:t>վիճարկվող</w:t>
      </w:r>
      <w:proofErr w:type="spellEnd"/>
      <w:r w:rsidR="00483FDD" w:rsidRPr="00483FDD">
        <w:rPr>
          <w:rFonts w:ascii="GHEA Mariam" w:eastAsiaTheme="minorHAnsi" w:hAnsi="GHEA Mariam" w:cs="Sylfaen"/>
          <w:lang w:val="fr-FR"/>
          <w14:ligatures w14:val="standardContextual"/>
        </w:rPr>
        <w:t xml:space="preserve"> </w:t>
      </w:r>
      <w:proofErr w:type="spellStart"/>
      <w:r w:rsidR="00483FDD" w:rsidRPr="00483FDD">
        <w:rPr>
          <w:rFonts w:ascii="GHEA Mariam" w:eastAsiaTheme="minorHAnsi" w:hAnsi="GHEA Mariam" w:cs="Sylfaen"/>
          <w:lang w:val="fr-FR"/>
          <w14:ligatures w14:val="standardContextual"/>
        </w:rPr>
        <w:t>որոշման</w:t>
      </w:r>
      <w:proofErr w:type="spellEnd"/>
      <w:r w:rsidR="00483FDD" w:rsidRPr="00483FDD">
        <w:rPr>
          <w:rFonts w:ascii="GHEA Mariam" w:eastAsiaTheme="minorHAnsi" w:hAnsi="GHEA Mariam" w:cs="Sylfaen"/>
          <w:lang w:val="fr-FR"/>
          <w14:ligatures w14:val="standardContextual"/>
        </w:rPr>
        <w:t xml:space="preserve"> </w:t>
      </w:r>
      <w:proofErr w:type="spellStart"/>
      <w:r w:rsidR="00483FDD" w:rsidRPr="00483FDD">
        <w:rPr>
          <w:rFonts w:ascii="GHEA Mariam" w:eastAsiaTheme="minorHAnsi" w:hAnsi="GHEA Mariam" w:cs="Sylfaen"/>
          <w:lang w:val="fr-FR"/>
          <w14:ligatures w14:val="standardContextual"/>
        </w:rPr>
        <w:t>պատճենը</w:t>
      </w:r>
      <w:proofErr w:type="spellEnd"/>
      <w:r w:rsidR="00483FDD" w:rsidRPr="00483FDD">
        <w:rPr>
          <w:rFonts w:ascii="GHEA Mariam" w:eastAsiaTheme="minorHAnsi" w:hAnsi="GHEA Mariam" w:cs="Sylfaen"/>
          <w:lang w:val="fr-FR"/>
          <w14:ligatures w14:val="standardContextual"/>
        </w:rPr>
        <w:t xml:space="preserve">, </w:t>
      </w:r>
      <w:proofErr w:type="spellStart"/>
      <w:r w:rsidR="00483FDD" w:rsidRPr="00483FDD">
        <w:rPr>
          <w:rFonts w:ascii="GHEA Mariam" w:eastAsiaTheme="minorHAnsi" w:hAnsi="GHEA Mariam" w:cs="Sylfaen"/>
          <w:lang w:val="fr-FR"/>
          <w14:ligatures w14:val="standardContextual"/>
        </w:rPr>
        <w:t>որի</w:t>
      </w:r>
      <w:proofErr w:type="spellEnd"/>
      <w:r w:rsidR="00483FDD" w:rsidRPr="00483FDD">
        <w:rPr>
          <w:rFonts w:ascii="GHEA Mariam" w:eastAsiaTheme="minorHAnsi" w:hAnsi="GHEA Mariam" w:cs="Sylfaen"/>
          <w:lang w:val="fr-FR"/>
          <w14:ligatures w14:val="standardContextual"/>
        </w:rPr>
        <w:t xml:space="preserve"> </w:t>
      </w:r>
      <w:proofErr w:type="spellStart"/>
      <w:r w:rsidR="00483FDD" w:rsidRPr="00483FDD">
        <w:rPr>
          <w:rFonts w:ascii="GHEA Mariam" w:eastAsiaTheme="minorHAnsi" w:hAnsi="GHEA Mariam" w:cs="Sylfaen"/>
          <w:lang w:val="fr-FR"/>
          <w14:ligatures w14:val="standardContextual"/>
        </w:rPr>
        <w:t>վերաբերյալ</w:t>
      </w:r>
      <w:proofErr w:type="spellEnd"/>
      <w:r w:rsidR="00483FDD" w:rsidRPr="00483FDD">
        <w:rPr>
          <w:rFonts w:ascii="GHEA Mariam" w:eastAsiaTheme="minorHAnsi" w:hAnsi="GHEA Mariam" w:cs="Sylfaen"/>
          <w:lang w:val="fr-FR"/>
          <w14:ligatures w14:val="standardContextual"/>
        </w:rPr>
        <w:t xml:space="preserve"> </w:t>
      </w:r>
      <w:proofErr w:type="spellStart"/>
      <w:r w:rsidR="00483FDD" w:rsidRPr="00483FDD">
        <w:rPr>
          <w:rFonts w:ascii="GHEA Mariam" w:eastAsiaTheme="minorHAnsi" w:hAnsi="GHEA Mariam" w:cs="Sylfaen"/>
          <w:lang w:val="fr-FR"/>
          <w14:ligatures w14:val="standardContextual"/>
        </w:rPr>
        <w:t>որևիցե</w:t>
      </w:r>
      <w:proofErr w:type="spellEnd"/>
      <w:r w:rsidR="00483FDD" w:rsidRPr="00483FDD">
        <w:rPr>
          <w:rFonts w:ascii="GHEA Mariam" w:eastAsiaTheme="minorHAnsi" w:hAnsi="GHEA Mariam" w:cs="Sylfaen"/>
          <w:lang w:val="fr-FR"/>
          <w14:ligatures w14:val="standardContextual"/>
        </w:rPr>
        <w:t xml:space="preserve"> </w:t>
      </w:r>
      <w:proofErr w:type="spellStart"/>
      <w:r w:rsidR="00483FDD" w:rsidRPr="00483FDD">
        <w:rPr>
          <w:rFonts w:ascii="GHEA Mariam" w:eastAsiaTheme="minorHAnsi" w:hAnsi="GHEA Mariam" w:cs="Sylfaen"/>
          <w:lang w:val="fr-FR"/>
          <w14:ligatures w14:val="standardContextual"/>
        </w:rPr>
        <w:t>արձանագրություն</w:t>
      </w:r>
      <w:proofErr w:type="spellEnd"/>
      <w:r w:rsidR="00483FDD" w:rsidRPr="00483FDD">
        <w:rPr>
          <w:rFonts w:ascii="GHEA Mariam" w:eastAsiaTheme="minorHAnsi" w:hAnsi="GHEA Mariam" w:cs="Sylfaen"/>
          <w:lang w:val="fr-FR"/>
          <w14:ligatures w14:val="standardContextual"/>
        </w:rPr>
        <w:t xml:space="preserve"> </w:t>
      </w:r>
      <w:proofErr w:type="spellStart"/>
      <w:r w:rsidR="00483FDD" w:rsidRPr="00483FDD">
        <w:rPr>
          <w:rFonts w:ascii="GHEA Mariam" w:eastAsiaTheme="minorHAnsi" w:hAnsi="GHEA Mariam" w:cs="Sylfaen"/>
          <w:lang w:val="fr-FR"/>
          <w14:ligatures w14:val="standardContextual"/>
        </w:rPr>
        <w:t>չի</w:t>
      </w:r>
      <w:proofErr w:type="spellEnd"/>
      <w:r w:rsidR="00483FDD" w:rsidRPr="00483FDD">
        <w:rPr>
          <w:rFonts w:ascii="GHEA Mariam" w:eastAsiaTheme="minorHAnsi" w:hAnsi="GHEA Mariam" w:cs="Sylfaen"/>
          <w:lang w:val="fr-FR"/>
          <w14:ligatures w14:val="standardContextual"/>
        </w:rPr>
        <w:t xml:space="preserve"> </w:t>
      </w:r>
      <w:proofErr w:type="spellStart"/>
      <w:r w:rsidR="00483FDD" w:rsidRPr="00483FDD">
        <w:rPr>
          <w:rFonts w:ascii="GHEA Mariam" w:eastAsiaTheme="minorHAnsi" w:hAnsi="GHEA Mariam" w:cs="Sylfaen"/>
          <w:lang w:val="fr-FR"/>
          <w14:ligatures w14:val="standardContextual"/>
        </w:rPr>
        <w:t>կազմվել</w:t>
      </w:r>
      <w:proofErr w:type="spellEnd"/>
      <w:r w:rsidR="00483FDD" w:rsidRPr="00483FDD">
        <w:rPr>
          <w:rFonts w:ascii="GHEA Mariam" w:eastAsiaTheme="minorHAnsi" w:hAnsi="GHEA Mariam" w:cs="Sylfaen"/>
          <w:lang w:val="fr-FR"/>
          <w14:ligatures w14:val="standardContextual"/>
        </w:rPr>
        <w:t xml:space="preserve"> և </w:t>
      </w:r>
      <w:proofErr w:type="spellStart"/>
      <w:r w:rsidR="00483FDD" w:rsidRPr="00483FDD">
        <w:rPr>
          <w:rFonts w:ascii="GHEA Mariam" w:eastAsiaTheme="minorHAnsi" w:hAnsi="GHEA Mariam" w:cs="Sylfaen"/>
          <w:lang w:val="fr-FR"/>
          <w14:ligatures w14:val="standardContextual"/>
        </w:rPr>
        <w:t>ամսաթիվ</w:t>
      </w:r>
      <w:proofErr w:type="spellEnd"/>
      <w:r w:rsidR="00483FDD" w:rsidRPr="00483FDD">
        <w:rPr>
          <w:rFonts w:ascii="GHEA Mariam" w:eastAsiaTheme="minorHAnsi" w:hAnsi="GHEA Mariam" w:cs="Sylfaen"/>
          <w:lang w:val="fr-FR"/>
          <w14:ligatures w14:val="standardContextual"/>
        </w:rPr>
        <w:t xml:space="preserve"> </w:t>
      </w:r>
      <w:proofErr w:type="spellStart"/>
      <w:r w:rsidR="00483FDD" w:rsidRPr="00483FDD">
        <w:rPr>
          <w:rFonts w:ascii="GHEA Mariam" w:eastAsiaTheme="minorHAnsi" w:hAnsi="GHEA Mariam" w:cs="Sylfaen"/>
          <w:lang w:val="fr-FR"/>
          <w14:ligatures w14:val="standardContextual"/>
        </w:rPr>
        <w:t>չի</w:t>
      </w:r>
      <w:proofErr w:type="spellEnd"/>
      <w:r w:rsidR="00483FDD" w:rsidRPr="00483FDD">
        <w:rPr>
          <w:rFonts w:ascii="GHEA Mariam" w:eastAsiaTheme="minorHAnsi" w:hAnsi="GHEA Mariam" w:cs="Sylfaen"/>
          <w:lang w:val="fr-FR"/>
          <w14:ligatures w14:val="standardContextual"/>
        </w:rPr>
        <w:t xml:space="preserve"> </w:t>
      </w:r>
      <w:proofErr w:type="spellStart"/>
      <w:r w:rsidR="00483FDD" w:rsidRPr="00483FDD">
        <w:rPr>
          <w:rFonts w:ascii="GHEA Mariam" w:eastAsiaTheme="minorHAnsi" w:hAnsi="GHEA Mariam" w:cs="Sylfaen"/>
          <w:lang w:val="fr-FR"/>
          <w14:ligatures w14:val="standardContextual"/>
        </w:rPr>
        <w:t>նշվել</w:t>
      </w:r>
      <w:proofErr w:type="spellEnd"/>
      <w:r w:rsidR="00075DA9">
        <w:rPr>
          <w:rStyle w:val="FootnoteReference"/>
          <w:rFonts w:ascii="GHEA Mariam" w:eastAsiaTheme="minorHAnsi" w:hAnsi="GHEA Mariam" w:cs="Sylfaen"/>
          <w:lang w:val="fr-FR"/>
          <w14:ligatures w14:val="standardContextual"/>
        </w:rPr>
        <w:footnoteReference w:id="29"/>
      </w:r>
      <w:r w:rsidR="00483FDD" w:rsidRPr="00483FDD">
        <w:rPr>
          <w:rFonts w:ascii="GHEA Mariam" w:eastAsiaTheme="minorHAnsi" w:hAnsi="GHEA Mariam" w:cs="Sylfaen"/>
          <w:lang w:val="fr-FR"/>
          <w14:ligatures w14:val="standardContextual"/>
        </w:rPr>
        <w:t>։</w:t>
      </w:r>
    </w:p>
    <w:p w14:paraId="2F80F971" w14:textId="66BFDF25" w:rsidR="001E2186" w:rsidRDefault="00075DA9" w:rsidP="001E2186">
      <w:pPr>
        <w:pStyle w:val="BodyTextIndent"/>
        <w:spacing w:line="360" w:lineRule="auto"/>
        <w:ind w:firstLine="567"/>
        <w:contextualSpacing/>
        <w:rPr>
          <w:rFonts w:ascii="GHEA Mariam" w:eastAsiaTheme="minorHAnsi" w:hAnsi="GHEA Mariam" w:cs="Sylfaen"/>
          <w:lang w:val="hy-AM"/>
          <w14:ligatures w14:val="standardContextual"/>
        </w:rPr>
      </w:pPr>
      <w:r>
        <w:rPr>
          <w:rFonts w:ascii="GHEA Mariam" w:eastAsiaTheme="minorHAnsi" w:hAnsi="GHEA Mariam" w:cs="Sylfaen"/>
          <w:lang w:val="fr-FR"/>
          <w14:ligatures w14:val="standardContextual"/>
        </w:rPr>
        <w:t>1</w:t>
      </w:r>
      <w:r w:rsidR="00325C96">
        <w:rPr>
          <w:rFonts w:ascii="GHEA Mariam" w:eastAsiaTheme="minorHAnsi" w:hAnsi="GHEA Mariam" w:cs="Sylfaen"/>
          <w:lang w:val="fr-FR"/>
          <w14:ligatures w14:val="standardContextual"/>
        </w:rPr>
        <w:t>7</w:t>
      </w:r>
      <w:r>
        <w:rPr>
          <w:rFonts w:ascii="Sylfaen" w:eastAsiaTheme="minorHAnsi" w:hAnsi="Sylfaen" w:cs="Sylfaen"/>
          <w:lang w:val="fr-FR"/>
          <w14:ligatures w14:val="standardContextual"/>
        </w:rPr>
        <w:t>.</w:t>
      </w:r>
      <w:r>
        <w:rPr>
          <w:rFonts w:ascii="GHEA Mariam" w:eastAsiaTheme="minorHAnsi" w:hAnsi="GHEA Mariam" w:cs="Sylfaen"/>
          <w:lang w:val="fr-FR"/>
          <w14:ligatures w14:val="standardContextual"/>
        </w:rPr>
        <w:t xml:space="preserve"> </w:t>
      </w:r>
      <w:proofErr w:type="spellStart"/>
      <w:r w:rsidR="00CE330E" w:rsidRPr="00CE330E">
        <w:rPr>
          <w:rFonts w:ascii="GHEA Mariam" w:eastAsiaTheme="minorHAnsi" w:hAnsi="GHEA Mariam" w:cs="Sylfaen"/>
          <w:lang w:val="fr-FR"/>
          <w14:ligatures w14:val="standardContextual"/>
        </w:rPr>
        <w:t>Նախորդ</w:t>
      </w:r>
      <w:proofErr w:type="spellEnd"/>
      <w:r w:rsidR="00CE330E" w:rsidRPr="00CE330E">
        <w:rPr>
          <w:rFonts w:ascii="GHEA Mariam" w:eastAsiaTheme="minorHAnsi" w:hAnsi="GHEA Mariam" w:cs="Sylfaen"/>
          <w:lang w:val="fr-FR"/>
          <w14:ligatures w14:val="standardContextual"/>
        </w:rPr>
        <w:t xml:space="preserve"> </w:t>
      </w:r>
      <w:proofErr w:type="spellStart"/>
      <w:r w:rsidR="00CE330E" w:rsidRPr="00CE330E">
        <w:rPr>
          <w:rFonts w:ascii="GHEA Mariam" w:eastAsiaTheme="minorHAnsi" w:hAnsi="GHEA Mariam" w:cs="Sylfaen"/>
          <w:lang w:val="fr-FR"/>
          <w14:ligatures w14:val="standardContextual"/>
        </w:rPr>
        <w:t>կետում</w:t>
      </w:r>
      <w:proofErr w:type="spellEnd"/>
      <w:r w:rsidR="00CE330E" w:rsidRPr="00CE330E">
        <w:rPr>
          <w:rFonts w:ascii="GHEA Mariam" w:eastAsiaTheme="minorHAnsi" w:hAnsi="GHEA Mariam" w:cs="Sylfaen"/>
          <w:lang w:val="fr-FR"/>
          <w14:ligatures w14:val="standardContextual"/>
        </w:rPr>
        <w:t xml:space="preserve"> </w:t>
      </w:r>
      <w:proofErr w:type="spellStart"/>
      <w:r w:rsidR="00CE330E" w:rsidRPr="00CE330E">
        <w:rPr>
          <w:rFonts w:ascii="GHEA Mariam" w:eastAsiaTheme="minorHAnsi" w:hAnsi="GHEA Mariam" w:cs="Sylfaen"/>
          <w:lang w:val="fr-FR"/>
          <w14:ligatures w14:val="standardContextual"/>
        </w:rPr>
        <w:t>մեջբերված</w:t>
      </w:r>
      <w:proofErr w:type="spellEnd"/>
      <w:r w:rsidR="00CE330E" w:rsidRPr="00CE330E">
        <w:rPr>
          <w:rFonts w:ascii="GHEA Mariam" w:eastAsiaTheme="minorHAnsi" w:hAnsi="GHEA Mariam" w:cs="Sylfaen"/>
          <w:lang w:val="fr-FR"/>
          <w14:ligatures w14:val="standardContextual"/>
        </w:rPr>
        <w:t xml:space="preserve"> </w:t>
      </w:r>
      <w:proofErr w:type="spellStart"/>
      <w:r w:rsidR="00CE330E" w:rsidRPr="00CE330E">
        <w:rPr>
          <w:rFonts w:ascii="GHEA Mariam" w:eastAsiaTheme="minorHAnsi" w:hAnsi="GHEA Mariam" w:cs="Sylfaen"/>
          <w:lang w:val="fr-FR"/>
          <w14:ligatures w14:val="standardContextual"/>
        </w:rPr>
        <w:t>փաստական</w:t>
      </w:r>
      <w:proofErr w:type="spellEnd"/>
      <w:r w:rsidR="00CE330E" w:rsidRPr="00CE330E">
        <w:rPr>
          <w:rFonts w:ascii="GHEA Mariam" w:eastAsiaTheme="minorHAnsi" w:hAnsi="GHEA Mariam" w:cs="Sylfaen"/>
          <w:lang w:val="fr-FR"/>
          <w14:ligatures w14:val="standardContextual"/>
        </w:rPr>
        <w:t xml:space="preserve"> </w:t>
      </w:r>
      <w:proofErr w:type="spellStart"/>
      <w:r w:rsidR="00CE330E" w:rsidRPr="00CE330E">
        <w:rPr>
          <w:rFonts w:ascii="GHEA Mariam" w:eastAsiaTheme="minorHAnsi" w:hAnsi="GHEA Mariam" w:cs="Sylfaen"/>
          <w:lang w:val="fr-FR"/>
          <w14:ligatures w14:val="standardContextual"/>
        </w:rPr>
        <w:t>հանգամանքները</w:t>
      </w:r>
      <w:proofErr w:type="spellEnd"/>
      <w:r w:rsidR="00CE330E" w:rsidRPr="00CE330E">
        <w:rPr>
          <w:rFonts w:ascii="GHEA Mariam" w:eastAsiaTheme="minorHAnsi" w:hAnsi="GHEA Mariam" w:cs="Sylfaen"/>
          <w:lang w:val="fr-FR"/>
          <w14:ligatures w14:val="standardContextual"/>
        </w:rPr>
        <w:t xml:space="preserve"> </w:t>
      </w:r>
      <w:proofErr w:type="spellStart"/>
      <w:r w:rsidR="00CE330E" w:rsidRPr="00CE330E">
        <w:rPr>
          <w:rFonts w:ascii="GHEA Mariam" w:eastAsiaTheme="minorHAnsi" w:hAnsi="GHEA Mariam" w:cs="Sylfaen"/>
          <w:lang w:val="fr-FR"/>
          <w14:ligatures w14:val="standardContextual"/>
        </w:rPr>
        <w:t>գնահատելով</w:t>
      </w:r>
      <w:proofErr w:type="spellEnd"/>
      <w:r w:rsidR="00CE330E" w:rsidRPr="00CE330E">
        <w:rPr>
          <w:rFonts w:ascii="GHEA Mariam" w:eastAsiaTheme="minorHAnsi" w:hAnsi="GHEA Mariam" w:cs="Sylfaen"/>
          <w:lang w:val="fr-FR"/>
          <w14:ligatures w14:val="standardContextual"/>
        </w:rPr>
        <w:t xml:space="preserve"> </w:t>
      </w:r>
      <w:proofErr w:type="spellStart"/>
      <w:r w:rsidR="00CE330E" w:rsidRPr="00CE330E">
        <w:rPr>
          <w:rFonts w:ascii="GHEA Mariam" w:eastAsiaTheme="minorHAnsi" w:hAnsi="GHEA Mariam" w:cs="Sylfaen"/>
          <w:lang w:val="fr-FR"/>
          <w14:ligatures w14:val="standardContextual"/>
        </w:rPr>
        <w:t>սույն</w:t>
      </w:r>
      <w:proofErr w:type="spellEnd"/>
      <w:r w:rsidR="00CE330E" w:rsidRPr="00CE330E">
        <w:rPr>
          <w:rFonts w:ascii="GHEA Mariam" w:eastAsiaTheme="minorHAnsi" w:hAnsi="GHEA Mariam" w:cs="Sylfaen"/>
          <w:lang w:val="fr-FR"/>
          <w14:ligatures w14:val="standardContextual"/>
        </w:rPr>
        <w:t xml:space="preserve"> </w:t>
      </w:r>
      <w:proofErr w:type="spellStart"/>
      <w:r w:rsidR="00CE330E" w:rsidRPr="00CE330E">
        <w:rPr>
          <w:rFonts w:ascii="GHEA Mariam" w:eastAsiaTheme="minorHAnsi" w:hAnsi="GHEA Mariam" w:cs="Sylfaen"/>
          <w:lang w:val="fr-FR"/>
          <w14:ligatures w14:val="standardContextual"/>
        </w:rPr>
        <w:t>որոշման</w:t>
      </w:r>
      <w:proofErr w:type="spellEnd"/>
      <w:r w:rsidR="00CE330E" w:rsidRPr="00CE330E">
        <w:rPr>
          <w:rFonts w:ascii="GHEA Mariam" w:eastAsiaTheme="minorHAnsi" w:hAnsi="GHEA Mariam" w:cs="Sylfaen"/>
          <w:lang w:val="fr-FR"/>
          <w14:ligatures w14:val="standardContextual"/>
        </w:rPr>
        <w:t xml:space="preserve"> 1</w:t>
      </w:r>
      <w:r w:rsidR="00CE330E">
        <w:rPr>
          <w:rFonts w:ascii="GHEA Mariam" w:eastAsiaTheme="minorHAnsi" w:hAnsi="GHEA Mariam" w:cs="Sylfaen"/>
          <w:lang w:val="fr-FR"/>
          <w14:ligatures w14:val="standardContextual"/>
        </w:rPr>
        <w:t>3</w:t>
      </w:r>
      <w:r w:rsidR="00CE330E" w:rsidRPr="00CE330E">
        <w:rPr>
          <w:rFonts w:ascii="GHEA Mariam" w:eastAsiaTheme="minorHAnsi" w:hAnsi="GHEA Mariam" w:cs="Sylfaen"/>
          <w:lang w:val="fr-FR"/>
          <w14:ligatures w14:val="standardContextual"/>
        </w:rPr>
        <w:t>-15.</w:t>
      </w:r>
      <w:r w:rsidR="00CE330E">
        <w:rPr>
          <w:rFonts w:ascii="GHEA Mariam" w:eastAsiaTheme="minorHAnsi" w:hAnsi="GHEA Mariam" w:cs="Sylfaen"/>
          <w:lang w:val="fr-FR"/>
          <w14:ligatures w14:val="standardContextual"/>
        </w:rPr>
        <w:t>2</w:t>
      </w:r>
      <w:r w:rsidR="00CE330E" w:rsidRPr="00CE330E">
        <w:rPr>
          <w:rFonts w:ascii="GHEA Mariam" w:eastAsiaTheme="minorHAnsi" w:hAnsi="GHEA Mariam" w:cs="Sylfaen"/>
          <w:lang w:val="fr-FR"/>
          <w14:ligatures w14:val="standardContextual"/>
        </w:rPr>
        <w:t xml:space="preserve">-րդ </w:t>
      </w:r>
      <w:proofErr w:type="spellStart"/>
      <w:r w:rsidR="00CE330E" w:rsidRPr="00CE330E">
        <w:rPr>
          <w:rFonts w:ascii="GHEA Mariam" w:eastAsiaTheme="minorHAnsi" w:hAnsi="GHEA Mariam" w:cs="Sylfaen"/>
          <w:lang w:val="fr-FR"/>
          <w14:ligatures w14:val="standardContextual"/>
        </w:rPr>
        <w:t>կետերում</w:t>
      </w:r>
      <w:proofErr w:type="spellEnd"/>
      <w:r w:rsidR="00CE330E" w:rsidRPr="00CE330E">
        <w:rPr>
          <w:rFonts w:ascii="GHEA Mariam" w:eastAsiaTheme="minorHAnsi" w:hAnsi="GHEA Mariam" w:cs="Sylfaen"/>
          <w:lang w:val="fr-FR"/>
          <w14:ligatures w14:val="standardContextual"/>
        </w:rPr>
        <w:t xml:space="preserve"> </w:t>
      </w:r>
      <w:proofErr w:type="spellStart"/>
      <w:r w:rsidR="00CE330E" w:rsidRPr="00CE330E">
        <w:rPr>
          <w:rFonts w:ascii="GHEA Mariam" w:eastAsiaTheme="minorHAnsi" w:hAnsi="GHEA Mariam" w:cs="Sylfaen"/>
          <w:lang w:val="fr-FR"/>
          <w14:ligatures w14:val="standardContextual"/>
        </w:rPr>
        <w:t>վկայակոչված</w:t>
      </w:r>
      <w:proofErr w:type="spellEnd"/>
      <w:r w:rsidR="00CE330E" w:rsidRPr="00CE330E">
        <w:rPr>
          <w:rFonts w:ascii="GHEA Mariam" w:eastAsiaTheme="minorHAnsi" w:hAnsi="GHEA Mariam" w:cs="Sylfaen"/>
          <w:lang w:val="fr-FR"/>
          <w14:ligatures w14:val="standardContextual"/>
        </w:rPr>
        <w:t xml:space="preserve"> </w:t>
      </w:r>
      <w:proofErr w:type="spellStart"/>
      <w:r w:rsidR="00CE330E" w:rsidRPr="00CE330E">
        <w:rPr>
          <w:rFonts w:ascii="GHEA Mariam" w:eastAsiaTheme="minorHAnsi" w:hAnsi="GHEA Mariam" w:cs="Sylfaen"/>
          <w:lang w:val="fr-FR"/>
          <w14:ligatures w14:val="standardContextual"/>
        </w:rPr>
        <w:t>իրավանորմերի</w:t>
      </w:r>
      <w:proofErr w:type="spellEnd"/>
      <w:r w:rsidR="00CE330E" w:rsidRPr="00CE330E">
        <w:rPr>
          <w:rFonts w:ascii="GHEA Mariam" w:eastAsiaTheme="minorHAnsi" w:hAnsi="GHEA Mariam" w:cs="Sylfaen"/>
          <w:lang w:val="fr-FR"/>
          <w14:ligatures w14:val="standardContextual"/>
        </w:rPr>
        <w:t xml:space="preserve">, ՀՀ </w:t>
      </w:r>
      <w:proofErr w:type="spellStart"/>
      <w:r w:rsidR="00CE330E" w:rsidRPr="00CE330E">
        <w:rPr>
          <w:rFonts w:ascii="GHEA Mariam" w:eastAsiaTheme="minorHAnsi" w:hAnsi="GHEA Mariam" w:cs="Sylfaen"/>
          <w:lang w:val="fr-FR"/>
          <w14:ligatures w14:val="standardContextual"/>
        </w:rPr>
        <w:t>Սահմանադրական</w:t>
      </w:r>
      <w:proofErr w:type="spellEnd"/>
      <w:r w:rsidR="00E41E40">
        <w:rPr>
          <w:rFonts w:ascii="GHEA Mariam" w:eastAsiaTheme="minorHAnsi" w:hAnsi="GHEA Mariam" w:cs="Sylfaen"/>
          <w:lang w:val="fr-FR"/>
          <w14:ligatures w14:val="standardContextual"/>
        </w:rPr>
        <w:t>,</w:t>
      </w:r>
      <w:r w:rsidR="00CE330E" w:rsidRPr="00CE330E">
        <w:rPr>
          <w:rFonts w:ascii="GHEA Mariam" w:eastAsiaTheme="minorHAnsi" w:hAnsi="GHEA Mariam" w:cs="Sylfaen"/>
          <w:lang w:val="fr-FR"/>
          <w14:ligatures w14:val="standardContextual"/>
        </w:rPr>
        <w:t xml:space="preserve"> </w:t>
      </w:r>
      <w:proofErr w:type="spellStart"/>
      <w:r w:rsidR="00E41E40">
        <w:rPr>
          <w:rFonts w:ascii="GHEA Mariam" w:eastAsiaTheme="minorHAnsi" w:hAnsi="GHEA Mariam" w:cs="Sylfaen"/>
          <w:lang w:val="fr-FR"/>
          <w14:ligatures w14:val="standardContextual"/>
        </w:rPr>
        <w:t>ինչպես</w:t>
      </w:r>
      <w:proofErr w:type="spellEnd"/>
      <w:r w:rsidR="00E41E40">
        <w:rPr>
          <w:rFonts w:ascii="GHEA Mariam" w:eastAsiaTheme="minorHAnsi" w:hAnsi="GHEA Mariam" w:cs="Sylfaen"/>
          <w:lang w:val="fr-FR"/>
          <w14:ligatures w14:val="standardContextual"/>
        </w:rPr>
        <w:t xml:space="preserve"> </w:t>
      </w:r>
      <w:proofErr w:type="spellStart"/>
      <w:r w:rsidR="00E41E40">
        <w:rPr>
          <w:rFonts w:ascii="GHEA Mariam" w:eastAsiaTheme="minorHAnsi" w:hAnsi="GHEA Mariam" w:cs="Sylfaen"/>
          <w:lang w:val="fr-FR"/>
          <w14:ligatures w14:val="standardContextual"/>
        </w:rPr>
        <w:t>նաև</w:t>
      </w:r>
      <w:proofErr w:type="spellEnd"/>
      <w:r w:rsidR="00E41E40">
        <w:rPr>
          <w:rFonts w:ascii="GHEA Mariam" w:eastAsiaTheme="minorHAnsi" w:hAnsi="GHEA Mariam" w:cs="Sylfaen"/>
          <w:lang w:val="fr-FR"/>
          <w14:ligatures w14:val="standardContextual"/>
        </w:rPr>
        <w:t xml:space="preserve"> </w:t>
      </w:r>
      <w:proofErr w:type="spellStart"/>
      <w:r w:rsidR="00CE330E" w:rsidRPr="00CE330E">
        <w:rPr>
          <w:rFonts w:ascii="GHEA Mariam" w:eastAsiaTheme="minorHAnsi" w:hAnsi="GHEA Mariam" w:cs="Sylfaen"/>
          <w:lang w:val="fr-FR"/>
          <w14:ligatures w14:val="standardContextual"/>
        </w:rPr>
        <w:t>Եվրոպական</w:t>
      </w:r>
      <w:proofErr w:type="spellEnd"/>
      <w:r w:rsidR="00CE330E" w:rsidRPr="00CE330E">
        <w:rPr>
          <w:rFonts w:ascii="GHEA Mariam" w:eastAsiaTheme="minorHAnsi" w:hAnsi="GHEA Mariam" w:cs="Sylfaen"/>
          <w:lang w:val="fr-FR"/>
          <w14:ligatures w14:val="standardContextual"/>
        </w:rPr>
        <w:t xml:space="preserve"> և </w:t>
      </w:r>
      <w:proofErr w:type="spellStart"/>
      <w:r w:rsidR="00CE330E" w:rsidRPr="00CE330E">
        <w:rPr>
          <w:rFonts w:ascii="GHEA Mariam" w:eastAsiaTheme="minorHAnsi" w:hAnsi="GHEA Mariam" w:cs="Sylfaen"/>
          <w:lang w:val="fr-FR"/>
          <w14:ligatures w14:val="standardContextual"/>
        </w:rPr>
        <w:t>Վճռաբեկ</w:t>
      </w:r>
      <w:proofErr w:type="spellEnd"/>
      <w:r w:rsidR="00CE330E" w:rsidRPr="00CE330E">
        <w:rPr>
          <w:rFonts w:ascii="GHEA Mariam" w:eastAsiaTheme="minorHAnsi" w:hAnsi="GHEA Mariam" w:cs="Sylfaen"/>
          <w:lang w:val="fr-FR"/>
          <w14:ligatures w14:val="standardContextual"/>
        </w:rPr>
        <w:t xml:space="preserve"> </w:t>
      </w:r>
      <w:proofErr w:type="spellStart"/>
      <w:r w:rsidR="00CE330E" w:rsidRPr="00CE330E">
        <w:rPr>
          <w:rFonts w:ascii="GHEA Mariam" w:eastAsiaTheme="minorHAnsi" w:hAnsi="GHEA Mariam" w:cs="Sylfaen"/>
          <w:lang w:val="fr-FR"/>
          <w14:ligatures w14:val="standardContextual"/>
        </w:rPr>
        <w:t>դատարան</w:t>
      </w:r>
      <w:r w:rsidR="00E41E40">
        <w:rPr>
          <w:rFonts w:ascii="GHEA Mariam" w:eastAsiaTheme="minorHAnsi" w:hAnsi="GHEA Mariam" w:cs="Sylfaen"/>
          <w:lang w:val="fr-FR"/>
          <w14:ligatures w14:val="standardContextual"/>
        </w:rPr>
        <w:t>ներ</w:t>
      </w:r>
      <w:r w:rsidR="00CE330E" w:rsidRPr="00CE330E">
        <w:rPr>
          <w:rFonts w:ascii="GHEA Mariam" w:eastAsiaTheme="minorHAnsi" w:hAnsi="GHEA Mariam" w:cs="Sylfaen"/>
          <w:lang w:val="fr-FR"/>
          <w14:ligatures w14:val="standardContextual"/>
        </w:rPr>
        <w:t>ի</w:t>
      </w:r>
      <w:proofErr w:type="spellEnd"/>
      <w:r w:rsidR="00CE330E" w:rsidRPr="00CE330E">
        <w:rPr>
          <w:rFonts w:ascii="GHEA Mariam" w:eastAsiaTheme="minorHAnsi" w:hAnsi="GHEA Mariam" w:cs="Sylfaen"/>
          <w:lang w:val="fr-FR"/>
          <w14:ligatures w14:val="standardContextual"/>
        </w:rPr>
        <w:t xml:space="preserve"> </w:t>
      </w:r>
      <w:proofErr w:type="spellStart"/>
      <w:r w:rsidR="00CE330E" w:rsidRPr="00CE330E">
        <w:rPr>
          <w:rFonts w:ascii="GHEA Mariam" w:eastAsiaTheme="minorHAnsi" w:hAnsi="GHEA Mariam" w:cs="Sylfaen"/>
          <w:lang w:val="fr-FR"/>
          <w14:ligatures w14:val="standardContextual"/>
        </w:rPr>
        <w:t>արտահայտած</w:t>
      </w:r>
      <w:proofErr w:type="spellEnd"/>
      <w:r w:rsidR="00CE330E" w:rsidRPr="00CE330E">
        <w:rPr>
          <w:rFonts w:ascii="GHEA Mariam" w:eastAsiaTheme="minorHAnsi" w:hAnsi="GHEA Mariam" w:cs="Sylfaen"/>
          <w:lang w:val="fr-FR"/>
          <w14:ligatures w14:val="standardContextual"/>
        </w:rPr>
        <w:t xml:space="preserve"> </w:t>
      </w:r>
      <w:proofErr w:type="spellStart"/>
      <w:r w:rsidR="00CE330E" w:rsidRPr="00CE330E">
        <w:rPr>
          <w:rFonts w:ascii="GHEA Mariam" w:eastAsiaTheme="minorHAnsi" w:hAnsi="GHEA Mariam" w:cs="Sylfaen"/>
          <w:lang w:val="fr-FR"/>
          <w14:ligatures w14:val="standardContextual"/>
        </w:rPr>
        <w:t>դիրքորոշումների</w:t>
      </w:r>
      <w:proofErr w:type="spellEnd"/>
      <w:r w:rsidR="00CE330E" w:rsidRPr="00CE330E">
        <w:rPr>
          <w:rFonts w:ascii="GHEA Mariam" w:eastAsiaTheme="minorHAnsi" w:hAnsi="GHEA Mariam" w:cs="Sylfaen"/>
          <w:lang w:val="fr-FR"/>
          <w14:ligatures w14:val="standardContextual"/>
        </w:rPr>
        <w:t xml:space="preserve"> </w:t>
      </w:r>
      <w:proofErr w:type="spellStart"/>
      <w:r w:rsidR="00CE330E" w:rsidRPr="00CE330E">
        <w:rPr>
          <w:rFonts w:ascii="GHEA Mariam" w:eastAsiaTheme="minorHAnsi" w:hAnsi="GHEA Mariam" w:cs="Sylfaen"/>
          <w:lang w:val="fr-FR"/>
          <w14:ligatures w14:val="standardContextual"/>
        </w:rPr>
        <w:t>համատեքստում</w:t>
      </w:r>
      <w:proofErr w:type="spellEnd"/>
      <w:r w:rsidR="00CE330E" w:rsidRPr="00CE330E">
        <w:rPr>
          <w:rFonts w:ascii="GHEA Mariam" w:eastAsiaTheme="minorHAnsi" w:hAnsi="GHEA Mariam" w:cs="Sylfaen"/>
          <w:lang w:val="fr-FR"/>
          <w14:ligatures w14:val="standardContextual"/>
        </w:rPr>
        <w:t xml:space="preserve">՝ </w:t>
      </w:r>
      <w:proofErr w:type="spellStart"/>
      <w:r w:rsidR="00CE330E" w:rsidRPr="00CE330E">
        <w:rPr>
          <w:rFonts w:ascii="GHEA Mariam" w:eastAsiaTheme="minorHAnsi" w:hAnsi="GHEA Mariam" w:cs="Sylfaen"/>
          <w:lang w:val="fr-FR"/>
          <w14:ligatures w14:val="standardContextual"/>
        </w:rPr>
        <w:t>Վճռաբեկ</w:t>
      </w:r>
      <w:proofErr w:type="spellEnd"/>
      <w:r w:rsidR="00CE330E" w:rsidRPr="00CE330E">
        <w:rPr>
          <w:rFonts w:ascii="GHEA Mariam" w:eastAsiaTheme="minorHAnsi" w:hAnsi="GHEA Mariam" w:cs="Sylfaen"/>
          <w:lang w:val="fr-FR"/>
          <w14:ligatures w14:val="standardContextual"/>
        </w:rPr>
        <w:t xml:space="preserve"> </w:t>
      </w:r>
      <w:proofErr w:type="spellStart"/>
      <w:r w:rsidR="00CE330E" w:rsidRPr="00CE330E">
        <w:rPr>
          <w:rFonts w:ascii="GHEA Mariam" w:eastAsiaTheme="minorHAnsi" w:hAnsi="GHEA Mariam" w:cs="Sylfaen"/>
          <w:lang w:val="fr-FR"/>
          <w14:ligatures w14:val="standardContextual"/>
        </w:rPr>
        <w:t>դատարանն</w:t>
      </w:r>
      <w:proofErr w:type="spellEnd"/>
      <w:r w:rsidR="00CE330E" w:rsidRPr="00CE330E">
        <w:rPr>
          <w:rFonts w:ascii="GHEA Mariam" w:eastAsiaTheme="minorHAnsi" w:hAnsi="GHEA Mariam" w:cs="Sylfaen"/>
          <w:lang w:val="fr-FR"/>
          <w14:ligatures w14:val="standardContextual"/>
        </w:rPr>
        <w:t xml:space="preserve"> </w:t>
      </w:r>
      <w:proofErr w:type="spellStart"/>
      <w:r w:rsidR="00CE330E" w:rsidRPr="00CE330E">
        <w:rPr>
          <w:rFonts w:ascii="GHEA Mariam" w:eastAsiaTheme="minorHAnsi" w:hAnsi="GHEA Mariam" w:cs="Sylfaen"/>
          <w:lang w:val="fr-FR"/>
          <w14:ligatures w14:val="standardContextual"/>
        </w:rPr>
        <w:lastRenderedPageBreak/>
        <w:t>արձանագրում</w:t>
      </w:r>
      <w:proofErr w:type="spellEnd"/>
      <w:r w:rsidR="00CE330E" w:rsidRPr="00CE330E">
        <w:rPr>
          <w:rFonts w:ascii="GHEA Mariam" w:eastAsiaTheme="minorHAnsi" w:hAnsi="GHEA Mariam" w:cs="Sylfaen"/>
          <w:lang w:val="fr-FR"/>
          <w14:ligatures w14:val="standardContextual"/>
        </w:rPr>
        <w:t xml:space="preserve"> է, </w:t>
      </w:r>
      <w:proofErr w:type="spellStart"/>
      <w:r w:rsidR="00CE330E" w:rsidRPr="00CE330E">
        <w:rPr>
          <w:rFonts w:ascii="GHEA Mariam" w:eastAsiaTheme="minorHAnsi" w:hAnsi="GHEA Mariam" w:cs="Sylfaen"/>
          <w:lang w:val="fr-FR"/>
          <w14:ligatures w14:val="standardContextual"/>
        </w:rPr>
        <w:t>որ</w:t>
      </w:r>
      <w:proofErr w:type="spellEnd"/>
      <w:r w:rsidR="00904E3D">
        <w:rPr>
          <w:rFonts w:ascii="GHEA Mariam" w:eastAsiaTheme="minorHAnsi" w:hAnsi="GHEA Mariam" w:cs="Sylfaen"/>
          <w:lang w:val="fr-FR"/>
          <w14:ligatures w14:val="standardContextual"/>
        </w:rPr>
        <w:t xml:space="preserve"> </w:t>
      </w:r>
      <w:r w:rsidR="00904E3D">
        <w:rPr>
          <w:rFonts w:ascii="GHEA Mariam" w:eastAsiaTheme="minorHAnsi" w:hAnsi="GHEA Mariam" w:cs="Sylfaen"/>
          <w:lang w:val="hy-AM"/>
          <w14:ligatures w14:val="standardContextual"/>
        </w:rPr>
        <w:t xml:space="preserve">Վերաքննիչ դատարանը </w:t>
      </w:r>
      <w:r w:rsidR="00FC46AE">
        <w:rPr>
          <w:rFonts w:ascii="GHEA Mariam" w:eastAsiaTheme="minorHAnsi" w:hAnsi="GHEA Mariam" w:cs="Sylfaen"/>
          <w:lang w:val="hy-AM"/>
          <w14:ligatures w14:val="standardContextual"/>
        </w:rPr>
        <w:t xml:space="preserve">հաշվի չի առել </w:t>
      </w:r>
      <w:r w:rsidR="00CA7CDC">
        <w:rPr>
          <w:rFonts w:ascii="GHEA Mariam" w:eastAsiaTheme="minorHAnsi" w:hAnsi="GHEA Mariam" w:cs="Sylfaen"/>
          <w:lang w:val="hy-AM"/>
          <w14:ligatures w14:val="standardContextual"/>
        </w:rPr>
        <w:t>այն հանգամանքը, որ փաստաբան Ն</w:t>
      </w:r>
      <w:r w:rsidR="00CA7CDC">
        <w:rPr>
          <w:rFonts w:ascii="Sylfaen" w:eastAsiaTheme="minorHAnsi" w:hAnsi="Sylfaen" w:cs="Sylfaen"/>
          <w:lang w:val="hy-AM"/>
          <w14:ligatures w14:val="standardContextual"/>
        </w:rPr>
        <w:t>.</w:t>
      </w:r>
      <w:r w:rsidR="00CA7CDC">
        <w:rPr>
          <w:rFonts w:ascii="GHEA Mariam" w:eastAsiaTheme="minorHAnsi" w:hAnsi="GHEA Mariam" w:cs="Sylfaen"/>
          <w:lang w:val="hy-AM"/>
          <w14:ligatures w14:val="standardContextual"/>
        </w:rPr>
        <w:t xml:space="preserve">Ռշտունին որպես պաշտպան է ներգրավվել 2024 թվականի հուլիսի 2-ին, հետևաբար, դրանից առաջ չէր կարող ստանալ Առաջին ատյանի դատարանի՝ 2024 թվականի ապրիլի 11-ի որոշումը։ Բացի այդ, Վերաքննիչ դատարանը պատշաճ գնահատման չի ենթարկել </w:t>
      </w:r>
      <w:r w:rsidR="00FF7A53" w:rsidRPr="00FF7A53">
        <w:rPr>
          <w:rFonts w:ascii="GHEA Mariam" w:eastAsiaTheme="minorHAnsi" w:hAnsi="GHEA Mariam" w:cs="Sylfaen"/>
          <w:lang w:val="hy-AM"/>
          <w14:ligatures w14:val="standardContextual"/>
        </w:rPr>
        <w:t xml:space="preserve">վիճարկվող ակտը 2024 թվականի հուլիսի 3-ին տրամադրելու վերաբերյալ ապացույց </w:t>
      </w:r>
      <w:r w:rsidR="00FF7A53">
        <w:rPr>
          <w:rFonts w:ascii="GHEA Mariam" w:eastAsiaTheme="minorHAnsi" w:hAnsi="GHEA Mariam" w:cs="Sylfaen"/>
          <w:lang w:val="hy-AM"/>
          <w14:ligatures w14:val="standardContextual"/>
        </w:rPr>
        <w:t xml:space="preserve">ձեռք բերելու ուղղությամբ </w:t>
      </w:r>
      <w:r w:rsidR="00904E3D" w:rsidRPr="00073FB5">
        <w:rPr>
          <w:rFonts w:ascii="GHEA Mariam" w:eastAsiaTheme="minorHAnsi" w:hAnsi="GHEA Mariam" w:cs="Sylfaen"/>
          <w:b/>
          <w:bCs/>
          <w:lang w:val="hy-AM"/>
          <w14:ligatures w14:val="standardContextual"/>
        </w:rPr>
        <w:t xml:space="preserve">բողոքաբերի կողմից ձեռնարկված </w:t>
      </w:r>
      <w:r w:rsidR="00AC6718">
        <w:rPr>
          <w:rFonts w:ascii="GHEA Mariam" w:eastAsiaTheme="minorHAnsi" w:hAnsi="GHEA Mariam" w:cs="Sylfaen"/>
          <w:b/>
          <w:bCs/>
          <w:lang w:val="hy-AM"/>
          <w14:ligatures w14:val="standardContextual"/>
        </w:rPr>
        <w:t xml:space="preserve">անհրաժեշտ </w:t>
      </w:r>
      <w:r w:rsidR="00904E3D" w:rsidRPr="00073FB5">
        <w:rPr>
          <w:rFonts w:ascii="GHEA Mariam" w:eastAsiaTheme="minorHAnsi" w:hAnsi="GHEA Mariam" w:cs="Sylfaen"/>
          <w:b/>
          <w:bCs/>
          <w:lang w:val="hy-AM"/>
          <w14:ligatures w14:val="standardContextual"/>
        </w:rPr>
        <w:t>գործողությունները</w:t>
      </w:r>
      <w:r w:rsidR="005D1857">
        <w:rPr>
          <w:rFonts w:ascii="GHEA Mariam" w:eastAsiaTheme="minorHAnsi" w:hAnsi="GHEA Mariam" w:cs="Sylfaen"/>
          <w:lang w:val="hy-AM"/>
          <w14:ligatures w14:val="standardContextual"/>
        </w:rPr>
        <w:t xml:space="preserve">, այն է՝ </w:t>
      </w:r>
      <w:r w:rsidR="009D646B" w:rsidRPr="009D646B">
        <w:rPr>
          <w:rFonts w:ascii="GHEA Mariam" w:eastAsiaTheme="minorHAnsi" w:hAnsi="GHEA Mariam" w:cs="Sylfaen"/>
          <w:lang w:val="hy-AM"/>
          <w14:ligatures w14:val="standardContextual"/>
        </w:rPr>
        <w:t>քննիչի</w:t>
      </w:r>
      <w:r w:rsidR="00F44939">
        <w:rPr>
          <w:rFonts w:ascii="GHEA Mariam" w:eastAsiaTheme="minorHAnsi" w:hAnsi="GHEA Mariam" w:cs="Sylfaen"/>
          <w:lang w:val="hy-AM"/>
          <w14:ligatures w14:val="standardContextual"/>
        </w:rPr>
        <w:t xml:space="preserve">ն զանգահարելը, քննիչի անձնական էլեկտրոնային հասցեին, </w:t>
      </w:r>
      <w:r w:rsidR="00BF1C7C">
        <w:rPr>
          <w:rFonts w:ascii="GHEA Mariam" w:eastAsiaTheme="minorHAnsi" w:hAnsi="GHEA Mariam" w:cs="Sylfaen"/>
          <w:lang w:val="hy-AM"/>
          <w14:ligatures w14:val="standardContextual"/>
        </w:rPr>
        <w:t xml:space="preserve">իսկ </w:t>
      </w:r>
      <w:r w:rsidR="00F44939">
        <w:rPr>
          <w:rFonts w:ascii="GHEA Mariam" w:eastAsiaTheme="minorHAnsi" w:hAnsi="GHEA Mariam" w:cs="Sylfaen"/>
          <w:lang w:val="hy-AM"/>
          <w14:ligatures w14:val="standardContextual"/>
        </w:rPr>
        <w:t>հետագայում՝ քննչական կոմիտեի պաշտոնական էլեկտրոնային փոստի</w:t>
      </w:r>
      <w:r w:rsidR="00073FB5">
        <w:rPr>
          <w:rFonts w:ascii="GHEA Mariam" w:eastAsiaTheme="minorHAnsi" w:hAnsi="GHEA Mariam" w:cs="Sylfaen"/>
          <w:lang w:val="hy-AM"/>
          <w14:ligatures w14:val="standardContextual"/>
        </w:rPr>
        <w:t xml:space="preserve"> հասցեների</w:t>
      </w:r>
      <w:r w:rsidR="00F44939">
        <w:rPr>
          <w:rFonts w:ascii="GHEA Mariam" w:eastAsiaTheme="minorHAnsi" w:hAnsi="GHEA Mariam" w:cs="Sylfaen"/>
          <w:lang w:val="hy-AM"/>
          <w14:ligatures w14:val="standardContextual"/>
        </w:rPr>
        <w:t xml:space="preserve">ն, ինչպես նաև թղթային եղանակով դիմում ուղարկելը, որով </w:t>
      </w:r>
      <w:r w:rsidR="00F44939" w:rsidRPr="00F44939">
        <w:rPr>
          <w:rFonts w:ascii="GHEA Mariam" w:eastAsiaTheme="minorHAnsi" w:hAnsi="GHEA Mariam" w:cs="Sylfaen"/>
          <w:lang w:val="hy-AM"/>
          <w14:ligatures w14:val="standardContextual"/>
        </w:rPr>
        <w:t>խնդրել է հաստատել, որ Առաջին ատյանի դատարանի՝ 2024 թվականի ապրիլի 11-ի որոշումն իրեն է հանձնվել 2024 թվականի հուլիսի 3-ին</w:t>
      </w:r>
      <w:r w:rsidR="00F44939">
        <w:rPr>
          <w:rFonts w:ascii="GHEA Mariam" w:eastAsiaTheme="minorHAnsi" w:hAnsi="GHEA Mariam" w:cs="Sylfaen"/>
          <w:lang w:val="hy-AM"/>
          <w14:ligatures w14:val="standardContextual"/>
        </w:rPr>
        <w:t xml:space="preserve">, որի պատասխանը, սակայն, </w:t>
      </w:r>
      <w:r w:rsidR="008C1283">
        <w:rPr>
          <w:rFonts w:ascii="GHEA Mariam" w:eastAsiaTheme="minorHAnsi" w:hAnsi="GHEA Mariam" w:cs="Sylfaen"/>
          <w:lang w:val="hy-AM"/>
          <w14:ligatures w14:val="standardContextual"/>
        </w:rPr>
        <w:t>իրենից անկախ պատճառներով չի ստացել</w:t>
      </w:r>
      <w:r w:rsidR="00F44939">
        <w:rPr>
          <w:rFonts w:ascii="GHEA Mariam" w:eastAsiaTheme="minorHAnsi" w:hAnsi="GHEA Mariam" w:cs="Sylfaen"/>
          <w:lang w:val="hy-AM"/>
          <w14:ligatures w14:val="standardContextual"/>
        </w:rPr>
        <w:t>։</w:t>
      </w:r>
    </w:p>
    <w:p w14:paraId="2A65F75E" w14:textId="60C6AC7D" w:rsidR="001E2186" w:rsidRDefault="00073FB5" w:rsidP="001E2186">
      <w:pPr>
        <w:pStyle w:val="BodyTextIndent"/>
        <w:spacing w:line="360" w:lineRule="auto"/>
        <w:ind w:firstLine="567"/>
        <w:contextualSpacing/>
        <w:rPr>
          <w:rFonts w:ascii="GHEA Mariam" w:eastAsiaTheme="minorHAnsi" w:hAnsi="GHEA Mariam" w:cs="Sylfaen"/>
          <w:lang w:val="hy-AM"/>
          <w14:ligatures w14:val="standardContextual"/>
        </w:rPr>
      </w:pPr>
      <w:r>
        <w:rPr>
          <w:rFonts w:ascii="GHEA Mariam" w:eastAsiaTheme="minorHAnsi" w:hAnsi="GHEA Mariam" w:cs="Sylfaen"/>
          <w:lang w:val="hy-AM"/>
          <w14:ligatures w14:val="standardContextual"/>
        </w:rPr>
        <w:t xml:space="preserve">Վճռաբեկ դատարանը գտնում է, որ նման պայմաններում </w:t>
      </w:r>
      <w:r w:rsidR="00BB7E5D">
        <w:rPr>
          <w:rFonts w:ascii="GHEA Mariam" w:eastAsiaTheme="minorHAnsi" w:hAnsi="GHEA Mariam" w:cs="Sylfaen"/>
          <w:lang w:val="hy-AM"/>
          <w14:ligatures w14:val="standardContextual"/>
        </w:rPr>
        <w:t xml:space="preserve">բողոքաբերը </w:t>
      </w:r>
      <w:r w:rsidR="00AC6718">
        <w:rPr>
          <w:rFonts w:ascii="GHEA Mariam" w:eastAsiaTheme="minorHAnsi" w:hAnsi="GHEA Mariam" w:cs="Sylfaen"/>
          <w:lang w:val="hy-AM"/>
          <w14:ligatures w14:val="standardContextual"/>
        </w:rPr>
        <w:t xml:space="preserve">գործել է բարեխղճորեն, հետևաբար </w:t>
      </w:r>
      <w:r w:rsidR="00BB7E5D">
        <w:rPr>
          <w:rFonts w:ascii="GHEA Mariam" w:eastAsiaTheme="minorHAnsi" w:hAnsi="GHEA Mariam" w:cs="Sylfaen"/>
          <w:lang w:val="hy-AM"/>
          <w14:ligatures w14:val="standardContextual"/>
        </w:rPr>
        <w:t>չպետք է կրի վարույթն իրականացնող մարմնի անգործության բացասական հետևանքները,</w:t>
      </w:r>
      <w:r w:rsidR="00BF1C7C">
        <w:rPr>
          <w:rFonts w:ascii="GHEA Mariam" w:eastAsiaTheme="minorHAnsi" w:hAnsi="GHEA Mariam" w:cs="Sylfaen"/>
          <w:lang w:val="hy-AM"/>
          <w14:ligatures w14:val="standardContextual"/>
        </w:rPr>
        <w:t xml:space="preserve"> ուստի </w:t>
      </w:r>
      <w:r>
        <w:rPr>
          <w:rFonts w:ascii="GHEA Mariam" w:eastAsiaTheme="minorHAnsi" w:hAnsi="GHEA Mariam" w:cs="Sylfaen"/>
          <w:lang w:val="hy-AM"/>
          <w14:ligatures w14:val="standardContextual"/>
        </w:rPr>
        <w:t>մ</w:t>
      </w:r>
      <w:r w:rsidRPr="00073FB5">
        <w:rPr>
          <w:rFonts w:ascii="GHEA Mariam" w:eastAsiaTheme="minorHAnsi" w:hAnsi="GHEA Mariam" w:cs="Sylfaen"/>
          <w:lang w:val="hy-AM"/>
          <w14:ligatures w14:val="standardContextual"/>
        </w:rPr>
        <w:t>եղադրյալ Յ.Խարմանտարեանի պաշտպան Ն.Ռշտուն</w:t>
      </w:r>
      <w:r>
        <w:rPr>
          <w:rFonts w:ascii="GHEA Mariam" w:eastAsiaTheme="minorHAnsi" w:hAnsi="GHEA Mariam" w:cs="Sylfaen"/>
          <w:lang w:val="hy-AM"/>
          <w14:ligatures w14:val="standardContextual"/>
        </w:rPr>
        <w:t>ու կողմից բողոքարկման ժամկետները պահպանված լինելու հարցը Վերաքննիչ դատարանը պետք է քննարկման առարկա</w:t>
      </w:r>
      <w:r w:rsidR="00CA7CDC">
        <w:rPr>
          <w:rFonts w:ascii="GHEA Mariam" w:eastAsiaTheme="minorHAnsi" w:hAnsi="GHEA Mariam" w:cs="Sylfaen"/>
          <w:lang w:val="hy-AM"/>
          <w14:ligatures w14:val="standardContextual"/>
        </w:rPr>
        <w:t xml:space="preserve"> դարձներ՝ </w:t>
      </w:r>
      <w:r>
        <w:rPr>
          <w:rFonts w:ascii="GHEA Mariam" w:eastAsiaTheme="minorHAnsi" w:hAnsi="GHEA Mariam" w:cs="Sylfaen"/>
          <w:lang w:val="hy-AM"/>
          <w14:ligatures w14:val="standardContextual"/>
        </w:rPr>
        <w:t>հաշվի առնելով պաշտպան Ն</w:t>
      </w:r>
      <w:r>
        <w:rPr>
          <w:rFonts w:ascii="Sylfaen" w:eastAsiaTheme="minorHAnsi" w:hAnsi="Sylfaen" w:cs="Sylfaen"/>
          <w:lang w:val="hy-AM"/>
          <w14:ligatures w14:val="standardContextual"/>
        </w:rPr>
        <w:t>.</w:t>
      </w:r>
      <w:r>
        <w:rPr>
          <w:rFonts w:ascii="GHEA Mariam" w:eastAsiaTheme="minorHAnsi" w:hAnsi="GHEA Mariam" w:cs="Sylfaen"/>
          <w:lang w:val="hy-AM"/>
          <w14:ligatures w14:val="standardContextual"/>
        </w:rPr>
        <w:t>Ռշտունու միջնորդությունը</w:t>
      </w:r>
      <w:r w:rsidR="001E2186">
        <w:rPr>
          <w:rStyle w:val="FootnoteReference"/>
          <w:rFonts w:ascii="GHEA Mariam" w:eastAsiaTheme="minorHAnsi" w:hAnsi="GHEA Mariam" w:cs="Sylfaen"/>
          <w:lang w:val="hy-AM"/>
          <w14:ligatures w14:val="standardContextual"/>
        </w:rPr>
        <w:footnoteReference w:id="30"/>
      </w:r>
      <w:r>
        <w:rPr>
          <w:rFonts w:ascii="GHEA Mariam" w:eastAsiaTheme="minorHAnsi" w:hAnsi="GHEA Mariam" w:cs="Sylfaen"/>
          <w:lang w:val="hy-AM"/>
          <w14:ligatures w14:val="standardContextual"/>
        </w:rPr>
        <w:t>։</w:t>
      </w:r>
    </w:p>
    <w:p w14:paraId="18457C55" w14:textId="5D777F83" w:rsidR="00AC6718" w:rsidRDefault="00AC6718" w:rsidP="001E2186">
      <w:pPr>
        <w:pStyle w:val="BodyTextIndent"/>
        <w:spacing w:line="360" w:lineRule="auto"/>
        <w:ind w:firstLine="567"/>
        <w:contextualSpacing/>
        <w:rPr>
          <w:rFonts w:ascii="GHEA Mariam" w:eastAsiaTheme="minorHAnsi" w:hAnsi="GHEA Mariam" w:cs="Sylfaen"/>
          <w:lang w:val="hy-AM"/>
          <w14:ligatures w14:val="standardContextual"/>
        </w:rPr>
      </w:pPr>
      <w:r>
        <w:rPr>
          <w:rFonts w:ascii="GHEA Mariam" w:eastAsiaTheme="minorHAnsi" w:hAnsi="GHEA Mariam" w:cs="Sylfaen"/>
          <w:lang w:val="hy-AM"/>
          <w14:ligatures w14:val="standardContextual"/>
        </w:rPr>
        <w:t>18</w:t>
      </w:r>
      <w:r w:rsidRPr="00AC6718">
        <w:rPr>
          <w:rFonts w:ascii="GHEA Mariam" w:eastAsiaTheme="minorHAnsi" w:hAnsi="GHEA Mariam" w:cs="Sylfaen"/>
          <w:lang w:val="hy-AM"/>
          <w14:ligatures w14:val="standardContextual"/>
        </w:rPr>
        <w:t>.</w:t>
      </w:r>
      <w:r>
        <w:rPr>
          <w:rFonts w:ascii="GHEA Mariam" w:eastAsiaTheme="minorHAnsi" w:hAnsi="GHEA Mariam" w:cs="Sylfaen"/>
          <w:lang w:val="hy-AM"/>
          <w14:ligatures w14:val="standardContextual"/>
        </w:rPr>
        <w:t xml:space="preserve"> Հետևաբար, </w:t>
      </w:r>
      <w:r w:rsidRPr="00AC6718">
        <w:rPr>
          <w:rFonts w:ascii="GHEA Mariam" w:eastAsiaTheme="minorHAnsi" w:hAnsi="GHEA Mariam" w:cs="Sylfaen"/>
          <w:lang w:val="hy-AM"/>
          <w14:ligatures w14:val="standardContextual"/>
        </w:rPr>
        <w:t xml:space="preserve">մեղադրյալ </w:t>
      </w:r>
      <w:r>
        <w:rPr>
          <w:rFonts w:ascii="GHEA Mariam" w:eastAsiaTheme="minorHAnsi" w:hAnsi="GHEA Mariam" w:cs="Sylfaen"/>
          <w:lang w:val="hy-AM"/>
          <w14:ligatures w14:val="standardContextual"/>
        </w:rPr>
        <w:t>Յ</w:t>
      </w:r>
      <w:r w:rsidRPr="00AC6718">
        <w:rPr>
          <w:rFonts w:ascii="GHEA Mariam" w:eastAsiaTheme="minorHAnsi" w:hAnsi="GHEA Mariam" w:cs="Sylfaen"/>
          <w:lang w:val="hy-AM"/>
          <w14:ligatures w14:val="standardContextual"/>
        </w:rPr>
        <w:t>.Խարմանտարեանի պաշտպան Ն.Ռշտունու հատուկ վերանայման վերաքննիչ բողոքը ժամկետանց լինելու հիմքով առանց քննության թողնելու մասին Վերաքննիչ դատարանի հետևություն</w:t>
      </w:r>
      <w:r>
        <w:rPr>
          <w:rFonts w:ascii="GHEA Mariam" w:eastAsiaTheme="minorHAnsi" w:hAnsi="GHEA Mariam" w:cs="Sylfaen"/>
          <w:lang w:val="hy-AM"/>
          <w14:ligatures w14:val="standardContextual"/>
        </w:rPr>
        <w:t>ն իրավաչափ չ</w:t>
      </w:r>
      <w:r w:rsidR="00097817">
        <w:rPr>
          <w:rFonts w:ascii="GHEA Mariam" w:eastAsiaTheme="minorHAnsi" w:hAnsi="GHEA Mariam" w:cs="Sylfaen"/>
          <w:lang w:val="hy-AM"/>
          <w14:ligatures w14:val="standardContextual"/>
        </w:rPr>
        <w:t>է</w:t>
      </w:r>
      <w:r w:rsidRPr="00AC6718">
        <w:rPr>
          <w:rFonts w:ascii="GHEA Mariam" w:eastAsiaTheme="minorHAnsi" w:hAnsi="GHEA Mariam" w:cs="Sylfaen"/>
          <w:lang w:val="hy-AM"/>
          <w14:ligatures w14:val="standardContextual"/>
        </w:rPr>
        <w:t>։</w:t>
      </w:r>
    </w:p>
    <w:p w14:paraId="27D3C361" w14:textId="40D42960" w:rsidR="001E2186" w:rsidRPr="001E2186" w:rsidRDefault="008C1283" w:rsidP="001E2186">
      <w:pPr>
        <w:pStyle w:val="NormalWeb"/>
        <w:shd w:val="clear" w:color="auto" w:fill="FFFFFF"/>
        <w:spacing w:line="360" w:lineRule="auto"/>
        <w:ind w:right="-2" w:firstLine="567"/>
        <w:jc w:val="both"/>
        <w:rPr>
          <w:rFonts w:ascii="GHEA Mariam" w:hAnsi="GHEA Mariam" w:cs="Sylfaen"/>
          <w:lang w:val="hy-AM" w:eastAsia="ru-RU"/>
        </w:rPr>
      </w:pPr>
      <w:r>
        <w:rPr>
          <w:rFonts w:ascii="GHEA Mariam" w:eastAsiaTheme="minorHAnsi" w:hAnsi="GHEA Mariam" w:cs="Sylfaen"/>
          <w:lang w:val="hy-AM"/>
          <w14:ligatures w14:val="standardContextual"/>
        </w:rPr>
        <w:t>1</w:t>
      </w:r>
      <w:r w:rsidR="00AC6718">
        <w:rPr>
          <w:rFonts w:ascii="GHEA Mariam" w:eastAsiaTheme="minorHAnsi" w:hAnsi="GHEA Mariam" w:cs="Sylfaen"/>
          <w:lang w:val="hy-AM"/>
          <w14:ligatures w14:val="standardContextual"/>
        </w:rPr>
        <w:t>9</w:t>
      </w:r>
      <w:r>
        <w:rPr>
          <w:rFonts w:ascii="Sylfaen" w:eastAsiaTheme="minorHAnsi" w:hAnsi="Sylfaen" w:cs="Sylfaen"/>
          <w:lang w:val="hy-AM"/>
          <w14:ligatures w14:val="standardContextual"/>
        </w:rPr>
        <w:t>.</w:t>
      </w:r>
      <w:r>
        <w:rPr>
          <w:rFonts w:ascii="GHEA Mariam" w:eastAsiaTheme="minorHAnsi" w:hAnsi="GHEA Mariam" w:cs="Sylfaen"/>
          <w:lang w:val="hy-AM"/>
          <w14:ligatures w14:val="standardContextual"/>
        </w:rPr>
        <w:t xml:space="preserve"> </w:t>
      </w:r>
      <w:r w:rsidR="001E2186" w:rsidRPr="001E2186">
        <w:rPr>
          <w:rFonts w:ascii="GHEA Mariam" w:hAnsi="GHEA Mariam" w:cs="Sylfaen"/>
          <w:lang w:val="hy-AM" w:eastAsia="ru-RU"/>
        </w:rPr>
        <w:t xml:space="preserve">Այսպիսով, Վճռաբեկ դատարանը գտնում է, որ Վերաքննիչ դատարանը, հատուկ վերանայման բողոքն առանց քննության թողնելով, թույլ է տվել ՀՀ քրեական դատավարության օրենսգրքի 23-րդ հոդվածում ամրագրված՝ դատական պաշտպանության ապահովման, </w:t>
      </w:r>
      <w:r w:rsidR="001E2186">
        <w:rPr>
          <w:rFonts w:ascii="GHEA Mariam" w:hAnsi="GHEA Mariam" w:cs="Sylfaen"/>
          <w:lang w:val="hy-AM" w:eastAsia="ru-RU"/>
        </w:rPr>
        <w:t xml:space="preserve">ինչպես նաև 15-րդ հոդվածով ամրագրված՝ վարույթի հանրայնության սկզբունքների խախտումներ, որոնք </w:t>
      </w:r>
      <w:r w:rsidR="001E2186" w:rsidRPr="001E2186">
        <w:rPr>
          <w:rFonts w:ascii="GHEA Mariam" w:hAnsi="GHEA Mariam" w:cs="Sylfaen"/>
          <w:lang w:val="hy-AM" w:eastAsia="ru-RU"/>
        </w:rPr>
        <w:t xml:space="preserve">ՀՀ քրեական դատավարության օրենսգրքի 362-րդ հոդվածի համաձայն՝ քրեադատավարական </w:t>
      </w:r>
      <w:r w:rsidR="001E2186" w:rsidRPr="001E2186">
        <w:rPr>
          <w:rFonts w:ascii="GHEA Mariam" w:hAnsi="GHEA Mariam" w:cs="Sylfaen"/>
          <w:lang w:val="hy-AM" w:eastAsia="ru-RU"/>
        </w:rPr>
        <w:lastRenderedPageBreak/>
        <w:t xml:space="preserve">օրենքի էական խախտում </w:t>
      </w:r>
      <w:r w:rsidR="001E2186">
        <w:rPr>
          <w:rFonts w:ascii="GHEA Mariam" w:hAnsi="GHEA Mariam" w:cs="Sylfaen"/>
          <w:lang w:val="hy-AM" w:eastAsia="ru-RU"/>
        </w:rPr>
        <w:t xml:space="preserve">են </w:t>
      </w:r>
      <w:r w:rsidR="001E2186" w:rsidRPr="001E2186">
        <w:rPr>
          <w:rFonts w:ascii="GHEA Mariam" w:hAnsi="GHEA Mariam" w:cs="Sylfaen"/>
          <w:lang w:val="hy-AM" w:eastAsia="ru-RU"/>
        </w:rPr>
        <w:t>և հիմք</w:t>
      </w:r>
      <w:r w:rsidR="00BF1C7C">
        <w:rPr>
          <w:rFonts w:ascii="GHEA Mariam" w:hAnsi="GHEA Mariam" w:cs="Sylfaen"/>
          <w:lang w:val="hy-AM" w:eastAsia="ru-RU"/>
        </w:rPr>
        <w:t>՝</w:t>
      </w:r>
      <w:r w:rsidR="001E2186" w:rsidRPr="001E2186">
        <w:rPr>
          <w:rFonts w:ascii="GHEA Mariam" w:hAnsi="GHEA Mariam" w:cs="Sylfaen"/>
          <w:lang w:val="hy-AM" w:eastAsia="ru-RU"/>
        </w:rPr>
        <w:t xml:space="preserve"> դատական ակտը բեկանելու և վարույթը նոր քննության փոխանցելու համար</w:t>
      </w:r>
      <w:r w:rsidR="001E2186" w:rsidRPr="001E2186">
        <w:rPr>
          <w:rFonts w:ascii="GHEA Mariam" w:hAnsi="GHEA Mariam" w:cs="Sylfaen"/>
          <w:vertAlign w:val="superscript"/>
          <w:lang w:eastAsia="ru-RU"/>
        </w:rPr>
        <w:footnoteReference w:id="31"/>
      </w:r>
      <w:r w:rsidR="001E2186" w:rsidRPr="001E2186">
        <w:rPr>
          <w:rFonts w:ascii="GHEA Mariam" w:hAnsi="GHEA Mariam" w:cs="Sylfaen"/>
          <w:lang w:val="hy-AM" w:eastAsia="ru-RU"/>
        </w:rPr>
        <w:t>։</w:t>
      </w:r>
    </w:p>
    <w:p w14:paraId="46CBD08C" w14:textId="2DF37FDC" w:rsidR="00073FB5" w:rsidRPr="001E2186" w:rsidRDefault="001E2186" w:rsidP="001E2186">
      <w:pPr>
        <w:shd w:val="clear" w:color="auto" w:fill="FFFFFF"/>
        <w:spacing w:line="360" w:lineRule="auto"/>
        <w:ind w:right="-2" w:firstLine="567"/>
        <w:jc w:val="both"/>
        <w:rPr>
          <w:rFonts w:ascii="GHEA Mariam" w:hAnsi="GHEA Mariam" w:cs="Sylfaen"/>
          <w:lang w:val="hy-AM" w:eastAsia="ru-RU"/>
        </w:rPr>
      </w:pPr>
      <w:r w:rsidRPr="001E2186">
        <w:rPr>
          <w:rFonts w:ascii="GHEA Mariam" w:hAnsi="GHEA Mariam"/>
          <w:shd w:val="clear" w:color="auto" w:fill="FFFFFF"/>
          <w:lang w:val="hy-AM" w:eastAsia="zh-CN"/>
        </w:rPr>
        <w:t>Նոր քննության ընթացքում Վերաքննիչ դատարանը, սույն որոշմամբ արտահայտված իրավական դիրքորոշումների հաշվառմամբ,</w:t>
      </w:r>
      <w:r w:rsidRPr="001E2186">
        <w:rPr>
          <w:rFonts w:ascii="Courier New" w:hAnsi="Courier New" w:cs="Courier New"/>
          <w:shd w:val="clear" w:color="auto" w:fill="FFFFFF"/>
          <w:lang w:val="hy-AM" w:eastAsia="zh-CN"/>
        </w:rPr>
        <w:t xml:space="preserve"> </w:t>
      </w:r>
      <w:r w:rsidRPr="001E2186">
        <w:rPr>
          <w:rFonts w:ascii="GHEA Mariam" w:hAnsi="GHEA Mariam"/>
          <w:shd w:val="clear" w:color="auto" w:fill="FFFFFF"/>
          <w:lang w:val="hy-AM" w:eastAsia="zh-CN"/>
        </w:rPr>
        <w:t>պետք է քննության առնի</w:t>
      </w:r>
      <w:r>
        <w:rPr>
          <w:rFonts w:ascii="GHEA Mariam" w:hAnsi="GHEA Mariam"/>
          <w:shd w:val="clear" w:color="auto" w:fill="FFFFFF"/>
          <w:lang w:val="hy-AM" w:eastAsia="zh-CN"/>
        </w:rPr>
        <w:t xml:space="preserve"> </w:t>
      </w:r>
      <w:r w:rsidRPr="001E2186">
        <w:rPr>
          <w:rFonts w:ascii="GHEA Mariam" w:hAnsi="GHEA Mariam"/>
          <w:shd w:val="clear" w:color="auto" w:fill="FFFFFF"/>
          <w:lang w:val="hy-AM" w:eastAsia="zh-CN"/>
        </w:rPr>
        <w:t>մեղադրյալ Յ.Խարմանտարեանի պաշտպան Ն.Ռշտունու հատուկ վերանայման վերաքննիչ բողոքը</w:t>
      </w:r>
      <w:r w:rsidR="00AC6718">
        <w:rPr>
          <w:rFonts w:ascii="GHEA Mariam" w:hAnsi="GHEA Mariam"/>
          <w:shd w:val="clear" w:color="auto" w:fill="FFFFFF"/>
          <w:lang w:val="hy-AM" w:eastAsia="zh-CN"/>
        </w:rPr>
        <w:t xml:space="preserve"> </w:t>
      </w:r>
      <w:r w:rsidRPr="001E2186">
        <w:rPr>
          <w:rFonts w:ascii="GHEA Mariam" w:hAnsi="GHEA Mariam"/>
          <w:shd w:val="clear" w:color="auto" w:fill="FFFFFF"/>
          <w:lang w:val="hy-AM" w:eastAsia="zh-CN"/>
        </w:rPr>
        <w:t xml:space="preserve">և հանգի համապատասխան հետևության: </w:t>
      </w:r>
    </w:p>
    <w:p w14:paraId="4554F683" w14:textId="77777777" w:rsidR="00A42ADA" w:rsidRPr="00A42ADA" w:rsidRDefault="00A42ADA" w:rsidP="00A42ADA">
      <w:pPr>
        <w:tabs>
          <w:tab w:val="left" w:pos="0"/>
        </w:tabs>
        <w:spacing w:line="360" w:lineRule="auto"/>
        <w:ind w:right="-2" w:firstLine="567"/>
        <w:jc w:val="both"/>
        <w:rPr>
          <w:rFonts w:ascii="GHEA Mariam" w:eastAsia="DengXian" w:hAnsi="GHEA Mariam"/>
          <w:color w:val="000000"/>
          <w:shd w:val="clear" w:color="auto" w:fill="FFFFFF"/>
          <w:lang w:val="hy-AM" w:eastAsia="zh-CN"/>
        </w:rPr>
      </w:pPr>
      <w:r w:rsidRPr="00A42ADA">
        <w:rPr>
          <w:rFonts w:ascii="GHEA Mariam" w:eastAsia="DengXian" w:hAnsi="GHEA Mariam"/>
          <w:color w:val="000000"/>
          <w:shd w:val="clear" w:color="auto" w:fill="FFFFFF"/>
          <w:lang w:val="hy-AM" w:eastAsia="zh-CN"/>
        </w:rPr>
        <w:t xml:space="preserve">Ելնելով վերոգրյալից և ղեկավարվելով Հայաստանի Հանրապետության Սահմանադրության 162-րդ, 163-րդ, 171-րդ հոդվածներով և Հայաստանի Հանրապետության քրեական դատավարության օրենսգրքի </w:t>
      </w:r>
      <w:bookmarkStart w:id="7" w:name="_Hlk141180414"/>
      <w:r w:rsidRPr="00A42ADA">
        <w:rPr>
          <w:rFonts w:ascii="GHEA Mariam" w:eastAsia="DengXian" w:hAnsi="GHEA Mariam"/>
          <w:color w:val="000000"/>
          <w:shd w:val="clear" w:color="auto" w:fill="FFFFFF"/>
          <w:lang w:val="hy-AM" w:eastAsia="zh-CN"/>
        </w:rPr>
        <w:t>31-րդ, 33-րդ, 34-րդ,  264-րդ, 281-րդ, 352-րդ, 359-րդ, 361-363-րդ և 400-րդ</w:t>
      </w:r>
      <w:bookmarkEnd w:id="7"/>
      <w:r w:rsidRPr="00A42ADA">
        <w:rPr>
          <w:rFonts w:ascii="GHEA Mariam" w:eastAsia="DengXian" w:hAnsi="GHEA Mariam"/>
          <w:color w:val="000000"/>
          <w:shd w:val="clear" w:color="auto" w:fill="FFFFFF"/>
          <w:lang w:val="hy-AM" w:eastAsia="zh-CN"/>
        </w:rPr>
        <w:t xml:space="preserve"> հոդվածներով՝ Վճռաբեկ դատարանը </w:t>
      </w:r>
    </w:p>
    <w:p w14:paraId="6781D3A8" w14:textId="77777777" w:rsidR="00A42ADA" w:rsidRPr="00A42ADA" w:rsidRDefault="00A42ADA" w:rsidP="00A42ADA">
      <w:pPr>
        <w:tabs>
          <w:tab w:val="left" w:pos="0"/>
        </w:tabs>
        <w:spacing w:line="360" w:lineRule="auto"/>
        <w:jc w:val="center"/>
        <w:rPr>
          <w:rFonts w:ascii="GHEA Mariam" w:eastAsia="DengXian" w:hAnsi="GHEA Mariam"/>
          <w:b/>
          <w:bCs/>
          <w:color w:val="000000"/>
          <w:shd w:val="clear" w:color="auto" w:fill="FFFFFF"/>
          <w:lang w:val="hy-AM" w:eastAsia="zh-CN"/>
        </w:rPr>
      </w:pPr>
    </w:p>
    <w:p w14:paraId="7AA1CC96" w14:textId="77777777" w:rsidR="00A42ADA" w:rsidRPr="00A42ADA" w:rsidRDefault="00A42ADA" w:rsidP="00E80A67">
      <w:pPr>
        <w:tabs>
          <w:tab w:val="left" w:pos="0"/>
        </w:tabs>
        <w:spacing w:line="360" w:lineRule="auto"/>
        <w:jc w:val="center"/>
        <w:rPr>
          <w:rFonts w:ascii="GHEA Mariam" w:eastAsia="DengXian" w:hAnsi="GHEA Mariam"/>
          <w:b/>
          <w:bCs/>
          <w:color w:val="000000"/>
          <w:shd w:val="clear" w:color="auto" w:fill="FFFFFF"/>
          <w:lang w:val="hy-AM" w:eastAsia="zh-CN"/>
        </w:rPr>
      </w:pPr>
      <w:r w:rsidRPr="00A42ADA">
        <w:rPr>
          <w:rFonts w:ascii="GHEA Mariam" w:eastAsia="DengXian" w:hAnsi="GHEA Mariam"/>
          <w:b/>
          <w:bCs/>
          <w:color w:val="000000"/>
          <w:shd w:val="clear" w:color="auto" w:fill="FFFFFF"/>
          <w:lang w:val="hy-AM" w:eastAsia="zh-CN"/>
        </w:rPr>
        <w:t>Ո Ր Ո Շ Ե Ց</w:t>
      </w:r>
    </w:p>
    <w:p w14:paraId="2C32A0A9" w14:textId="77777777" w:rsidR="00A42ADA" w:rsidRPr="00A42ADA" w:rsidRDefault="00A42ADA" w:rsidP="00A42ADA">
      <w:pPr>
        <w:tabs>
          <w:tab w:val="left" w:pos="540"/>
          <w:tab w:val="left" w:pos="630"/>
          <w:tab w:val="left" w:pos="990"/>
        </w:tabs>
        <w:spacing w:line="360" w:lineRule="auto"/>
        <w:ind w:right="-334" w:firstLine="720"/>
        <w:contextualSpacing/>
        <w:jc w:val="both"/>
        <w:rPr>
          <w:rFonts w:ascii="GHEA Mariam" w:eastAsia="DengXian" w:hAnsi="GHEA Mariam"/>
          <w:color w:val="000000"/>
          <w:shd w:val="clear" w:color="auto" w:fill="FFFFFF"/>
          <w:lang w:val="hy-AM" w:eastAsia="zh-CN"/>
        </w:rPr>
      </w:pPr>
    </w:p>
    <w:p w14:paraId="2D4A4B23" w14:textId="717B5777" w:rsidR="00A42ADA" w:rsidRPr="00CE27D5" w:rsidRDefault="00025125" w:rsidP="00A42ADA">
      <w:pPr>
        <w:tabs>
          <w:tab w:val="left" w:pos="567"/>
        </w:tabs>
        <w:spacing w:line="360" w:lineRule="auto"/>
        <w:ind w:firstLine="567"/>
        <w:jc w:val="both"/>
        <w:rPr>
          <w:rFonts w:ascii="GHEA Mariam" w:eastAsia="DengXian" w:hAnsi="GHEA Mariam"/>
          <w:lang w:val="hy-AM" w:eastAsia="zh-CN"/>
        </w:rPr>
      </w:pPr>
      <w:r>
        <w:rPr>
          <w:rFonts w:ascii="GHEA Mariam" w:eastAsia="DengXian" w:hAnsi="GHEA Mariam"/>
          <w:lang w:val="hy-AM" w:eastAsia="zh-CN"/>
        </w:rPr>
        <w:t>Մ</w:t>
      </w:r>
      <w:r w:rsidRPr="00025125">
        <w:rPr>
          <w:rFonts w:ascii="GHEA Mariam" w:eastAsia="DengXian" w:hAnsi="GHEA Mariam"/>
          <w:lang w:val="hy-AM" w:eastAsia="zh-CN"/>
        </w:rPr>
        <w:t>եղադրյալ Յ</w:t>
      </w:r>
      <w:r>
        <w:rPr>
          <w:rFonts w:ascii="GHEA Mariam" w:eastAsia="DengXian" w:hAnsi="GHEA Mariam"/>
          <w:lang w:val="hy-AM" w:eastAsia="zh-CN"/>
        </w:rPr>
        <w:t xml:space="preserve">արութ </w:t>
      </w:r>
      <w:r w:rsidR="00BB7E5D" w:rsidRPr="00BB7E5D">
        <w:rPr>
          <w:rFonts w:ascii="GHEA Mariam" w:eastAsia="DengXian" w:hAnsi="GHEA Mariam"/>
          <w:lang w:val="hy-AM" w:eastAsia="zh-CN"/>
        </w:rPr>
        <w:t xml:space="preserve">Կարապետի </w:t>
      </w:r>
      <w:r w:rsidRPr="00025125">
        <w:rPr>
          <w:rFonts w:ascii="GHEA Mariam" w:eastAsia="DengXian" w:hAnsi="GHEA Mariam"/>
          <w:lang w:val="hy-AM" w:eastAsia="zh-CN"/>
        </w:rPr>
        <w:t>Խարմանտարեանի պաշտպան Ն.Ռշտունու հատուկ վերանայման բողոք</w:t>
      </w:r>
      <w:r>
        <w:rPr>
          <w:rFonts w:ascii="GHEA Mariam" w:eastAsia="DengXian" w:hAnsi="GHEA Mariam"/>
          <w:lang w:val="hy-AM" w:eastAsia="zh-CN"/>
        </w:rPr>
        <w:t>ն առանց քննության թողնելու մասին</w:t>
      </w:r>
      <w:r w:rsidRPr="00025125">
        <w:rPr>
          <w:rFonts w:ascii="GHEA Mariam" w:eastAsia="DengXian" w:hAnsi="GHEA Mariam"/>
          <w:lang w:val="hy-AM" w:eastAsia="zh-CN"/>
        </w:rPr>
        <w:t xml:space="preserve"> </w:t>
      </w:r>
      <w:r w:rsidR="007F0A1D" w:rsidRPr="007F0A1D">
        <w:rPr>
          <w:rFonts w:ascii="GHEA Mariam" w:eastAsia="DengXian" w:hAnsi="GHEA Mariam"/>
          <w:lang w:val="hy-AM" w:eastAsia="zh-CN"/>
        </w:rPr>
        <w:t>ՀՀ վերաքննիչ քրեական դատարանի՝</w:t>
      </w:r>
      <w:r w:rsidR="001E2186">
        <w:rPr>
          <w:rFonts w:ascii="GHEA Mariam" w:eastAsia="DengXian" w:hAnsi="GHEA Mariam"/>
          <w:lang w:val="hy-AM" w:eastAsia="zh-CN"/>
        </w:rPr>
        <w:t xml:space="preserve"> </w:t>
      </w:r>
      <w:r w:rsidR="001E2186" w:rsidRPr="001E2186">
        <w:rPr>
          <w:rFonts w:ascii="GHEA Mariam" w:eastAsia="DengXian" w:hAnsi="GHEA Mariam"/>
          <w:lang w:val="hy-AM" w:eastAsia="zh-CN"/>
        </w:rPr>
        <w:t>2024 օգոստոսի 16-ի</w:t>
      </w:r>
      <w:r w:rsidR="001E2186">
        <w:rPr>
          <w:rFonts w:ascii="GHEA Mariam" w:eastAsia="DengXian" w:hAnsi="GHEA Mariam"/>
          <w:lang w:val="hy-AM" w:eastAsia="zh-CN"/>
        </w:rPr>
        <w:t xml:space="preserve"> </w:t>
      </w:r>
      <w:r w:rsidR="007F0A1D" w:rsidRPr="007F0A1D">
        <w:rPr>
          <w:rFonts w:ascii="GHEA Mariam" w:eastAsia="DengXian" w:hAnsi="GHEA Mariam"/>
          <w:lang w:val="hy-AM" w:eastAsia="zh-CN"/>
        </w:rPr>
        <w:t>որոշումը բեկանել</w:t>
      </w:r>
      <w:r w:rsidR="00F576FC">
        <w:rPr>
          <w:rFonts w:ascii="GHEA Mariam" w:eastAsia="DengXian" w:hAnsi="GHEA Mariam"/>
          <w:lang w:val="hy-AM" w:eastAsia="zh-CN"/>
        </w:rPr>
        <w:t xml:space="preserve"> և </w:t>
      </w:r>
      <w:r w:rsidR="00F576FC" w:rsidRPr="00F576FC">
        <w:rPr>
          <w:rFonts w:ascii="GHEA Mariam" w:eastAsia="DengXian" w:hAnsi="GHEA Mariam"/>
          <w:lang w:val="hy-AM" w:eastAsia="zh-CN"/>
        </w:rPr>
        <w:t>վարույթը փոխանցել նույն դատարան՝ նոր քննության:</w:t>
      </w:r>
    </w:p>
    <w:p w14:paraId="7C40E80B" w14:textId="5E4EEEAF" w:rsidR="00A42ADA" w:rsidRPr="00A42ADA" w:rsidRDefault="00A42ADA" w:rsidP="00A42ADA">
      <w:pPr>
        <w:tabs>
          <w:tab w:val="left" w:pos="567"/>
        </w:tabs>
        <w:spacing w:line="360" w:lineRule="auto"/>
        <w:ind w:left="-2" w:firstLine="567"/>
        <w:jc w:val="both"/>
        <w:rPr>
          <w:rFonts w:ascii="GHEA Mariam" w:eastAsia="GHEA Mariam" w:hAnsi="GHEA Mariam" w:cs="GHEA Mariam"/>
          <w:color w:val="0D0D0D"/>
          <w:lang w:val="hy-AM" w:eastAsia="zh-CN"/>
        </w:rPr>
      </w:pPr>
      <w:r w:rsidRPr="00A42ADA">
        <w:rPr>
          <w:rFonts w:ascii="GHEA Mariam" w:eastAsia="GHEA Mariam" w:hAnsi="GHEA Mariam" w:cs="GHEA Mariam"/>
          <w:color w:val="0D0D0D"/>
          <w:lang w:val="hy-AM" w:eastAsia="zh-CN"/>
        </w:rPr>
        <w:t xml:space="preserve">Որոշումն օրինական ուժի մեջ է մտնում կայացնելու օրը: </w:t>
      </w:r>
    </w:p>
    <w:p w14:paraId="6112D818" w14:textId="77777777" w:rsidR="00A42ADA" w:rsidRPr="00A42ADA" w:rsidRDefault="00A42ADA" w:rsidP="00A42ADA">
      <w:pPr>
        <w:pStyle w:val="BodyTextIndent"/>
        <w:spacing w:line="360" w:lineRule="auto"/>
        <w:ind w:firstLine="567"/>
        <w:rPr>
          <w:rFonts w:ascii="GHEA Mariam" w:eastAsiaTheme="minorHAnsi" w:hAnsi="GHEA Mariam" w:cs="Sylfaen"/>
          <w:i/>
          <w:iCs/>
          <w:lang w:val="hy-AM"/>
          <w14:ligatures w14:val="standardContextual"/>
        </w:rPr>
      </w:pPr>
    </w:p>
    <w:p w14:paraId="2AF8F25A" w14:textId="123FBE3E" w:rsidR="007859B7" w:rsidRPr="007859B7" w:rsidRDefault="007859B7" w:rsidP="007859B7">
      <w:pPr>
        <w:spacing w:line="480" w:lineRule="auto"/>
        <w:ind w:left="-720" w:right="-2" w:firstLine="540"/>
        <w:jc w:val="right"/>
        <w:rPr>
          <w:rFonts w:ascii="GHEA Mariam" w:eastAsia="DengXian" w:hAnsi="GHEA Mariam"/>
          <w:u w:val="single"/>
          <w:lang w:val="hy-AM" w:eastAsia="zh-CN"/>
        </w:rPr>
      </w:pPr>
      <w:r w:rsidRPr="007859B7">
        <w:rPr>
          <w:rFonts w:ascii="GHEA Mariam" w:eastAsia="DengXian" w:hAnsi="GHEA Mariam"/>
          <w:lang w:val="hy-AM" w:eastAsia="zh-CN"/>
        </w:rPr>
        <w:t xml:space="preserve">Նախագահող՝           </w:t>
      </w:r>
      <w:r w:rsidRPr="007859B7">
        <w:rPr>
          <w:rFonts w:ascii="GHEA Mariam" w:eastAsia="DengXian" w:hAnsi="GHEA Mariam"/>
          <w:u w:val="single"/>
          <w:lang w:val="hy-AM" w:eastAsia="zh-CN"/>
        </w:rPr>
        <w:t xml:space="preserve">         </w:t>
      </w:r>
      <w:r w:rsidR="00373FF5">
        <w:rPr>
          <w:rFonts w:ascii="GHEA Mariam" w:eastAsia="DengXian" w:hAnsi="GHEA Mariam"/>
          <w:u w:val="single"/>
          <w:lang w:val="hy-AM" w:eastAsia="zh-CN"/>
        </w:rPr>
        <w:t xml:space="preserve"> </w:t>
      </w:r>
      <w:r w:rsidRPr="007859B7">
        <w:rPr>
          <w:rFonts w:ascii="GHEA Mariam" w:eastAsia="DengXian" w:hAnsi="GHEA Mariam"/>
          <w:u w:val="single"/>
          <w:lang w:val="hy-AM" w:eastAsia="zh-CN"/>
        </w:rPr>
        <w:t xml:space="preserve">                                                            Հ.ԱՍԱՏՐՅԱՆ</w:t>
      </w:r>
    </w:p>
    <w:p w14:paraId="2B76342C" w14:textId="539B9213" w:rsidR="007859B7" w:rsidRDefault="007859B7" w:rsidP="007859B7">
      <w:pPr>
        <w:spacing w:line="480" w:lineRule="auto"/>
        <w:ind w:left="-720" w:right="-2" w:firstLine="540"/>
        <w:jc w:val="right"/>
        <w:rPr>
          <w:rFonts w:ascii="GHEA Mariam" w:eastAsia="DengXian" w:hAnsi="GHEA Mariam"/>
          <w:u w:val="single"/>
          <w:lang w:val="hy-AM" w:eastAsia="zh-CN"/>
        </w:rPr>
      </w:pPr>
      <w:r w:rsidRPr="007859B7">
        <w:rPr>
          <w:rFonts w:ascii="GHEA Mariam" w:eastAsia="DengXian" w:hAnsi="GHEA Mariam"/>
          <w:lang w:val="hy-AM" w:eastAsia="zh-CN"/>
        </w:rPr>
        <w:t xml:space="preserve"> Դատավորներ՝           </w:t>
      </w:r>
      <w:r w:rsidRPr="007859B7">
        <w:rPr>
          <w:rFonts w:ascii="GHEA Mariam" w:eastAsia="DengXian" w:hAnsi="GHEA Mariam"/>
          <w:u w:val="single"/>
          <w:lang w:val="hy-AM" w:eastAsia="zh-CN"/>
        </w:rPr>
        <w:t xml:space="preserve">           </w:t>
      </w:r>
      <w:r w:rsidR="00373FF5">
        <w:rPr>
          <w:rFonts w:ascii="GHEA Mariam" w:eastAsia="DengXian" w:hAnsi="GHEA Mariam"/>
          <w:u w:val="single"/>
          <w:lang w:val="hy-AM" w:eastAsia="zh-CN"/>
        </w:rPr>
        <w:t xml:space="preserve"> </w:t>
      </w:r>
      <w:r w:rsidRPr="007859B7">
        <w:rPr>
          <w:rFonts w:ascii="GHEA Mariam" w:eastAsia="DengXian" w:hAnsi="GHEA Mariam"/>
          <w:u w:val="single"/>
          <w:lang w:val="hy-AM" w:eastAsia="zh-CN"/>
        </w:rPr>
        <w:t xml:space="preserve">                                                       Ս.ԱՎԵՏԻՍՅԱՆ</w:t>
      </w:r>
    </w:p>
    <w:p w14:paraId="70BC4EC7" w14:textId="3CBB46F1" w:rsidR="007859B7" w:rsidRDefault="007859B7" w:rsidP="007859B7">
      <w:pPr>
        <w:spacing w:line="480" w:lineRule="auto"/>
        <w:ind w:left="-720" w:right="-2" w:firstLine="540"/>
        <w:jc w:val="right"/>
        <w:rPr>
          <w:rFonts w:ascii="GHEA Mariam" w:eastAsia="DengXian" w:hAnsi="GHEA Mariam"/>
          <w:u w:val="single"/>
          <w:lang w:val="hy-AM" w:eastAsia="zh-CN"/>
        </w:rPr>
      </w:pPr>
      <w:bookmarkStart w:id="8" w:name="_Hlk183702631"/>
      <w:r w:rsidRPr="007859B7">
        <w:rPr>
          <w:rFonts w:ascii="GHEA Mariam" w:eastAsia="DengXian" w:hAnsi="GHEA Mariam"/>
          <w:u w:val="single"/>
          <w:lang w:val="hy-AM" w:eastAsia="zh-CN"/>
        </w:rPr>
        <w:t xml:space="preserve">          </w:t>
      </w:r>
      <w:r w:rsidR="00373FF5">
        <w:rPr>
          <w:rFonts w:ascii="GHEA Mariam" w:eastAsia="DengXian" w:hAnsi="GHEA Mariam"/>
          <w:u w:val="single"/>
          <w:lang w:val="hy-AM" w:eastAsia="zh-CN"/>
        </w:rPr>
        <w:t xml:space="preserve"> </w:t>
      </w:r>
      <w:r w:rsidRPr="007859B7">
        <w:rPr>
          <w:rFonts w:ascii="GHEA Mariam" w:eastAsia="DengXian" w:hAnsi="GHEA Mariam"/>
          <w:u w:val="single"/>
          <w:lang w:val="hy-AM" w:eastAsia="zh-CN"/>
        </w:rPr>
        <w:t xml:space="preserve">                  </w:t>
      </w:r>
      <w:r w:rsidR="00D642C0">
        <w:rPr>
          <w:rFonts w:ascii="GHEA Mariam" w:eastAsia="DengXian" w:hAnsi="GHEA Mariam"/>
          <w:u w:val="single"/>
          <w:lang w:val="hy-AM" w:eastAsia="zh-CN"/>
        </w:rPr>
        <w:t xml:space="preserve">   </w:t>
      </w:r>
      <w:r w:rsidRPr="007859B7">
        <w:rPr>
          <w:rFonts w:ascii="GHEA Mariam" w:eastAsia="DengXian" w:hAnsi="GHEA Mariam"/>
          <w:u w:val="single"/>
          <w:lang w:val="hy-AM" w:eastAsia="zh-CN"/>
        </w:rPr>
        <w:t xml:space="preserve">                                   </w:t>
      </w:r>
      <w:r w:rsidR="00D642C0">
        <w:rPr>
          <w:rFonts w:ascii="GHEA Mariam" w:eastAsia="DengXian" w:hAnsi="GHEA Mariam"/>
          <w:u w:val="single"/>
          <w:lang w:val="hy-AM" w:eastAsia="zh-CN"/>
        </w:rPr>
        <w:t>Ա</w:t>
      </w:r>
      <w:r w:rsidRPr="007859B7">
        <w:rPr>
          <w:rFonts w:ascii="GHEA Mariam" w:eastAsia="DengXian" w:hAnsi="GHEA Mariam"/>
          <w:u w:val="single"/>
          <w:lang w:val="hy-AM" w:eastAsia="zh-CN"/>
        </w:rPr>
        <w:t>.</w:t>
      </w:r>
      <w:r w:rsidR="00D642C0">
        <w:rPr>
          <w:rFonts w:ascii="GHEA Mariam" w:eastAsia="DengXian" w:hAnsi="GHEA Mariam"/>
          <w:u w:val="single"/>
          <w:lang w:val="hy-AM" w:eastAsia="zh-CN"/>
        </w:rPr>
        <w:t>ԴԱՆԻԵԼ</w:t>
      </w:r>
      <w:r w:rsidRPr="007859B7">
        <w:rPr>
          <w:rFonts w:ascii="GHEA Mariam" w:eastAsia="DengXian" w:hAnsi="GHEA Mariam"/>
          <w:u w:val="single"/>
          <w:lang w:val="hy-AM" w:eastAsia="zh-CN"/>
        </w:rPr>
        <w:t>ՅԱՆ</w:t>
      </w:r>
    </w:p>
    <w:p w14:paraId="731FB34C" w14:textId="779D561A" w:rsidR="00373FF5" w:rsidRPr="007859B7" w:rsidRDefault="00373FF5" w:rsidP="00373FF5">
      <w:pPr>
        <w:spacing w:line="480" w:lineRule="auto"/>
        <w:ind w:left="-720" w:right="-2" w:firstLine="540"/>
        <w:jc w:val="right"/>
        <w:rPr>
          <w:rFonts w:ascii="GHEA Mariam" w:eastAsia="DengXian" w:hAnsi="GHEA Mariam"/>
          <w:u w:val="single"/>
          <w:lang w:val="hy-AM" w:eastAsia="zh-CN"/>
        </w:rPr>
      </w:pPr>
      <w:r w:rsidRPr="008D0024">
        <w:rPr>
          <w:rFonts w:ascii="GHEA Mariam" w:eastAsia="DengXian" w:hAnsi="GHEA Mariam"/>
          <w:u w:val="single"/>
          <w:lang w:val="hy-AM" w:eastAsia="zh-CN"/>
        </w:rPr>
        <w:t xml:space="preserve">       </w:t>
      </w:r>
      <w:r>
        <w:rPr>
          <w:rFonts w:ascii="GHEA Mariam" w:eastAsia="DengXian" w:hAnsi="GHEA Mariam"/>
          <w:u w:val="single"/>
          <w:lang w:val="hy-AM" w:eastAsia="zh-CN"/>
        </w:rPr>
        <w:t xml:space="preserve"> </w:t>
      </w:r>
      <w:r w:rsidRPr="008D0024">
        <w:rPr>
          <w:rFonts w:ascii="GHEA Mariam" w:eastAsia="DengXian" w:hAnsi="GHEA Mariam"/>
          <w:u w:val="single"/>
          <w:lang w:val="hy-AM" w:eastAsia="zh-CN"/>
        </w:rPr>
        <w:t xml:space="preserve">                                    </w:t>
      </w:r>
      <w:r>
        <w:rPr>
          <w:rFonts w:ascii="GHEA Mariam" w:eastAsia="DengXian" w:hAnsi="GHEA Mariam"/>
          <w:u w:val="single"/>
          <w:lang w:val="hy-AM" w:eastAsia="zh-CN"/>
        </w:rPr>
        <w:t xml:space="preserve">    </w:t>
      </w:r>
      <w:r w:rsidRPr="008D0024">
        <w:rPr>
          <w:rFonts w:ascii="GHEA Mariam" w:eastAsia="DengXian" w:hAnsi="GHEA Mariam"/>
          <w:u w:val="single"/>
          <w:lang w:val="hy-AM" w:eastAsia="zh-CN"/>
        </w:rPr>
        <w:t xml:space="preserve">               </w:t>
      </w:r>
      <w:r>
        <w:rPr>
          <w:rFonts w:ascii="GHEA Mariam" w:eastAsia="DengXian" w:hAnsi="GHEA Mariam"/>
          <w:u w:val="single"/>
          <w:lang w:val="hy-AM" w:eastAsia="zh-CN"/>
        </w:rPr>
        <w:t>Լ</w:t>
      </w:r>
      <w:r w:rsidRPr="008D0024">
        <w:rPr>
          <w:rFonts w:ascii="GHEA Mariam" w:eastAsia="DengXian" w:hAnsi="GHEA Mariam"/>
          <w:u w:val="single"/>
          <w:lang w:val="hy-AM" w:eastAsia="zh-CN"/>
        </w:rPr>
        <w:t>.</w:t>
      </w:r>
      <w:r>
        <w:rPr>
          <w:rFonts w:ascii="GHEA Mariam" w:eastAsia="DengXian" w:hAnsi="GHEA Mariam"/>
          <w:u w:val="single"/>
          <w:lang w:val="hy-AM" w:eastAsia="zh-CN"/>
        </w:rPr>
        <w:t>ԹԱԴԵՎՈՍ</w:t>
      </w:r>
      <w:r w:rsidRPr="008D0024">
        <w:rPr>
          <w:rFonts w:ascii="GHEA Mariam" w:eastAsia="DengXian" w:hAnsi="GHEA Mariam"/>
          <w:u w:val="single"/>
          <w:lang w:val="hy-AM" w:eastAsia="zh-CN"/>
        </w:rPr>
        <w:t>ՅԱՆ</w:t>
      </w:r>
    </w:p>
    <w:bookmarkEnd w:id="8"/>
    <w:p w14:paraId="4199BC3C" w14:textId="69FD1961" w:rsidR="003C302E" w:rsidRPr="00025473" w:rsidRDefault="007859B7" w:rsidP="00025473">
      <w:pPr>
        <w:spacing w:line="480" w:lineRule="auto"/>
        <w:ind w:left="-720" w:right="-2" w:firstLine="540"/>
        <w:jc w:val="right"/>
        <w:rPr>
          <w:rFonts w:ascii="GHEA Mariam" w:eastAsia="DengXian" w:hAnsi="GHEA Mariam"/>
          <w:u w:val="single"/>
          <w:lang w:val="es-CL" w:eastAsia="zh-CN"/>
        </w:rPr>
      </w:pPr>
      <w:r w:rsidRPr="007859B7">
        <w:rPr>
          <w:rFonts w:ascii="GHEA Mariam" w:eastAsia="DengXian" w:hAnsi="GHEA Mariam"/>
          <w:u w:val="single"/>
          <w:lang w:val="hy-AM" w:eastAsia="zh-CN"/>
        </w:rPr>
        <w:t xml:space="preserve">      </w:t>
      </w:r>
      <w:r w:rsidR="00373FF5">
        <w:rPr>
          <w:rFonts w:ascii="GHEA Mariam" w:eastAsia="DengXian" w:hAnsi="GHEA Mariam"/>
          <w:u w:val="single"/>
          <w:lang w:val="hy-AM" w:eastAsia="zh-CN"/>
        </w:rPr>
        <w:t xml:space="preserve"> </w:t>
      </w:r>
      <w:r w:rsidRPr="007859B7">
        <w:rPr>
          <w:rFonts w:ascii="GHEA Mariam" w:eastAsia="DengXian" w:hAnsi="GHEA Mariam"/>
          <w:u w:val="single"/>
          <w:lang w:val="hy-AM" w:eastAsia="zh-CN"/>
        </w:rPr>
        <w:t xml:space="preserve">                                                              Ա.ՊՈՂՈՍՅԱՆ</w:t>
      </w:r>
    </w:p>
    <w:sectPr w:rsidR="003C302E" w:rsidRPr="00025473" w:rsidSect="00274E97">
      <w:pgSz w:w="11900" w:h="16840"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939A1" w14:textId="77777777" w:rsidR="00154266" w:rsidRDefault="00154266">
      <w:r>
        <w:separator/>
      </w:r>
    </w:p>
  </w:endnote>
  <w:endnote w:type="continuationSeparator" w:id="0">
    <w:p w14:paraId="7FD0F94D" w14:textId="77777777" w:rsidR="00154266" w:rsidRDefault="00154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20B7200000000000000"/>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 Bayan Plain">
    <w:altName w:val="Times New Roman"/>
    <w:charset w:val="B2"/>
    <w:family w:val="auto"/>
    <w:pitch w:val="variable"/>
    <w:sig w:usb0="00002001" w:usb1="0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B698F" w14:textId="77777777" w:rsidR="005553CE" w:rsidRDefault="005553CE" w:rsidP="005553C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92D7508" w14:textId="77777777" w:rsidR="005553CE" w:rsidRDefault="00555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92B58" w14:textId="77777777" w:rsidR="00154266" w:rsidRDefault="00154266">
      <w:r>
        <w:separator/>
      </w:r>
    </w:p>
  </w:footnote>
  <w:footnote w:type="continuationSeparator" w:id="0">
    <w:p w14:paraId="3D7C0B5C" w14:textId="77777777" w:rsidR="00154266" w:rsidRDefault="00154266">
      <w:r>
        <w:continuationSeparator/>
      </w:r>
    </w:p>
  </w:footnote>
  <w:footnote w:id="1">
    <w:p w14:paraId="2519B47E" w14:textId="2FE8C58F" w:rsidR="00A74B25" w:rsidRPr="00A74B25" w:rsidRDefault="00A74B25">
      <w:pPr>
        <w:pStyle w:val="FootnoteText"/>
        <w:rPr>
          <w:rFonts w:ascii="GHEA Mariam" w:hAnsi="GHEA Mariam"/>
          <w:lang w:val="hy-AM"/>
        </w:rPr>
      </w:pPr>
      <w:r w:rsidRPr="00A74B25">
        <w:rPr>
          <w:rStyle w:val="FootnoteReference"/>
          <w:rFonts w:ascii="GHEA Mariam" w:hAnsi="GHEA Mariam"/>
        </w:rPr>
        <w:footnoteRef/>
      </w:r>
      <w:r w:rsidRPr="00A74B25">
        <w:rPr>
          <w:rFonts w:ascii="GHEA Mariam" w:hAnsi="GHEA Mariam"/>
        </w:rPr>
        <w:t xml:space="preserve"> </w:t>
      </w:r>
      <w:proofErr w:type="spellStart"/>
      <w:r w:rsidRPr="00A74B25">
        <w:rPr>
          <w:rFonts w:ascii="GHEA Mariam" w:hAnsi="GHEA Mariam"/>
        </w:rPr>
        <w:t>Տե՛ս</w:t>
      </w:r>
      <w:proofErr w:type="spellEnd"/>
      <w:r w:rsidRPr="00A74B25">
        <w:rPr>
          <w:rFonts w:ascii="GHEA Mariam" w:hAnsi="GHEA Mariam"/>
        </w:rPr>
        <w:t xml:space="preserve"> </w:t>
      </w:r>
      <w:proofErr w:type="spellStart"/>
      <w:r w:rsidRPr="00A74B25">
        <w:rPr>
          <w:rFonts w:ascii="GHEA Mariam" w:hAnsi="GHEA Mariam"/>
        </w:rPr>
        <w:t>վարույթի</w:t>
      </w:r>
      <w:proofErr w:type="spellEnd"/>
      <w:r w:rsidRPr="00A74B25">
        <w:rPr>
          <w:rFonts w:ascii="GHEA Mariam" w:hAnsi="GHEA Mariam"/>
        </w:rPr>
        <w:t xml:space="preserve"> </w:t>
      </w:r>
      <w:proofErr w:type="spellStart"/>
      <w:r w:rsidRPr="00A74B25">
        <w:rPr>
          <w:rFonts w:ascii="GHEA Mariam" w:hAnsi="GHEA Mariam"/>
        </w:rPr>
        <w:t>նյութեր</w:t>
      </w:r>
      <w:proofErr w:type="spellEnd"/>
      <w:r w:rsidRPr="00A74B25">
        <w:rPr>
          <w:rFonts w:ascii="GHEA Mariam" w:hAnsi="GHEA Mariam"/>
        </w:rPr>
        <w:t xml:space="preserve">, </w:t>
      </w:r>
      <w:proofErr w:type="spellStart"/>
      <w:r w:rsidRPr="00A74B25">
        <w:rPr>
          <w:rFonts w:ascii="GHEA Mariam" w:hAnsi="GHEA Mariam"/>
        </w:rPr>
        <w:t>հատոր</w:t>
      </w:r>
      <w:proofErr w:type="spellEnd"/>
      <w:r w:rsidRPr="00A74B25">
        <w:rPr>
          <w:rFonts w:ascii="GHEA Mariam" w:hAnsi="GHEA Mariam"/>
        </w:rPr>
        <w:t xml:space="preserve"> 5, </w:t>
      </w:r>
      <w:proofErr w:type="spellStart"/>
      <w:r w:rsidRPr="00A74B25">
        <w:rPr>
          <w:rFonts w:ascii="GHEA Mariam" w:hAnsi="GHEA Mariam"/>
        </w:rPr>
        <w:t>թերթ</w:t>
      </w:r>
      <w:proofErr w:type="spellEnd"/>
      <w:r w:rsidRPr="00A74B25">
        <w:rPr>
          <w:rFonts w:ascii="GHEA Mariam" w:hAnsi="GHEA Mariam"/>
        </w:rPr>
        <w:t xml:space="preserve"> 134։</w:t>
      </w:r>
    </w:p>
  </w:footnote>
  <w:footnote w:id="2">
    <w:p w14:paraId="1525696E" w14:textId="2FBA3C0D" w:rsidR="00572139" w:rsidRPr="00A74B25" w:rsidRDefault="00572139">
      <w:pPr>
        <w:pStyle w:val="FootnoteText"/>
        <w:rPr>
          <w:rFonts w:ascii="GHEA Mariam" w:hAnsi="GHEA Mariam"/>
          <w:lang w:val="hy-AM"/>
        </w:rPr>
      </w:pPr>
      <w:r w:rsidRPr="00A74B25">
        <w:rPr>
          <w:rStyle w:val="FootnoteReference"/>
          <w:rFonts w:ascii="GHEA Mariam" w:hAnsi="GHEA Mariam"/>
        </w:rPr>
        <w:footnoteRef/>
      </w:r>
      <w:r w:rsidRPr="005468B2">
        <w:rPr>
          <w:rFonts w:ascii="GHEA Mariam" w:hAnsi="GHEA Mariam"/>
          <w:lang w:val="hy-AM"/>
        </w:rPr>
        <w:t xml:space="preserve"> </w:t>
      </w:r>
      <w:r w:rsidRPr="005468B2">
        <w:rPr>
          <w:rFonts w:ascii="GHEA Mariam" w:hAnsi="GHEA Mariam"/>
          <w:lang w:val="hy-AM"/>
        </w:rPr>
        <w:t>Տե՛ս վարույթի նյութեր, հատոր 6, թերթեր 4-13։</w:t>
      </w:r>
    </w:p>
  </w:footnote>
  <w:footnote w:id="3">
    <w:p w14:paraId="33671CFA" w14:textId="026D6457" w:rsidR="00572139" w:rsidRPr="00A74B25" w:rsidRDefault="00572139">
      <w:pPr>
        <w:pStyle w:val="FootnoteText"/>
        <w:rPr>
          <w:rFonts w:ascii="GHEA Mariam" w:hAnsi="GHEA Mariam"/>
          <w:lang w:val="hy-AM"/>
        </w:rPr>
      </w:pPr>
      <w:r w:rsidRPr="00A74B25">
        <w:rPr>
          <w:rStyle w:val="FootnoteReference"/>
          <w:rFonts w:ascii="GHEA Mariam" w:hAnsi="GHEA Mariam"/>
        </w:rPr>
        <w:footnoteRef/>
      </w:r>
      <w:r w:rsidRPr="00A74B25">
        <w:rPr>
          <w:rFonts w:ascii="GHEA Mariam" w:hAnsi="GHEA Mariam"/>
          <w:lang w:val="hy-AM"/>
        </w:rPr>
        <w:t xml:space="preserve"> Տե՛ս </w:t>
      </w:r>
      <w:r w:rsidRPr="00A74B25">
        <w:rPr>
          <w:rFonts w:ascii="GHEA Mariam" w:hAnsi="GHEA Mariam"/>
          <w:lang w:val="hy-AM"/>
        </w:rPr>
        <w:t xml:space="preserve">վարույթի նյութեր, հատոր </w:t>
      </w:r>
      <w:r w:rsidR="00D25512" w:rsidRPr="00A74B25">
        <w:rPr>
          <w:rFonts w:ascii="GHEA Mariam" w:hAnsi="GHEA Mariam"/>
          <w:lang w:val="hy-AM"/>
        </w:rPr>
        <w:t>6</w:t>
      </w:r>
      <w:r w:rsidRPr="00A74B25">
        <w:rPr>
          <w:rFonts w:ascii="GHEA Mariam" w:hAnsi="GHEA Mariam"/>
          <w:lang w:val="hy-AM"/>
        </w:rPr>
        <w:t>, թերթ 15։</w:t>
      </w:r>
    </w:p>
  </w:footnote>
  <w:footnote w:id="4">
    <w:p w14:paraId="6B0587AA" w14:textId="19EF0C6C" w:rsidR="00867EEC" w:rsidRPr="00867EEC" w:rsidRDefault="00867EEC">
      <w:pPr>
        <w:pStyle w:val="FootnoteText"/>
        <w:rPr>
          <w:rFonts w:ascii="GHEA Mariam" w:hAnsi="GHEA Mariam"/>
          <w:lang w:val="hy-AM"/>
        </w:rPr>
      </w:pPr>
      <w:r w:rsidRPr="00867EEC">
        <w:rPr>
          <w:rStyle w:val="FootnoteReference"/>
          <w:rFonts w:ascii="GHEA Mariam" w:hAnsi="GHEA Mariam"/>
        </w:rPr>
        <w:footnoteRef/>
      </w:r>
      <w:r w:rsidRPr="00867EEC">
        <w:rPr>
          <w:rFonts w:ascii="GHEA Mariam" w:hAnsi="GHEA Mariam"/>
          <w:lang w:val="hy-AM"/>
        </w:rPr>
        <w:t xml:space="preserve"> Տե՛ս </w:t>
      </w:r>
      <w:r w:rsidRPr="00867EEC">
        <w:rPr>
          <w:rFonts w:ascii="GHEA Mariam" w:hAnsi="GHEA Mariam"/>
          <w:lang w:val="hy-AM"/>
        </w:rPr>
        <w:t>վարույթի նյութեր, հատոր 6, թերթեր 22-25։</w:t>
      </w:r>
    </w:p>
  </w:footnote>
  <w:footnote w:id="5">
    <w:p w14:paraId="2298944F" w14:textId="4C08A7F0" w:rsidR="00D65840" w:rsidRPr="00FB3131" w:rsidRDefault="00D65840">
      <w:pPr>
        <w:pStyle w:val="FootnoteText"/>
        <w:rPr>
          <w:rFonts w:ascii="GHEA Mariam" w:hAnsi="GHEA Mariam"/>
          <w:lang w:val="hy-AM"/>
        </w:rPr>
      </w:pPr>
      <w:r w:rsidRPr="00FB3131">
        <w:rPr>
          <w:rStyle w:val="FootnoteReference"/>
          <w:rFonts w:ascii="GHEA Mariam" w:hAnsi="GHEA Mariam"/>
        </w:rPr>
        <w:footnoteRef/>
      </w:r>
      <w:r w:rsidRPr="00FB3131">
        <w:rPr>
          <w:rFonts w:ascii="GHEA Mariam" w:hAnsi="GHEA Mariam"/>
          <w:lang w:val="hy-AM"/>
        </w:rPr>
        <w:t xml:space="preserve"> Տե՛ս </w:t>
      </w:r>
      <w:r w:rsidRPr="00FB3131">
        <w:rPr>
          <w:rFonts w:ascii="GHEA Mariam" w:hAnsi="GHEA Mariam"/>
          <w:lang w:val="hy-AM"/>
        </w:rPr>
        <w:t>վարույթի նյութեր, հատոր 6, թերթեր 29-30</w:t>
      </w:r>
      <w:r w:rsidR="00922AD1" w:rsidRPr="00FB3131">
        <w:rPr>
          <w:rFonts w:ascii="GHEA Mariam" w:hAnsi="GHEA Mariam"/>
          <w:lang w:val="hy-AM"/>
        </w:rPr>
        <w:t>։</w:t>
      </w:r>
    </w:p>
  </w:footnote>
  <w:footnote w:id="6">
    <w:p w14:paraId="5E5E574D" w14:textId="23B692C0" w:rsidR="00442121" w:rsidRPr="00FB3131" w:rsidRDefault="00442121">
      <w:pPr>
        <w:pStyle w:val="FootnoteText"/>
        <w:rPr>
          <w:rFonts w:ascii="GHEA Mariam" w:hAnsi="GHEA Mariam"/>
          <w:lang w:val="hy-AM"/>
        </w:rPr>
      </w:pPr>
      <w:r w:rsidRPr="00FB3131">
        <w:rPr>
          <w:rStyle w:val="FootnoteReference"/>
          <w:rFonts w:ascii="GHEA Mariam" w:hAnsi="GHEA Mariam"/>
        </w:rPr>
        <w:footnoteRef/>
      </w:r>
      <w:r w:rsidRPr="00FB3131">
        <w:rPr>
          <w:rFonts w:ascii="GHEA Mariam" w:hAnsi="GHEA Mariam"/>
          <w:lang w:val="hy-AM"/>
        </w:rPr>
        <w:t xml:space="preserve"> </w:t>
      </w:r>
      <w:r w:rsidR="00FB3131" w:rsidRPr="00FB3131">
        <w:rPr>
          <w:rFonts w:ascii="GHEA Mariam" w:hAnsi="GHEA Mariam"/>
          <w:lang w:val="hy-AM"/>
        </w:rPr>
        <w:t>Տե՛ս վարույթի նյութեր, հատոր 6, թերթ 44։</w:t>
      </w:r>
    </w:p>
  </w:footnote>
  <w:footnote w:id="7">
    <w:p w14:paraId="220BAEC0" w14:textId="146D8B67" w:rsidR="00442121" w:rsidRPr="00FB3131" w:rsidRDefault="00442121">
      <w:pPr>
        <w:pStyle w:val="FootnoteText"/>
        <w:rPr>
          <w:rFonts w:ascii="GHEA Mariam" w:hAnsi="GHEA Mariam"/>
          <w:lang w:val="hy-AM"/>
        </w:rPr>
      </w:pPr>
      <w:r w:rsidRPr="00FB3131">
        <w:rPr>
          <w:rStyle w:val="FootnoteReference"/>
          <w:rFonts w:ascii="GHEA Mariam" w:hAnsi="GHEA Mariam"/>
        </w:rPr>
        <w:footnoteRef/>
      </w:r>
      <w:r w:rsidRPr="00FB3131">
        <w:rPr>
          <w:rFonts w:ascii="GHEA Mariam" w:hAnsi="GHEA Mariam"/>
          <w:lang w:val="hy-AM"/>
        </w:rPr>
        <w:t xml:space="preserve"> Տե՛ս </w:t>
      </w:r>
      <w:r w:rsidRPr="00FB3131">
        <w:rPr>
          <w:rFonts w:ascii="GHEA Mariam" w:hAnsi="GHEA Mariam"/>
          <w:lang w:val="hy-AM"/>
        </w:rPr>
        <w:t>վարույթի նյութեր, հատոր 6, թերթ</w:t>
      </w:r>
      <w:r w:rsidR="00FB3131" w:rsidRPr="00FB3131">
        <w:rPr>
          <w:rFonts w:ascii="GHEA Mariam" w:hAnsi="GHEA Mariam"/>
          <w:lang w:val="hy-AM"/>
        </w:rPr>
        <w:t xml:space="preserve"> 48</w:t>
      </w:r>
      <w:r w:rsidRPr="00FB3131">
        <w:rPr>
          <w:rFonts w:ascii="GHEA Mariam" w:hAnsi="GHEA Mariam"/>
          <w:lang w:val="hy-AM"/>
        </w:rPr>
        <w:t>։</w:t>
      </w:r>
    </w:p>
  </w:footnote>
  <w:footnote w:id="8">
    <w:p w14:paraId="6D6E2644" w14:textId="56F5914F" w:rsidR="00FB3131" w:rsidRPr="00FB3131" w:rsidRDefault="00FB3131">
      <w:pPr>
        <w:pStyle w:val="FootnoteText"/>
        <w:rPr>
          <w:rFonts w:ascii="GHEA Mariam" w:hAnsi="GHEA Mariam"/>
          <w:lang w:val="hy-AM"/>
        </w:rPr>
      </w:pPr>
      <w:r w:rsidRPr="00FB3131">
        <w:rPr>
          <w:rStyle w:val="FootnoteReference"/>
          <w:rFonts w:ascii="GHEA Mariam" w:hAnsi="GHEA Mariam"/>
        </w:rPr>
        <w:footnoteRef/>
      </w:r>
      <w:r w:rsidRPr="00FB3131">
        <w:rPr>
          <w:rFonts w:ascii="GHEA Mariam" w:hAnsi="GHEA Mariam"/>
          <w:lang w:val="hy-AM"/>
        </w:rPr>
        <w:t xml:space="preserve"> </w:t>
      </w:r>
      <w:r w:rsidRPr="00FB3131">
        <w:rPr>
          <w:rFonts w:ascii="GHEA Mariam" w:hAnsi="GHEA Mariam"/>
          <w:lang w:val="hy-AM"/>
        </w:rPr>
        <w:t>Տե՛ս վարույթի նյութեր, հատոր 6, թերթ 46։</w:t>
      </w:r>
    </w:p>
  </w:footnote>
  <w:footnote w:id="9">
    <w:p w14:paraId="141B96B7" w14:textId="380972B5" w:rsidR="00FB3131" w:rsidRPr="00FB3131" w:rsidRDefault="00FB3131">
      <w:pPr>
        <w:pStyle w:val="FootnoteText"/>
        <w:rPr>
          <w:rFonts w:ascii="GHEA Mariam" w:hAnsi="GHEA Mariam"/>
          <w:lang w:val="hy-AM"/>
        </w:rPr>
      </w:pPr>
      <w:r w:rsidRPr="00FB3131">
        <w:rPr>
          <w:rStyle w:val="FootnoteReference"/>
          <w:rFonts w:ascii="GHEA Mariam" w:hAnsi="GHEA Mariam"/>
        </w:rPr>
        <w:footnoteRef/>
      </w:r>
      <w:r w:rsidRPr="00FB3131">
        <w:rPr>
          <w:rFonts w:ascii="GHEA Mariam" w:hAnsi="GHEA Mariam"/>
          <w:lang w:val="hy-AM"/>
        </w:rPr>
        <w:t xml:space="preserve"> Տե՛ս </w:t>
      </w:r>
      <w:r w:rsidRPr="00FB3131">
        <w:rPr>
          <w:rFonts w:ascii="GHEA Mariam" w:hAnsi="GHEA Mariam"/>
          <w:lang w:val="hy-AM"/>
        </w:rPr>
        <w:t>վարույթի նյութեր, հատոր 6, թերթ 45։</w:t>
      </w:r>
    </w:p>
  </w:footnote>
  <w:footnote w:id="10">
    <w:p w14:paraId="70C2C756" w14:textId="3310C608" w:rsidR="00FB3131" w:rsidRPr="00FB3131" w:rsidRDefault="00FB3131">
      <w:pPr>
        <w:pStyle w:val="FootnoteText"/>
        <w:rPr>
          <w:lang w:val="hy-AM"/>
        </w:rPr>
      </w:pPr>
      <w:r w:rsidRPr="00FB3131">
        <w:rPr>
          <w:rStyle w:val="FootnoteReference"/>
          <w:rFonts w:ascii="GHEA Mariam" w:hAnsi="GHEA Mariam"/>
        </w:rPr>
        <w:footnoteRef/>
      </w:r>
      <w:r w:rsidRPr="00FB3131">
        <w:rPr>
          <w:rFonts w:ascii="GHEA Mariam" w:hAnsi="GHEA Mariam"/>
          <w:lang w:val="hy-AM"/>
        </w:rPr>
        <w:t xml:space="preserve"> Տե՛ս </w:t>
      </w:r>
      <w:r w:rsidRPr="00FB3131">
        <w:rPr>
          <w:rFonts w:ascii="GHEA Mariam" w:hAnsi="GHEA Mariam"/>
          <w:lang w:val="hy-AM"/>
        </w:rPr>
        <w:t>վարույթի նյութեր, հատոր 6, թերթ 47։</w:t>
      </w:r>
    </w:p>
  </w:footnote>
  <w:footnote w:id="11">
    <w:p w14:paraId="0B12D8D1" w14:textId="5CAFCC72" w:rsidR="00867EEC" w:rsidRPr="00867EEC" w:rsidRDefault="00867EEC">
      <w:pPr>
        <w:pStyle w:val="FootnoteText"/>
        <w:rPr>
          <w:lang w:val="hy-AM"/>
        </w:rPr>
      </w:pPr>
      <w:r>
        <w:rPr>
          <w:rStyle w:val="FootnoteReference"/>
        </w:rPr>
        <w:footnoteRef/>
      </w:r>
      <w:r w:rsidRPr="00867EEC">
        <w:rPr>
          <w:lang w:val="hy-AM"/>
        </w:rPr>
        <w:t xml:space="preserve"> </w:t>
      </w:r>
      <w:r w:rsidRPr="00867EEC">
        <w:rPr>
          <w:rFonts w:ascii="GHEA Mariam" w:hAnsi="GHEA Mariam"/>
          <w:lang w:val="hy-AM"/>
        </w:rPr>
        <w:t xml:space="preserve">Տե՛ս </w:t>
      </w:r>
      <w:r w:rsidRPr="00867EEC">
        <w:rPr>
          <w:rFonts w:ascii="GHEA Mariam" w:hAnsi="GHEA Mariam"/>
          <w:lang w:val="hy-AM"/>
        </w:rPr>
        <w:t>վարույթի նյութեր, հատոր 6, թերթեր</w:t>
      </w:r>
      <w:r>
        <w:rPr>
          <w:rFonts w:ascii="GHEA Mariam" w:hAnsi="GHEA Mariam"/>
          <w:lang w:val="hy-AM"/>
        </w:rPr>
        <w:t xml:space="preserve"> 52-54։</w:t>
      </w:r>
    </w:p>
  </w:footnote>
  <w:footnote w:id="12">
    <w:p w14:paraId="403788C3" w14:textId="77777777" w:rsidR="00325C96" w:rsidRPr="00EE21AB" w:rsidRDefault="00325C96" w:rsidP="00325C96">
      <w:pPr>
        <w:pStyle w:val="FootnoteText"/>
        <w:ind w:hanging="2"/>
        <w:jc w:val="both"/>
        <w:rPr>
          <w:rFonts w:ascii="GHEA Mariam" w:hAnsi="GHEA Mariam"/>
          <w:lang w:val="hy-AM"/>
        </w:rPr>
      </w:pPr>
      <w:r w:rsidRPr="00EE21AB">
        <w:rPr>
          <w:rStyle w:val="FootnoteReference"/>
          <w:rFonts w:ascii="GHEA Mariam" w:hAnsi="GHEA Mariam"/>
        </w:rPr>
        <w:footnoteRef/>
      </w:r>
      <w:r w:rsidRPr="00EE21AB">
        <w:rPr>
          <w:rFonts w:ascii="GHEA Mariam" w:hAnsi="GHEA Mariam" w:cs="Sylfaen"/>
          <w:lang w:val="es-ES_tradnl"/>
        </w:rPr>
        <w:t xml:space="preserve"> </w:t>
      </w:r>
      <w:proofErr w:type="spellStart"/>
      <w:r w:rsidRPr="00EE21AB">
        <w:rPr>
          <w:rFonts w:ascii="GHEA Mariam" w:hAnsi="GHEA Mariam" w:cs="Sylfaen"/>
          <w:lang w:val="es-ES_tradnl"/>
        </w:rPr>
        <w:t>Տե՛ս</w:t>
      </w:r>
      <w:proofErr w:type="spellEnd"/>
      <w:r w:rsidRPr="00EE21AB">
        <w:rPr>
          <w:rFonts w:ascii="GHEA Mariam" w:hAnsi="GHEA Mariam" w:cs="Sylfaen"/>
          <w:lang w:val="fr-FR"/>
        </w:rPr>
        <w:t xml:space="preserve"> </w:t>
      </w:r>
      <w:r w:rsidRPr="00EE21AB">
        <w:rPr>
          <w:rFonts w:ascii="GHEA Mariam" w:hAnsi="GHEA Mariam" w:cs="Sylfaen"/>
          <w:lang w:val="hy-AM"/>
        </w:rPr>
        <w:t>ՀՀ Սահմանադրական</w:t>
      </w:r>
      <w:r w:rsidRPr="00EE21AB">
        <w:rPr>
          <w:rFonts w:ascii="GHEA Mariam" w:hAnsi="GHEA Mariam" w:cs="Sylfaen"/>
          <w:lang w:val="fr-FR"/>
        </w:rPr>
        <w:t xml:space="preserve"> </w:t>
      </w:r>
      <w:r w:rsidRPr="00EE21AB">
        <w:rPr>
          <w:rFonts w:ascii="GHEA Mariam" w:hAnsi="GHEA Mariam" w:cs="Sylfaen"/>
          <w:lang w:val="hy-AM"/>
        </w:rPr>
        <w:t>դատարանի</w:t>
      </w:r>
      <w:r w:rsidRPr="00EE21AB">
        <w:rPr>
          <w:rFonts w:ascii="GHEA Mariam" w:hAnsi="GHEA Mariam" w:cs="Sylfaen"/>
          <w:lang w:val="fr-FR"/>
        </w:rPr>
        <w:t xml:space="preserve">` </w:t>
      </w:r>
      <w:r w:rsidRPr="00EE21AB">
        <w:rPr>
          <w:rFonts w:ascii="GHEA Mariam" w:hAnsi="GHEA Mariam" w:cs="Sylfaen"/>
          <w:lang w:val="hy-AM"/>
        </w:rPr>
        <w:t>2018 թվականի հունիսի 19-ի թիվ ՍԴՈ-1420</w:t>
      </w:r>
      <w:r w:rsidRPr="00EE21AB">
        <w:rPr>
          <w:rFonts w:ascii="GHEA Mariam" w:hAnsi="GHEA Mariam" w:cs="Sylfaen"/>
          <w:lang w:val="fr-FR"/>
        </w:rPr>
        <w:t xml:space="preserve"> </w:t>
      </w:r>
      <w:r w:rsidRPr="00EE21AB">
        <w:rPr>
          <w:rFonts w:ascii="GHEA Mariam" w:hAnsi="GHEA Mariam" w:cs="Sylfaen"/>
          <w:lang w:val="hy-AM"/>
        </w:rPr>
        <w:t>որոշումը,</w:t>
      </w:r>
      <w:r w:rsidRPr="00EE21AB">
        <w:rPr>
          <w:rFonts w:ascii="GHEA Mariam" w:hAnsi="GHEA Mariam" w:cs="Sylfaen"/>
          <w:lang w:val="fr-FR"/>
        </w:rPr>
        <w:t xml:space="preserve"> 4.1-</w:t>
      </w:r>
      <w:r w:rsidRPr="00EE21AB">
        <w:rPr>
          <w:rFonts w:ascii="GHEA Mariam" w:hAnsi="GHEA Mariam" w:cs="Sylfaen"/>
          <w:lang w:val="hy-AM"/>
        </w:rPr>
        <w:t>րդ</w:t>
      </w:r>
      <w:r w:rsidRPr="00EE21AB">
        <w:rPr>
          <w:rFonts w:ascii="GHEA Mariam" w:hAnsi="GHEA Mariam" w:cs="Sylfaen"/>
          <w:lang w:val="fr-FR"/>
        </w:rPr>
        <w:t xml:space="preserve"> </w:t>
      </w:r>
      <w:r w:rsidRPr="00EE21AB">
        <w:rPr>
          <w:rFonts w:ascii="GHEA Mariam" w:hAnsi="GHEA Mariam" w:cs="Sylfaen"/>
          <w:lang w:val="hy-AM"/>
        </w:rPr>
        <w:t>կետ:</w:t>
      </w:r>
    </w:p>
  </w:footnote>
  <w:footnote w:id="13">
    <w:p w14:paraId="48FBBD42" w14:textId="77777777" w:rsidR="00887A3B" w:rsidRPr="00EE21AB" w:rsidRDefault="00887A3B" w:rsidP="00887A3B">
      <w:pPr>
        <w:pStyle w:val="FootnoteText"/>
        <w:ind w:hanging="2"/>
        <w:jc w:val="both"/>
        <w:rPr>
          <w:rFonts w:ascii="GHEA Mariam" w:hAnsi="GHEA Mariam"/>
          <w:lang w:val="hy-AM"/>
        </w:rPr>
      </w:pPr>
      <w:r w:rsidRPr="00EE21AB">
        <w:rPr>
          <w:rStyle w:val="FootnoteReference"/>
          <w:rFonts w:ascii="GHEA Mariam" w:hAnsi="GHEA Mariam"/>
        </w:rPr>
        <w:footnoteRef/>
      </w:r>
      <w:r w:rsidRPr="00EE21AB">
        <w:rPr>
          <w:rFonts w:ascii="GHEA Mariam" w:hAnsi="GHEA Mariam" w:cs="Sylfaen"/>
          <w:lang w:val="hy-AM"/>
        </w:rPr>
        <w:t xml:space="preserve"> </w:t>
      </w:r>
      <w:r w:rsidRPr="00EE21AB">
        <w:rPr>
          <w:rFonts w:ascii="GHEA Mariam" w:hAnsi="GHEA Mariam" w:cs="Sylfaen"/>
          <w:lang w:val="hy-AM"/>
        </w:rPr>
        <w:t>Տե՛ս</w:t>
      </w:r>
      <w:r w:rsidRPr="00EE21AB">
        <w:rPr>
          <w:rFonts w:ascii="GHEA Mariam" w:hAnsi="GHEA Mariam"/>
          <w:lang w:val="fr-FR"/>
        </w:rPr>
        <w:t xml:space="preserve"> </w:t>
      </w:r>
      <w:r>
        <w:rPr>
          <w:rFonts w:ascii="GHEA Mariam" w:hAnsi="GHEA Mariam"/>
          <w:lang w:val="hy-AM"/>
        </w:rPr>
        <w:t xml:space="preserve">Մարդու իրավունքների եվրոպական դատարանի՝ </w:t>
      </w:r>
      <w:proofErr w:type="spellStart"/>
      <w:r w:rsidRPr="00EE21AB">
        <w:rPr>
          <w:rFonts w:ascii="GHEA Mariam" w:hAnsi="GHEA Mariam"/>
          <w:i/>
          <w:lang w:val="fr-FR"/>
        </w:rPr>
        <w:t>Luordo</w:t>
      </w:r>
      <w:proofErr w:type="spellEnd"/>
      <w:r w:rsidRPr="00EE21AB">
        <w:rPr>
          <w:rFonts w:ascii="GHEA Mariam" w:hAnsi="GHEA Mariam"/>
          <w:i/>
          <w:lang w:val="fr-FR"/>
        </w:rPr>
        <w:t xml:space="preserve"> v. Italy</w:t>
      </w:r>
      <w:r w:rsidRPr="00EE21AB">
        <w:rPr>
          <w:rFonts w:ascii="GHEA Mariam" w:hAnsi="GHEA Mariam"/>
          <w:lang w:val="fr-FR"/>
        </w:rPr>
        <w:t xml:space="preserve"> </w:t>
      </w:r>
      <w:r w:rsidRPr="00EE21AB">
        <w:rPr>
          <w:rFonts w:ascii="GHEA Mariam" w:hAnsi="GHEA Mariam" w:cs="Sylfaen"/>
          <w:lang w:val="hy-AM"/>
        </w:rPr>
        <w:t>գործով</w:t>
      </w:r>
      <w:r w:rsidRPr="00EE21AB">
        <w:rPr>
          <w:rFonts w:ascii="GHEA Mariam" w:hAnsi="GHEA Mariam"/>
          <w:lang w:val="fr-FR"/>
        </w:rPr>
        <w:t xml:space="preserve"> 2003 </w:t>
      </w:r>
      <w:r w:rsidRPr="00EE21AB">
        <w:rPr>
          <w:rFonts w:ascii="GHEA Mariam" w:hAnsi="GHEA Mariam" w:cs="Sylfaen"/>
          <w:lang w:val="hy-AM"/>
        </w:rPr>
        <w:t>թվականի</w:t>
      </w:r>
      <w:r w:rsidRPr="00EE21AB">
        <w:rPr>
          <w:rFonts w:ascii="GHEA Mariam" w:hAnsi="GHEA Mariam"/>
          <w:lang w:val="fr-FR"/>
        </w:rPr>
        <w:t xml:space="preserve"> </w:t>
      </w:r>
      <w:r w:rsidRPr="00EE21AB">
        <w:rPr>
          <w:rFonts w:ascii="GHEA Mariam" w:hAnsi="GHEA Mariam" w:cs="Sylfaen"/>
          <w:lang w:val="hy-AM"/>
        </w:rPr>
        <w:t>հոկտեմբերի</w:t>
      </w:r>
      <w:r w:rsidRPr="00EE21AB">
        <w:rPr>
          <w:rFonts w:ascii="GHEA Mariam" w:hAnsi="GHEA Mariam"/>
          <w:lang w:val="fr-FR"/>
        </w:rPr>
        <w:t xml:space="preserve"> 17-</w:t>
      </w:r>
      <w:r w:rsidRPr="00EE21AB">
        <w:rPr>
          <w:rFonts w:ascii="GHEA Mariam" w:hAnsi="GHEA Mariam" w:cs="Sylfaen"/>
          <w:lang w:val="hy-AM"/>
        </w:rPr>
        <w:t>ի</w:t>
      </w:r>
      <w:r w:rsidRPr="00EE21AB">
        <w:rPr>
          <w:rFonts w:ascii="GHEA Mariam" w:hAnsi="GHEA Mariam"/>
          <w:lang w:val="fr-FR"/>
        </w:rPr>
        <w:t xml:space="preserve"> </w:t>
      </w:r>
      <w:r w:rsidRPr="00EE21AB">
        <w:rPr>
          <w:rFonts w:ascii="GHEA Mariam" w:hAnsi="GHEA Mariam" w:cs="Sylfaen"/>
          <w:lang w:val="hy-AM"/>
        </w:rPr>
        <w:t>վճիռը</w:t>
      </w:r>
      <w:r w:rsidRPr="00EE21AB">
        <w:rPr>
          <w:rFonts w:ascii="GHEA Mariam" w:hAnsi="GHEA Mariam"/>
          <w:lang w:val="fr-FR"/>
        </w:rPr>
        <w:t xml:space="preserve">, </w:t>
      </w:r>
      <w:r w:rsidRPr="00EE21AB">
        <w:rPr>
          <w:rFonts w:ascii="GHEA Mariam" w:hAnsi="GHEA Mariam" w:cs="Sylfaen"/>
          <w:lang w:val="hy-AM"/>
        </w:rPr>
        <w:t>գանգատ</w:t>
      </w:r>
      <w:r w:rsidRPr="00EE21AB">
        <w:rPr>
          <w:rFonts w:ascii="GHEA Mariam" w:hAnsi="GHEA Mariam"/>
          <w:lang w:val="fr-FR"/>
        </w:rPr>
        <w:t xml:space="preserve"> </w:t>
      </w:r>
      <w:r w:rsidRPr="00EE21AB">
        <w:rPr>
          <w:rFonts w:ascii="GHEA Mariam" w:hAnsi="GHEA Mariam" w:cs="Sylfaen"/>
          <w:lang w:val="hy-AM"/>
        </w:rPr>
        <w:t>թիվ</w:t>
      </w:r>
      <w:r w:rsidRPr="00EE21AB">
        <w:rPr>
          <w:rFonts w:ascii="GHEA Mariam" w:hAnsi="GHEA Mariam"/>
          <w:lang w:val="fr-FR"/>
        </w:rPr>
        <w:t xml:space="preserve"> 32190/96, 85-</w:t>
      </w:r>
      <w:r w:rsidRPr="00EE21AB">
        <w:rPr>
          <w:rFonts w:ascii="GHEA Mariam" w:hAnsi="GHEA Mariam" w:cs="Sylfaen"/>
          <w:lang w:val="hy-AM"/>
        </w:rPr>
        <w:t>րդ</w:t>
      </w:r>
      <w:r w:rsidRPr="00EE21AB">
        <w:rPr>
          <w:rFonts w:ascii="GHEA Mariam" w:hAnsi="GHEA Mariam"/>
          <w:lang w:val="fr-FR"/>
        </w:rPr>
        <w:t xml:space="preserve"> </w:t>
      </w:r>
      <w:r w:rsidRPr="00EE21AB">
        <w:rPr>
          <w:rFonts w:ascii="GHEA Mariam" w:hAnsi="GHEA Mariam" w:cs="Sylfaen"/>
          <w:lang w:val="hy-AM"/>
        </w:rPr>
        <w:t>կետ</w:t>
      </w:r>
      <w:r w:rsidRPr="00EE21AB">
        <w:rPr>
          <w:rFonts w:ascii="GHEA Mariam" w:hAnsi="GHEA Mariam"/>
          <w:lang w:val="fr-FR"/>
        </w:rPr>
        <w:t xml:space="preserve">, </w:t>
      </w:r>
      <w:proofErr w:type="spellStart"/>
      <w:r w:rsidRPr="00EE21AB">
        <w:rPr>
          <w:rFonts w:ascii="GHEA Mariam" w:hAnsi="GHEA Mariam"/>
          <w:i/>
          <w:lang w:val="fr-FR"/>
        </w:rPr>
        <w:t>Staroszczyk</w:t>
      </w:r>
      <w:proofErr w:type="spellEnd"/>
      <w:r w:rsidRPr="00EE21AB">
        <w:rPr>
          <w:rFonts w:ascii="GHEA Mariam" w:hAnsi="GHEA Mariam"/>
          <w:i/>
          <w:lang w:val="fr-FR"/>
        </w:rPr>
        <w:t xml:space="preserve"> v. Poland</w:t>
      </w:r>
      <w:r w:rsidRPr="00EE21AB">
        <w:rPr>
          <w:rFonts w:ascii="GHEA Mariam" w:hAnsi="GHEA Mariam"/>
          <w:lang w:val="fr-FR"/>
        </w:rPr>
        <w:t xml:space="preserve"> </w:t>
      </w:r>
      <w:r w:rsidRPr="00EE21AB">
        <w:rPr>
          <w:rFonts w:ascii="GHEA Mariam" w:hAnsi="GHEA Mariam" w:cs="Sylfaen"/>
          <w:lang w:val="hy-AM"/>
        </w:rPr>
        <w:t>գործով</w:t>
      </w:r>
      <w:r w:rsidRPr="00EE21AB">
        <w:rPr>
          <w:rFonts w:ascii="GHEA Mariam" w:hAnsi="GHEA Mariam"/>
          <w:lang w:val="fr-FR"/>
        </w:rPr>
        <w:t xml:space="preserve"> 2007 </w:t>
      </w:r>
      <w:r w:rsidRPr="00EE21AB">
        <w:rPr>
          <w:rFonts w:ascii="GHEA Mariam" w:hAnsi="GHEA Mariam" w:cs="Sylfaen"/>
          <w:lang w:val="hy-AM"/>
        </w:rPr>
        <w:t>թվականի</w:t>
      </w:r>
      <w:r w:rsidRPr="00EE21AB">
        <w:rPr>
          <w:rFonts w:ascii="GHEA Mariam" w:hAnsi="GHEA Mariam"/>
          <w:lang w:val="fr-FR"/>
        </w:rPr>
        <w:t xml:space="preserve"> </w:t>
      </w:r>
      <w:r w:rsidRPr="00EE21AB">
        <w:rPr>
          <w:rFonts w:ascii="GHEA Mariam" w:hAnsi="GHEA Mariam" w:cs="Sylfaen"/>
          <w:lang w:val="hy-AM"/>
        </w:rPr>
        <w:t>հուլիսի</w:t>
      </w:r>
      <w:r w:rsidRPr="00EE21AB">
        <w:rPr>
          <w:rFonts w:ascii="GHEA Mariam" w:hAnsi="GHEA Mariam"/>
          <w:lang w:val="fr-FR"/>
        </w:rPr>
        <w:t xml:space="preserve"> 9-</w:t>
      </w:r>
      <w:r w:rsidRPr="00EE21AB">
        <w:rPr>
          <w:rFonts w:ascii="GHEA Mariam" w:hAnsi="GHEA Mariam" w:cs="Sylfaen"/>
          <w:lang w:val="hy-AM"/>
        </w:rPr>
        <w:t>ի</w:t>
      </w:r>
      <w:r w:rsidRPr="00EE21AB">
        <w:rPr>
          <w:rFonts w:ascii="GHEA Mariam" w:hAnsi="GHEA Mariam"/>
          <w:lang w:val="fr-FR"/>
        </w:rPr>
        <w:t xml:space="preserve"> </w:t>
      </w:r>
      <w:r w:rsidRPr="00EE21AB">
        <w:rPr>
          <w:rFonts w:ascii="GHEA Mariam" w:hAnsi="GHEA Mariam" w:cs="Sylfaen"/>
          <w:lang w:val="hy-AM"/>
        </w:rPr>
        <w:t>վճիռը</w:t>
      </w:r>
      <w:r w:rsidRPr="00EE21AB">
        <w:rPr>
          <w:rFonts w:ascii="GHEA Mariam" w:hAnsi="GHEA Mariam"/>
          <w:lang w:val="fr-FR"/>
        </w:rPr>
        <w:t xml:space="preserve">, </w:t>
      </w:r>
      <w:r w:rsidRPr="00EE21AB">
        <w:rPr>
          <w:rFonts w:ascii="GHEA Mariam" w:hAnsi="GHEA Mariam" w:cs="Sylfaen"/>
          <w:lang w:val="hy-AM"/>
        </w:rPr>
        <w:t>գանգատ</w:t>
      </w:r>
      <w:r w:rsidRPr="00EE21AB">
        <w:rPr>
          <w:rFonts w:ascii="GHEA Mariam" w:hAnsi="GHEA Mariam"/>
          <w:lang w:val="fr-FR"/>
        </w:rPr>
        <w:t xml:space="preserve"> </w:t>
      </w:r>
      <w:r w:rsidRPr="00EE21AB">
        <w:rPr>
          <w:rFonts w:ascii="GHEA Mariam" w:hAnsi="GHEA Mariam" w:cs="Sylfaen"/>
          <w:lang w:val="hy-AM"/>
        </w:rPr>
        <w:t>թիվ</w:t>
      </w:r>
      <w:r w:rsidRPr="00EE21AB">
        <w:rPr>
          <w:rFonts w:ascii="GHEA Mariam" w:hAnsi="GHEA Mariam"/>
          <w:lang w:val="fr-FR"/>
        </w:rPr>
        <w:t xml:space="preserve"> 59519/00, 124-</w:t>
      </w:r>
      <w:r w:rsidRPr="00EE21AB">
        <w:rPr>
          <w:rFonts w:ascii="GHEA Mariam" w:hAnsi="GHEA Mariam" w:cs="Sylfaen"/>
          <w:lang w:val="hy-AM"/>
        </w:rPr>
        <w:t>րդ</w:t>
      </w:r>
      <w:r w:rsidRPr="00EE21AB">
        <w:rPr>
          <w:rFonts w:ascii="GHEA Mariam" w:hAnsi="GHEA Mariam"/>
          <w:lang w:val="fr-FR"/>
        </w:rPr>
        <w:t xml:space="preserve"> </w:t>
      </w:r>
      <w:r w:rsidRPr="00EE21AB">
        <w:rPr>
          <w:rFonts w:ascii="GHEA Mariam" w:hAnsi="GHEA Mariam" w:cs="Sylfaen"/>
          <w:lang w:val="hy-AM"/>
        </w:rPr>
        <w:t>կետ</w:t>
      </w:r>
      <w:r w:rsidRPr="00EE21AB">
        <w:rPr>
          <w:rFonts w:ascii="GHEA Mariam" w:hAnsi="GHEA Mariam"/>
          <w:lang w:val="fr-FR"/>
        </w:rPr>
        <w:t xml:space="preserve">, </w:t>
      </w:r>
      <w:r w:rsidRPr="00EE21AB">
        <w:rPr>
          <w:rFonts w:ascii="GHEA Mariam" w:hAnsi="GHEA Mariam"/>
          <w:i/>
          <w:lang w:val="fr-FR"/>
        </w:rPr>
        <w:t xml:space="preserve">Stanev v. </w:t>
      </w:r>
      <w:proofErr w:type="spellStart"/>
      <w:r w:rsidRPr="00EE21AB">
        <w:rPr>
          <w:rFonts w:ascii="GHEA Mariam" w:hAnsi="GHEA Mariam"/>
          <w:i/>
          <w:lang w:val="fr-FR"/>
        </w:rPr>
        <w:t>Bulgaria</w:t>
      </w:r>
      <w:proofErr w:type="spellEnd"/>
      <w:r w:rsidRPr="00EE21AB">
        <w:rPr>
          <w:rFonts w:ascii="GHEA Mariam" w:hAnsi="GHEA Mariam"/>
          <w:lang w:val="fr-FR"/>
        </w:rPr>
        <w:t xml:space="preserve"> </w:t>
      </w:r>
      <w:r w:rsidRPr="00EE21AB">
        <w:rPr>
          <w:rFonts w:ascii="GHEA Mariam" w:hAnsi="GHEA Mariam" w:cs="Sylfaen"/>
          <w:lang w:val="hy-AM"/>
        </w:rPr>
        <w:t>գործով</w:t>
      </w:r>
      <w:r w:rsidRPr="00EE21AB">
        <w:rPr>
          <w:rFonts w:ascii="GHEA Mariam" w:hAnsi="GHEA Mariam"/>
          <w:lang w:val="fr-FR"/>
        </w:rPr>
        <w:t xml:space="preserve"> 2012 </w:t>
      </w:r>
      <w:r w:rsidRPr="00EE21AB">
        <w:rPr>
          <w:rFonts w:ascii="GHEA Mariam" w:hAnsi="GHEA Mariam" w:cs="Sylfaen"/>
          <w:lang w:val="hy-AM"/>
        </w:rPr>
        <w:t>թվականի</w:t>
      </w:r>
      <w:r w:rsidRPr="00EE21AB">
        <w:rPr>
          <w:rFonts w:ascii="GHEA Mariam" w:hAnsi="GHEA Mariam"/>
          <w:lang w:val="fr-FR"/>
        </w:rPr>
        <w:t xml:space="preserve"> </w:t>
      </w:r>
      <w:r w:rsidRPr="00EE21AB">
        <w:rPr>
          <w:rFonts w:ascii="GHEA Mariam" w:hAnsi="GHEA Mariam" w:cs="Sylfaen"/>
          <w:lang w:val="hy-AM"/>
        </w:rPr>
        <w:t>հունվարի</w:t>
      </w:r>
      <w:r w:rsidRPr="00EE21AB">
        <w:rPr>
          <w:rFonts w:ascii="GHEA Mariam" w:hAnsi="GHEA Mariam"/>
          <w:lang w:val="fr-FR"/>
        </w:rPr>
        <w:t xml:space="preserve"> 17-</w:t>
      </w:r>
      <w:r w:rsidRPr="00EE21AB">
        <w:rPr>
          <w:rFonts w:ascii="GHEA Mariam" w:hAnsi="GHEA Mariam" w:cs="Sylfaen"/>
          <w:lang w:val="hy-AM"/>
        </w:rPr>
        <w:t>ի</w:t>
      </w:r>
      <w:r w:rsidRPr="00EE21AB">
        <w:rPr>
          <w:rFonts w:ascii="GHEA Mariam" w:hAnsi="GHEA Mariam"/>
          <w:lang w:val="fr-FR"/>
        </w:rPr>
        <w:t xml:space="preserve"> </w:t>
      </w:r>
      <w:r w:rsidRPr="00EE21AB">
        <w:rPr>
          <w:rFonts w:ascii="GHEA Mariam" w:hAnsi="GHEA Mariam" w:cs="Sylfaen"/>
          <w:lang w:val="hy-AM"/>
        </w:rPr>
        <w:t>վճիռը</w:t>
      </w:r>
      <w:r w:rsidRPr="00EE21AB">
        <w:rPr>
          <w:rFonts w:ascii="GHEA Mariam" w:hAnsi="GHEA Mariam"/>
          <w:lang w:val="fr-FR"/>
        </w:rPr>
        <w:t xml:space="preserve">, </w:t>
      </w:r>
      <w:r w:rsidRPr="00EE21AB">
        <w:rPr>
          <w:rFonts w:ascii="GHEA Mariam" w:hAnsi="GHEA Mariam" w:cs="Sylfaen"/>
          <w:lang w:val="hy-AM"/>
        </w:rPr>
        <w:t>գանգատ</w:t>
      </w:r>
      <w:r w:rsidRPr="00EE21AB">
        <w:rPr>
          <w:rFonts w:ascii="GHEA Mariam" w:hAnsi="GHEA Mariam"/>
          <w:lang w:val="fr-FR"/>
        </w:rPr>
        <w:t xml:space="preserve"> </w:t>
      </w:r>
      <w:r w:rsidRPr="00EE21AB">
        <w:rPr>
          <w:rFonts w:ascii="GHEA Mariam" w:hAnsi="GHEA Mariam" w:cs="Sylfaen"/>
          <w:lang w:val="hy-AM"/>
        </w:rPr>
        <w:t>թիվ</w:t>
      </w:r>
      <w:r w:rsidRPr="00EE21AB">
        <w:rPr>
          <w:rFonts w:ascii="GHEA Mariam" w:hAnsi="GHEA Mariam"/>
          <w:lang w:val="fr-FR"/>
        </w:rPr>
        <w:t xml:space="preserve"> 36760/06, 230-</w:t>
      </w:r>
      <w:r w:rsidRPr="00EE21AB">
        <w:rPr>
          <w:rFonts w:ascii="GHEA Mariam" w:hAnsi="GHEA Mariam" w:cs="Sylfaen"/>
          <w:lang w:val="hy-AM"/>
        </w:rPr>
        <w:t>րդ</w:t>
      </w:r>
      <w:r w:rsidRPr="00EE21AB">
        <w:rPr>
          <w:rFonts w:ascii="GHEA Mariam" w:hAnsi="GHEA Mariam"/>
          <w:lang w:val="fr-FR"/>
        </w:rPr>
        <w:t xml:space="preserve"> </w:t>
      </w:r>
      <w:r w:rsidRPr="00EE21AB">
        <w:rPr>
          <w:rFonts w:ascii="GHEA Mariam" w:hAnsi="GHEA Mariam" w:cs="Sylfaen"/>
          <w:lang w:val="hy-AM"/>
        </w:rPr>
        <w:t>կետ:</w:t>
      </w:r>
    </w:p>
  </w:footnote>
  <w:footnote w:id="14">
    <w:p w14:paraId="7C987593" w14:textId="77777777" w:rsidR="00887A3B" w:rsidRPr="00404AE0" w:rsidRDefault="00887A3B" w:rsidP="00887A3B">
      <w:pPr>
        <w:pStyle w:val="FootnoteText"/>
        <w:ind w:hanging="2"/>
        <w:jc w:val="both"/>
        <w:rPr>
          <w:rFonts w:ascii="GHEA Mariam" w:hAnsi="GHEA Mariam"/>
          <w:lang w:val="hy-AM"/>
        </w:rPr>
      </w:pPr>
      <w:r w:rsidRPr="00404AE0">
        <w:rPr>
          <w:rStyle w:val="FootnoteReference"/>
          <w:rFonts w:ascii="GHEA Mariam" w:hAnsi="GHEA Mariam"/>
        </w:rPr>
        <w:footnoteRef/>
      </w:r>
      <w:r w:rsidRPr="00404AE0">
        <w:rPr>
          <w:rFonts w:ascii="GHEA Mariam" w:hAnsi="GHEA Mariam"/>
          <w:lang w:val="hy-AM"/>
        </w:rPr>
        <w:t xml:space="preserve"> </w:t>
      </w:r>
      <w:r w:rsidRPr="00404AE0">
        <w:rPr>
          <w:rFonts w:ascii="GHEA Mariam" w:hAnsi="GHEA Mariam" w:cs="Sylfaen"/>
          <w:lang w:val="hy-AM"/>
        </w:rPr>
        <w:t>Տե՛ս</w:t>
      </w:r>
      <w:r w:rsidRPr="00404AE0">
        <w:rPr>
          <w:rFonts w:ascii="GHEA Mariam" w:hAnsi="GHEA Mariam"/>
          <w:lang w:val="fr-FR"/>
        </w:rPr>
        <w:t xml:space="preserve"> </w:t>
      </w:r>
      <w:r w:rsidRPr="00404AE0">
        <w:rPr>
          <w:rFonts w:ascii="GHEA Mariam" w:hAnsi="GHEA Mariam" w:cs="Sylfaen"/>
          <w:lang w:val="hy-AM"/>
        </w:rPr>
        <w:t>նույն</w:t>
      </w:r>
      <w:r w:rsidRPr="00404AE0">
        <w:rPr>
          <w:rFonts w:ascii="GHEA Mariam" w:hAnsi="GHEA Mariam"/>
          <w:lang w:val="fr-FR"/>
        </w:rPr>
        <w:t xml:space="preserve"> </w:t>
      </w:r>
      <w:r w:rsidRPr="00404AE0">
        <w:rPr>
          <w:rFonts w:ascii="GHEA Mariam" w:hAnsi="GHEA Mariam" w:cs="Sylfaen"/>
          <w:lang w:val="hy-AM"/>
        </w:rPr>
        <w:t>տեղում:</w:t>
      </w:r>
    </w:p>
  </w:footnote>
  <w:footnote w:id="15">
    <w:p w14:paraId="7FE3781E" w14:textId="77777777" w:rsidR="00887A3B" w:rsidRPr="00404AE0" w:rsidRDefault="00887A3B" w:rsidP="00887A3B">
      <w:pPr>
        <w:pStyle w:val="FootnoteText"/>
        <w:ind w:hanging="2"/>
        <w:jc w:val="both"/>
        <w:rPr>
          <w:rFonts w:ascii="GHEA Mariam" w:hAnsi="GHEA Mariam"/>
          <w:lang w:val="hy-AM"/>
        </w:rPr>
      </w:pPr>
      <w:r w:rsidRPr="00404AE0">
        <w:rPr>
          <w:rStyle w:val="FootnoteReference"/>
          <w:rFonts w:ascii="GHEA Mariam" w:hAnsi="GHEA Mariam"/>
        </w:rPr>
        <w:footnoteRef/>
      </w:r>
      <w:r w:rsidRPr="00404AE0">
        <w:rPr>
          <w:rFonts w:ascii="GHEA Mariam" w:hAnsi="GHEA Mariam" w:cs="Sylfaen"/>
          <w:lang w:val="hy-AM"/>
        </w:rPr>
        <w:t xml:space="preserve"> Տե՛ս</w:t>
      </w:r>
      <w:r w:rsidRPr="00404AE0">
        <w:rPr>
          <w:rFonts w:ascii="GHEA Mariam" w:hAnsi="GHEA Mariam"/>
          <w:lang w:val="fr-FR"/>
        </w:rPr>
        <w:t xml:space="preserve"> </w:t>
      </w:r>
      <w:r w:rsidRPr="00404AE0">
        <w:rPr>
          <w:rFonts w:ascii="GHEA Mariam" w:hAnsi="GHEA Mariam"/>
          <w:lang w:val="hy-AM"/>
        </w:rPr>
        <w:t xml:space="preserve">Մարդու իրավունքների եվրոպական դատարանի՝ </w:t>
      </w:r>
      <w:r w:rsidRPr="00404AE0">
        <w:rPr>
          <w:rFonts w:ascii="GHEA Mariam" w:hAnsi="GHEA Mariam"/>
          <w:i/>
          <w:lang w:val="fr-FR"/>
        </w:rPr>
        <w:t>Khalfaoui v. France</w:t>
      </w:r>
      <w:r w:rsidRPr="00404AE0">
        <w:rPr>
          <w:rFonts w:ascii="GHEA Mariam" w:hAnsi="GHEA Mariam"/>
          <w:lang w:val="fr-FR"/>
        </w:rPr>
        <w:t xml:space="preserve"> </w:t>
      </w:r>
      <w:r w:rsidRPr="00404AE0">
        <w:rPr>
          <w:rFonts w:ascii="GHEA Mariam" w:hAnsi="GHEA Mariam" w:cs="Sylfaen"/>
          <w:lang w:val="hy-AM"/>
        </w:rPr>
        <w:t>գործով</w:t>
      </w:r>
      <w:r w:rsidRPr="00404AE0">
        <w:rPr>
          <w:rFonts w:ascii="GHEA Mariam" w:hAnsi="GHEA Mariam"/>
          <w:lang w:val="fr-FR"/>
        </w:rPr>
        <w:t xml:space="preserve"> 1999 </w:t>
      </w:r>
      <w:r w:rsidRPr="00404AE0">
        <w:rPr>
          <w:rFonts w:ascii="GHEA Mariam" w:hAnsi="GHEA Mariam" w:cs="Sylfaen"/>
          <w:lang w:val="hy-AM"/>
        </w:rPr>
        <w:t>թվականի</w:t>
      </w:r>
      <w:r w:rsidRPr="00404AE0">
        <w:rPr>
          <w:rFonts w:ascii="GHEA Mariam" w:hAnsi="GHEA Mariam"/>
          <w:lang w:val="fr-FR"/>
        </w:rPr>
        <w:t xml:space="preserve"> </w:t>
      </w:r>
      <w:r w:rsidRPr="00404AE0">
        <w:rPr>
          <w:rFonts w:ascii="GHEA Mariam" w:hAnsi="GHEA Mariam" w:cs="Sylfaen"/>
          <w:lang w:val="hy-AM"/>
        </w:rPr>
        <w:t>դեկտեմբերի</w:t>
      </w:r>
      <w:r w:rsidRPr="00404AE0">
        <w:rPr>
          <w:rFonts w:ascii="GHEA Mariam" w:hAnsi="GHEA Mariam"/>
          <w:lang w:val="fr-FR"/>
        </w:rPr>
        <w:t xml:space="preserve"> 14-</w:t>
      </w:r>
      <w:r w:rsidRPr="00404AE0">
        <w:rPr>
          <w:rFonts w:ascii="GHEA Mariam" w:hAnsi="GHEA Mariam" w:cs="Sylfaen"/>
          <w:lang w:val="hy-AM"/>
        </w:rPr>
        <w:t>ի</w:t>
      </w:r>
      <w:r w:rsidRPr="00404AE0">
        <w:rPr>
          <w:rFonts w:ascii="GHEA Mariam" w:hAnsi="GHEA Mariam"/>
          <w:lang w:val="fr-FR"/>
        </w:rPr>
        <w:t xml:space="preserve"> </w:t>
      </w:r>
      <w:r w:rsidRPr="00404AE0">
        <w:rPr>
          <w:rFonts w:ascii="GHEA Mariam" w:hAnsi="GHEA Mariam" w:cs="Sylfaen"/>
          <w:lang w:val="hy-AM"/>
        </w:rPr>
        <w:t>վճիռը</w:t>
      </w:r>
      <w:r w:rsidRPr="00404AE0">
        <w:rPr>
          <w:rFonts w:ascii="GHEA Mariam" w:hAnsi="GHEA Mariam"/>
          <w:lang w:val="fr-FR"/>
        </w:rPr>
        <w:t xml:space="preserve">, </w:t>
      </w:r>
      <w:r w:rsidRPr="00404AE0">
        <w:rPr>
          <w:rFonts w:ascii="GHEA Mariam" w:hAnsi="GHEA Mariam" w:cs="Sylfaen"/>
          <w:lang w:val="hy-AM"/>
        </w:rPr>
        <w:t>գանգատ</w:t>
      </w:r>
      <w:r w:rsidRPr="00404AE0">
        <w:rPr>
          <w:rFonts w:ascii="GHEA Mariam" w:hAnsi="GHEA Mariam"/>
          <w:lang w:val="fr-FR"/>
        </w:rPr>
        <w:t xml:space="preserve"> </w:t>
      </w:r>
      <w:r w:rsidRPr="00404AE0">
        <w:rPr>
          <w:rFonts w:ascii="GHEA Mariam" w:hAnsi="GHEA Mariam" w:cs="Sylfaen"/>
          <w:lang w:val="hy-AM"/>
        </w:rPr>
        <w:t>թիվ</w:t>
      </w:r>
      <w:r w:rsidRPr="00404AE0">
        <w:rPr>
          <w:rFonts w:ascii="GHEA Mariam" w:hAnsi="GHEA Mariam"/>
          <w:lang w:val="fr-FR"/>
        </w:rPr>
        <w:t xml:space="preserve"> 34791/97, 36-</w:t>
      </w:r>
      <w:r w:rsidRPr="00404AE0">
        <w:rPr>
          <w:rFonts w:ascii="GHEA Mariam" w:hAnsi="GHEA Mariam" w:cs="Sylfaen"/>
          <w:lang w:val="hy-AM"/>
        </w:rPr>
        <w:t>րդ</w:t>
      </w:r>
      <w:r w:rsidRPr="00404AE0">
        <w:rPr>
          <w:rFonts w:ascii="GHEA Mariam" w:hAnsi="GHEA Mariam"/>
          <w:lang w:val="fr-FR"/>
        </w:rPr>
        <w:t xml:space="preserve"> </w:t>
      </w:r>
      <w:r w:rsidRPr="00404AE0">
        <w:rPr>
          <w:rFonts w:ascii="GHEA Mariam" w:hAnsi="GHEA Mariam" w:cs="Sylfaen"/>
          <w:lang w:val="hy-AM"/>
        </w:rPr>
        <w:t>կետ</w:t>
      </w:r>
      <w:r w:rsidRPr="00404AE0">
        <w:rPr>
          <w:rFonts w:ascii="GHEA Mariam" w:hAnsi="GHEA Mariam"/>
          <w:lang w:val="fr-FR"/>
        </w:rPr>
        <w:t xml:space="preserve">, </w:t>
      </w:r>
      <w:r w:rsidRPr="00404AE0">
        <w:rPr>
          <w:rFonts w:ascii="GHEA Mariam" w:hAnsi="GHEA Mariam"/>
          <w:i/>
          <w:iCs/>
          <w:lang w:val="fr-FR"/>
        </w:rPr>
        <w:t>Hirschhorn v. Romania</w:t>
      </w:r>
      <w:r w:rsidRPr="00404AE0">
        <w:rPr>
          <w:rFonts w:ascii="GHEA Mariam" w:hAnsi="GHEA Mariam"/>
          <w:lang w:val="fr-FR"/>
        </w:rPr>
        <w:t xml:space="preserve"> </w:t>
      </w:r>
      <w:r w:rsidRPr="00404AE0">
        <w:rPr>
          <w:rFonts w:ascii="GHEA Mariam" w:hAnsi="GHEA Mariam" w:cs="Sylfaen"/>
          <w:lang w:val="hy-AM"/>
        </w:rPr>
        <w:t>գործով</w:t>
      </w:r>
      <w:r w:rsidRPr="00404AE0">
        <w:rPr>
          <w:rFonts w:ascii="GHEA Mariam" w:hAnsi="GHEA Mariam"/>
          <w:lang w:val="fr-FR"/>
        </w:rPr>
        <w:t xml:space="preserve"> 2007 </w:t>
      </w:r>
      <w:r w:rsidRPr="00404AE0">
        <w:rPr>
          <w:rFonts w:ascii="GHEA Mariam" w:hAnsi="GHEA Mariam" w:cs="Sylfaen"/>
          <w:lang w:val="hy-AM"/>
        </w:rPr>
        <w:t>թվականի</w:t>
      </w:r>
      <w:r w:rsidRPr="00404AE0">
        <w:rPr>
          <w:rFonts w:ascii="GHEA Mariam" w:hAnsi="GHEA Mariam"/>
          <w:lang w:val="fr-FR"/>
        </w:rPr>
        <w:t xml:space="preserve"> </w:t>
      </w:r>
      <w:r w:rsidRPr="00404AE0">
        <w:rPr>
          <w:rFonts w:ascii="GHEA Mariam" w:hAnsi="GHEA Mariam" w:cs="Sylfaen"/>
          <w:lang w:val="hy-AM"/>
        </w:rPr>
        <w:t>հուլիսի</w:t>
      </w:r>
      <w:r w:rsidRPr="00404AE0">
        <w:rPr>
          <w:rFonts w:ascii="GHEA Mariam" w:hAnsi="GHEA Mariam"/>
          <w:lang w:val="fr-FR"/>
        </w:rPr>
        <w:t xml:space="preserve"> 26-</w:t>
      </w:r>
      <w:r w:rsidRPr="00404AE0">
        <w:rPr>
          <w:rFonts w:ascii="GHEA Mariam" w:hAnsi="GHEA Mariam" w:cs="Sylfaen"/>
          <w:lang w:val="hy-AM"/>
        </w:rPr>
        <w:t>ի</w:t>
      </w:r>
      <w:r w:rsidRPr="00404AE0">
        <w:rPr>
          <w:rFonts w:ascii="GHEA Mariam" w:hAnsi="GHEA Mariam"/>
          <w:lang w:val="fr-FR"/>
        </w:rPr>
        <w:t xml:space="preserve"> </w:t>
      </w:r>
      <w:r w:rsidRPr="00404AE0">
        <w:rPr>
          <w:rFonts w:ascii="GHEA Mariam" w:hAnsi="GHEA Mariam" w:cs="Sylfaen"/>
          <w:lang w:val="hy-AM"/>
        </w:rPr>
        <w:t>վճիռը</w:t>
      </w:r>
      <w:r w:rsidRPr="00404AE0">
        <w:rPr>
          <w:rFonts w:ascii="GHEA Mariam" w:hAnsi="GHEA Mariam"/>
          <w:lang w:val="fr-FR"/>
        </w:rPr>
        <w:t xml:space="preserve">, </w:t>
      </w:r>
      <w:r w:rsidRPr="00404AE0">
        <w:rPr>
          <w:rFonts w:ascii="GHEA Mariam" w:hAnsi="GHEA Mariam" w:cs="Sylfaen"/>
          <w:lang w:val="hy-AM"/>
        </w:rPr>
        <w:t>գանգատ</w:t>
      </w:r>
      <w:r w:rsidRPr="00404AE0">
        <w:rPr>
          <w:rFonts w:ascii="GHEA Mariam" w:hAnsi="GHEA Mariam"/>
          <w:lang w:val="fr-FR"/>
        </w:rPr>
        <w:t xml:space="preserve"> </w:t>
      </w:r>
      <w:r w:rsidRPr="00404AE0">
        <w:rPr>
          <w:rFonts w:ascii="GHEA Mariam" w:hAnsi="GHEA Mariam" w:cs="Sylfaen"/>
          <w:lang w:val="hy-AM"/>
        </w:rPr>
        <w:t>թիվ</w:t>
      </w:r>
      <w:r w:rsidRPr="00404AE0">
        <w:rPr>
          <w:rFonts w:ascii="GHEA Mariam" w:hAnsi="GHEA Mariam"/>
          <w:lang w:val="fr-FR"/>
        </w:rPr>
        <w:t xml:space="preserve"> 29294/02, 50-</w:t>
      </w:r>
      <w:r w:rsidRPr="00404AE0">
        <w:rPr>
          <w:rFonts w:ascii="GHEA Mariam" w:hAnsi="GHEA Mariam" w:cs="Sylfaen"/>
          <w:lang w:val="hy-AM"/>
        </w:rPr>
        <w:t>րդ</w:t>
      </w:r>
      <w:r w:rsidRPr="00404AE0">
        <w:rPr>
          <w:rFonts w:ascii="GHEA Mariam" w:hAnsi="GHEA Mariam"/>
          <w:lang w:val="fr-FR"/>
        </w:rPr>
        <w:t xml:space="preserve"> </w:t>
      </w:r>
      <w:r w:rsidRPr="00404AE0">
        <w:rPr>
          <w:rFonts w:ascii="GHEA Mariam" w:hAnsi="GHEA Mariam" w:cs="Sylfaen"/>
          <w:lang w:val="hy-AM"/>
        </w:rPr>
        <w:t>կետ:</w:t>
      </w:r>
    </w:p>
  </w:footnote>
  <w:footnote w:id="16">
    <w:p w14:paraId="49E6E283" w14:textId="28A97755" w:rsidR="007600A4" w:rsidRPr="007600A4" w:rsidRDefault="007600A4" w:rsidP="007600A4">
      <w:pPr>
        <w:pStyle w:val="FootnoteText"/>
        <w:jc w:val="both"/>
        <w:rPr>
          <w:rFonts w:ascii="GHEA Mariam" w:hAnsi="GHEA Mariam"/>
          <w:lang w:val="hy-AM"/>
        </w:rPr>
      </w:pPr>
      <w:r w:rsidRPr="007600A4">
        <w:rPr>
          <w:rStyle w:val="FootnoteReference"/>
          <w:rFonts w:ascii="GHEA Mariam" w:hAnsi="GHEA Mariam"/>
        </w:rPr>
        <w:footnoteRef/>
      </w:r>
      <w:r w:rsidRPr="007600A4">
        <w:rPr>
          <w:rFonts w:ascii="GHEA Mariam" w:hAnsi="GHEA Mariam"/>
          <w:lang w:val="hy-AM"/>
        </w:rPr>
        <w:t xml:space="preserve"> </w:t>
      </w:r>
      <w:r w:rsidRPr="007600A4">
        <w:rPr>
          <w:rFonts w:ascii="GHEA Mariam" w:hAnsi="GHEA Mariam"/>
          <w:lang w:val="hy-AM"/>
        </w:rPr>
        <w:t xml:space="preserve">Տե՛ս Մարդու իրավունքների եվրոպական դատարանի՝ </w:t>
      </w:r>
      <w:r w:rsidRPr="007600A4">
        <w:rPr>
          <w:rFonts w:ascii="GHEA Mariam" w:hAnsi="GHEA Mariam"/>
          <w:i/>
          <w:iCs/>
          <w:lang w:val="hy-AM"/>
        </w:rPr>
        <w:t>Walchli v. France</w:t>
      </w:r>
      <w:r w:rsidRPr="007600A4">
        <w:rPr>
          <w:rFonts w:ascii="GHEA Mariam" w:hAnsi="GHEA Mariam"/>
          <w:lang w:val="hy-AM"/>
        </w:rPr>
        <w:t xml:space="preserve"> գործով 2007 թվականի հուլիսի 26-ի վճիռը, գանգատ թիվ 35787/03, 29-րդ կետ:</w:t>
      </w:r>
    </w:p>
  </w:footnote>
  <w:footnote w:id="17">
    <w:p w14:paraId="697A1D92" w14:textId="77777777" w:rsidR="00887A3B" w:rsidRPr="00404AE0" w:rsidRDefault="00887A3B" w:rsidP="00887A3B">
      <w:pPr>
        <w:pStyle w:val="FootnoteText"/>
        <w:ind w:hanging="2"/>
        <w:jc w:val="both"/>
        <w:rPr>
          <w:rFonts w:ascii="GHEA Mariam" w:hAnsi="GHEA Mariam"/>
          <w:lang w:val="hy-AM"/>
        </w:rPr>
      </w:pPr>
      <w:r w:rsidRPr="00404AE0">
        <w:rPr>
          <w:rStyle w:val="FootnoteReference"/>
          <w:rFonts w:ascii="GHEA Mariam" w:hAnsi="GHEA Mariam"/>
        </w:rPr>
        <w:footnoteRef/>
      </w:r>
      <w:r w:rsidRPr="00404AE0">
        <w:rPr>
          <w:rFonts w:ascii="GHEA Mariam" w:hAnsi="GHEA Mariam"/>
          <w:lang w:val="hy-AM"/>
        </w:rPr>
        <w:t xml:space="preserve"> Տ</w:t>
      </w:r>
      <w:r w:rsidRPr="00404AE0">
        <w:rPr>
          <w:rFonts w:ascii="GHEA Mariam" w:hAnsi="GHEA Mariam" w:cs="Sylfaen"/>
          <w:lang w:val="hy-AM"/>
        </w:rPr>
        <w:t>ե՛ս</w:t>
      </w:r>
      <w:r w:rsidRPr="00404AE0">
        <w:rPr>
          <w:rFonts w:ascii="GHEA Mariam" w:hAnsi="GHEA Mariam"/>
          <w:lang w:val="fr-FR"/>
        </w:rPr>
        <w:t xml:space="preserve"> </w:t>
      </w:r>
      <w:r w:rsidRPr="00404AE0">
        <w:rPr>
          <w:rFonts w:ascii="GHEA Mariam" w:hAnsi="GHEA Mariam"/>
          <w:lang w:val="hy-AM"/>
        </w:rPr>
        <w:t xml:space="preserve">Մարդու իրավունքների եվրոպական դատարանի՝ </w:t>
      </w:r>
      <w:r w:rsidRPr="00404AE0">
        <w:rPr>
          <w:rFonts w:ascii="GHEA Mariam" w:hAnsi="GHEA Mariam"/>
          <w:i/>
          <w:lang w:val="fr-FR"/>
        </w:rPr>
        <w:t xml:space="preserve">Efstathiou and </w:t>
      </w:r>
      <w:proofErr w:type="spellStart"/>
      <w:r w:rsidRPr="00404AE0">
        <w:rPr>
          <w:rFonts w:ascii="GHEA Mariam" w:hAnsi="GHEA Mariam"/>
          <w:i/>
          <w:lang w:val="fr-FR"/>
        </w:rPr>
        <w:t>others</w:t>
      </w:r>
      <w:proofErr w:type="spellEnd"/>
      <w:r w:rsidRPr="00404AE0">
        <w:rPr>
          <w:rFonts w:ascii="GHEA Mariam" w:hAnsi="GHEA Mariam"/>
          <w:i/>
          <w:lang w:val="fr-FR"/>
        </w:rPr>
        <w:t xml:space="preserve"> v. Greece</w:t>
      </w:r>
      <w:r w:rsidRPr="00404AE0">
        <w:rPr>
          <w:rFonts w:ascii="GHEA Mariam" w:hAnsi="GHEA Mariam"/>
          <w:lang w:val="fr-FR"/>
        </w:rPr>
        <w:t xml:space="preserve"> </w:t>
      </w:r>
      <w:r w:rsidRPr="00404AE0">
        <w:rPr>
          <w:rFonts w:ascii="GHEA Mariam" w:hAnsi="GHEA Mariam" w:cs="Sylfaen"/>
          <w:lang w:val="hy-AM"/>
        </w:rPr>
        <w:t>գործով</w:t>
      </w:r>
      <w:r w:rsidRPr="00404AE0">
        <w:rPr>
          <w:rFonts w:ascii="GHEA Mariam" w:hAnsi="GHEA Mariam"/>
          <w:lang w:val="fr-FR"/>
        </w:rPr>
        <w:t xml:space="preserve"> 2006 </w:t>
      </w:r>
      <w:r w:rsidRPr="00404AE0">
        <w:rPr>
          <w:rFonts w:ascii="GHEA Mariam" w:hAnsi="GHEA Mariam" w:cs="Sylfaen"/>
          <w:lang w:val="hy-AM"/>
        </w:rPr>
        <w:t>թվականի</w:t>
      </w:r>
      <w:r w:rsidRPr="00404AE0">
        <w:rPr>
          <w:rFonts w:ascii="GHEA Mariam" w:hAnsi="GHEA Mariam"/>
          <w:lang w:val="fr-FR"/>
        </w:rPr>
        <w:t xml:space="preserve"> </w:t>
      </w:r>
      <w:r w:rsidRPr="00404AE0">
        <w:rPr>
          <w:rFonts w:ascii="GHEA Mariam" w:hAnsi="GHEA Mariam" w:cs="Sylfaen"/>
          <w:lang w:val="hy-AM"/>
        </w:rPr>
        <w:t>հուլիսի</w:t>
      </w:r>
      <w:r w:rsidRPr="00404AE0">
        <w:rPr>
          <w:rFonts w:ascii="GHEA Mariam" w:hAnsi="GHEA Mariam"/>
          <w:lang w:val="fr-FR"/>
        </w:rPr>
        <w:t xml:space="preserve"> 27-</w:t>
      </w:r>
      <w:r w:rsidRPr="00404AE0">
        <w:rPr>
          <w:rFonts w:ascii="GHEA Mariam" w:hAnsi="GHEA Mariam" w:cs="Sylfaen"/>
          <w:lang w:val="hy-AM"/>
        </w:rPr>
        <w:t>ի</w:t>
      </w:r>
      <w:r w:rsidRPr="00404AE0">
        <w:rPr>
          <w:rFonts w:ascii="GHEA Mariam" w:hAnsi="GHEA Mariam"/>
          <w:lang w:val="fr-FR"/>
        </w:rPr>
        <w:t xml:space="preserve"> </w:t>
      </w:r>
      <w:r w:rsidRPr="00404AE0">
        <w:rPr>
          <w:rFonts w:ascii="GHEA Mariam" w:hAnsi="GHEA Mariam" w:cs="Sylfaen"/>
          <w:lang w:val="hy-AM"/>
        </w:rPr>
        <w:t>վճիռը</w:t>
      </w:r>
      <w:r w:rsidRPr="00404AE0">
        <w:rPr>
          <w:rFonts w:ascii="GHEA Mariam" w:hAnsi="GHEA Mariam"/>
          <w:lang w:val="fr-FR"/>
        </w:rPr>
        <w:t xml:space="preserve">, </w:t>
      </w:r>
      <w:r w:rsidRPr="00404AE0">
        <w:rPr>
          <w:rFonts w:ascii="GHEA Mariam" w:hAnsi="GHEA Mariam" w:cs="Sylfaen"/>
          <w:lang w:val="hy-AM"/>
        </w:rPr>
        <w:t>գանգատ</w:t>
      </w:r>
      <w:r w:rsidRPr="00404AE0">
        <w:rPr>
          <w:rFonts w:ascii="GHEA Mariam" w:hAnsi="GHEA Mariam"/>
          <w:lang w:val="fr-FR"/>
        </w:rPr>
        <w:t xml:space="preserve"> </w:t>
      </w:r>
      <w:r w:rsidRPr="00404AE0">
        <w:rPr>
          <w:rFonts w:ascii="GHEA Mariam" w:hAnsi="GHEA Mariam" w:cs="Sylfaen"/>
          <w:lang w:val="hy-AM"/>
        </w:rPr>
        <w:t>թիվ</w:t>
      </w:r>
      <w:r w:rsidRPr="00404AE0">
        <w:rPr>
          <w:rFonts w:ascii="GHEA Mariam" w:hAnsi="GHEA Mariam"/>
          <w:lang w:val="fr-FR"/>
        </w:rPr>
        <w:t xml:space="preserve"> 36998/02, 24-</w:t>
      </w:r>
      <w:r w:rsidRPr="00404AE0">
        <w:rPr>
          <w:rFonts w:ascii="GHEA Mariam" w:hAnsi="GHEA Mariam" w:cs="Sylfaen"/>
          <w:lang w:val="hy-AM"/>
        </w:rPr>
        <w:t>րդ</w:t>
      </w:r>
      <w:r w:rsidRPr="00404AE0">
        <w:rPr>
          <w:rFonts w:ascii="GHEA Mariam" w:hAnsi="GHEA Mariam"/>
          <w:lang w:val="fr-FR"/>
        </w:rPr>
        <w:t xml:space="preserve"> </w:t>
      </w:r>
      <w:r w:rsidRPr="00404AE0">
        <w:rPr>
          <w:rFonts w:ascii="GHEA Mariam" w:hAnsi="GHEA Mariam" w:cs="Sylfaen"/>
          <w:lang w:val="hy-AM"/>
        </w:rPr>
        <w:t>կետ:</w:t>
      </w:r>
    </w:p>
  </w:footnote>
  <w:footnote w:id="18">
    <w:p w14:paraId="3D46D728" w14:textId="77777777" w:rsidR="00887A3B" w:rsidRPr="00EE21AB" w:rsidRDefault="00887A3B" w:rsidP="00887A3B">
      <w:pPr>
        <w:pStyle w:val="FootnoteText"/>
        <w:ind w:hanging="2"/>
        <w:jc w:val="both"/>
        <w:rPr>
          <w:rFonts w:ascii="GHEA Mariam" w:hAnsi="GHEA Mariam"/>
          <w:lang w:val="hy-AM"/>
        </w:rPr>
      </w:pPr>
      <w:r w:rsidRPr="00EE21AB">
        <w:rPr>
          <w:rStyle w:val="FootnoteReference"/>
          <w:rFonts w:ascii="GHEA Mariam" w:hAnsi="GHEA Mariam"/>
        </w:rPr>
        <w:footnoteRef/>
      </w:r>
      <w:r>
        <w:rPr>
          <w:rFonts w:ascii="GHEA Mariam" w:hAnsi="GHEA Mariam" w:cs="Sylfaen"/>
          <w:lang w:val="hy-AM"/>
        </w:rPr>
        <w:t xml:space="preserve"> </w:t>
      </w:r>
      <w:r w:rsidRPr="00EE21AB">
        <w:rPr>
          <w:rFonts w:ascii="GHEA Mariam" w:hAnsi="GHEA Mariam" w:cs="Sylfaen"/>
          <w:lang w:val="hy-AM"/>
        </w:rPr>
        <w:t>Տե՛ս</w:t>
      </w:r>
      <w:r w:rsidRPr="00EE21AB">
        <w:rPr>
          <w:rFonts w:ascii="GHEA Mariam" w:hAnsi="GHEA Mariam"/>
          <w:lang w:val="fr-FR"/>
        </w:rPr>
        <w:t xml:space="preserve"> </w:t>
      </w:r>
      <w:r w:rsidRPr="00EE21AB">
        <w:rPr>
          <w:rFonts w:ascii="GHEA Mariam" w:hAnsi="GHEA Mariam" w:cs="Sylfaen"/>
          <w:lang w:val="hy-AM"/>
        </w:rPr>
        <w:t>Վճռաբեկ</w:t>
      </w:r>
      <w:r w:rsidRPr="00EE21AB">
        <w:rPr>
          <w:rFonts w:ascii="GHEA Mariam" w:hAnsi="GHEA Mariam"/>
          <w:lang w:val="fr-FR"/>
        </w:rPr>
        <w:t xml:space="preserve"> </w:t>
      </w:r>
      <w:r w:rsidRPr="00EE21AB">
        <w:rPr>
          <w:rFonts w:ascii="GHEA Mariam" w:hAnsi="GHEA Mariam" w:cs="Sylfaen"/>
          <w:lang w:val="hy-AM"/>
        </w:rPr>
        <w:t xml:space="preserve">դատարանի` </w:t>
      </w:r>
      <w:r w:rsidRPr="00EE21AB">
        <w:rPr>
          <w:rFonts w:ascii="GHEA Mariam" w:hAnsi="GHEA Mariam" w:cs="Sylfaen"/>
          <w:i/>
          <w:lang w:val="hy-AM"/>
        </w:rPr>
        <w:t>Արթուր</w:t>
      </w:r>
      <w:r w:rsidRPr="00EE21AB">
        <w:rPr>
          <w:rFonts w:ascii="GHEA Mariam" w:hAnsi="GHEA Mariam"/>
          <w:i/>
          <w:lang w:val="fr-FR"/>
        </w:rPr>
        <w:t xml:space="preserve"> </w:t>
      </w:r>
      <w:r w:rsidRPr="00EE21AB">
        <w:rPr>
          <w:rFonts w:ascii="GHEA Mariam" w:hAnsi="GHEA Mariam" w:cs="Sylfaen"/>
          <w:i/>
          <w:lang w:val="hy-AM"/>
        </w:rPr>
        <w:t>Այվազյանի</w:t>
      </w:r>
      <w:r w:rsidRPr="00EE21AB">
        <w:rPr>
          <w:rFonts w:ascii="GHEA Mariam" w:hAnsi="GHEA Mariam"/>
          <w:lang w:val="fr-FR"/>
        </w:rPr>
        <w:t xml:space="preserve"> </w:t>
      </w:r>
      <w:r w:rsidRPr="00EE21AB">
        <w:rPr>
          <w:rFonts w:ascii="GHEA Mariam" w:hAnsi="GHEA Mariam" w:cs="Sylfaen"/>
          <w:lang w:val="hy-AM"/>
        </w:rPr>
        <w:t>գործով</w:t>
      </w:r>
      <w:r w:rsidRPr="00EE21AB">
        <w:rPr>
          <w:rFonts w:ascii="GHEA Mariam" w:hAnsi="GHEA Mariam"/>
          <w:lang w:val="fr-FR"/>
        </w:rPr>
        <w:t xml:space="preserve"> 2013 </w:t>
      </w:r>
      <w:r w:rsidRPr="00EE21AB">
        <w:rPr>
          <w:rFonts w:ascii="GHEA Mariam" w:hAnsi="GHEA Mariam" w:cs="Sylfaen"/>
          <w:lang w:val="hy-AM"/>
        </w:rPr>
        <w:t>թվականի</w:t>
      </w:r>
      <w:r w:rsidRPr="00EE21AB">
        <w:rPr>
          <w:rFonts w:ascii="GHEA Mariam" w:hAnsi="GHEA Mariam"/>
          <w:lang w:val="fr-FR"/>
        </w:rPr>
        <w:t xml:space="preserve"> </w:t>
      </w:r>
      <w:r w:rsidRPr="00EE21AB">
        <w:rPr>
          <w:rFonts w:ascii="GHEA Mariam" w:hAnsi="GHEA Mariam" w:cs="Sylfaen"/>
          <w:lang w:val="hy-AM"/>
        </w:rPr>
        <w:t>սեպտեմբերի</w:t>
      </w:r>
      <w:r w:rsidRPr="00EE21AB">
        <w:rPr>
          <w:rFonts w:ascii="GHEA Mariam" w:hAnsi="GHEA Mariam"/>
          <w:lang w:val="fr-FR"/>
        </w:rPr>
        <w:t xml:space="preserve"> 13-</w:t>
      </w:r>
      <w:r w:rsidRPr="00EE21AB">
        <w:rPr>
          <w:rFonts w:ascii="GHEA Mariam" w:hAnsi="GHEA Mariam" w:cs="Sylfaen"/>
          <w:lang w:val="hy-AM"/>
        </w:rPr>
        <w:t>ի</w:t>
      </w:r>
      <w:r w:rsidRPr="00EE21AB">
        <w:rPr>
          <w:rFonts w:ascii="GHEA Mariam" w:hAnsi="GHEA Mariam"/>
          <w:lang w:val="fr-FR"/>
        </w:rPr>
        <w:t xml:space="preserve"> </w:t>
      </w:r>
      <w:r w:rsidRPr="00EE21AB">
        <w:rPr>
          <w:rFonts w:ascii="GHEA Mariam" w:hAnsi="GHEA Mariam" w:cs="Sylfaen"/>
          <w:lang w:val="hy-AM"/>
        </w:rPr>
        <w:t>թիվ</w:t>
      </w:r>
      <w:r w:rsidRPr="00EE21AB">
        <w:rPr>
          <w:rFonts w:ascii="GHEA Mariam" w:hAnsi="GHEA Mariam"/>
          <w:lang w:val="fr-FR"/>
        </w:rPr>
        <w:t xml:space="preserve"> </w:t>
      </w:r>
      <w:r w:rsidRPr="00EE21AB">
        <w:rPr>
          <w:rFonts w:ascii="GHEA Mariam" w:hAnsi="GHEA Mariam" w:cs="Sylfaen"/>
          <w:lang w:val="hy-AM"/>
        </w:rPr>
        <w:t>ՇԴ</w:t>
      </w:r>
      <w:r w:rsidRPr="00EE21AB">
        <w:rPr>
          <w:rFonts w:ascii="GHEA Mariam" w:hAnsi="GHEA Mariam"/>
          <w:lang w:val="fr-FR"/>
        </w:rPr>
        <w:t xml:space="preserve">2/0007/15/12 </w:t>
      </w:r>
      <w:r w:rsidRPr="00EE21AB">
        <w:rPr>
          <w:rFonts w:ascii="GHEA Mariam" w:hAnsi="GHEA Mariam" w:cs="Sylfaen"/>
          <w:lang w:val="hy-AM"/>
        </w:rPr>
        <w:t>որոշումը,</w:t>
      </w:r>
      <w:r w:rsidRPr="00EE21AB">
        <w:rPr>
          <w:rFonts w:ascii="GHEA Mariam" w:hAnsi="GHEA Mariam"/>
          <w:lang w:val="fr-FR"/>
        </w:rPr>
        <w:t xml:space="preserve"> 16-</w:t>
      </w:r>
      <w:r w:rsidRPr="00EE21AB">
        <w:rPr>
          <w:rFonts w:ascii="GHEA Mariam" w:hAnsi="GHEA Mariam" w:cs="Sylfaen"/>
          <w:lang w:val="hy-AM"/>
        </w:rPr>
        <w:t>րդ</w:t>
      </w:r>
      <w:r w:rsidRPr="00EE21AB">
        <w:rPr>
          <w:rFonts w:ascii="GHEA Mariam" w:hAnsi="GHEA Mariam"/>
          <w:lang w:val="fr-FR"/>
        </w:rPr>
        <w:t xml:space="preserve"> </w:t>
      </w:r>
      <w:r w:rsidRPr="00EE21AB">
        <w:rPr>
          <w:rFonts w:ascii="GHEA Mariam" w:hAnsi="GHEA Mariam" w:cs="Sylfaen"/>
          <w:lang w:val="hy-AM"/>
        </w:rPr>
        <w:t>կետ</w:t>
      </w:r>
      <w:r w:rsidRPr="00EE21AB">
        <w:rPr>
          <w:rFonts w:ascii="GHEA Mariam" w:hAnsi="GHEA Mariam"/>
          <w:lang w:val="fr-FR"/>
        </w:rPr>
        <w:t xml:space="preserve">, </w:t>
      </w:r>
      <w:r w:rsidRPr="00EE21AB">
        <w:rPr>
          <w:rFonts w:ascii="GHEA Mariam" w:hAnsi="GHEA Mariam" w:cs="Sylfaen"/>
          <w:i/>
          <w:lang w:val="hy-AM"/>
        </w:rPr>
        <w:t>Լևոն</w:t>
      </w:r>
      <w:r w:rsidRPr="00EE21AB">
        <w:rPr>
          <w:rFonts w:ascii="GHEA Mariam" w:hAnsi="GHEA Mariam"/>
          <w:i/>
          <w:lang w:val="fr-FR"/>
        </w:rPr>
        <w:t xml:space="preserve"> </w:t>
      </w:r>
      <w:r w:rsidRPr="00EE21AB">
        <w:rPr>
          <w:rFonts w:ascii="GHEA Mariam" w:hAnsi="GHEA Mariam" w:cs="Sylfaen"/>
          <w:i/>
          <w:lang w:val="hy-AM"/>
        </w:rPr>
        <w:t>Հարությունյանի</w:t>
      </w:r>
      <w:r w:rsidRPr="00EE21AB">
        <w:rPr>
          <w:rFonts w:ascii="GHEA Mariam" w:hAnsi="GHEA Mariam"/>
          <w:lang w:val="fr-FR"/>
        </w:rPr>
        <w:t xml:space="preserve"> </w:t>
      </w:r>
      <w:r w:rsidRPr="00EE21AB">
        <w:rPr>
          <w:rFonts w:ascii="GHEA Mariam" w:hAnsi="GHEA Mariam" w:cs="Sylfaen"/>
          <w:lang w:val="hy-AM"/>
        </w:rPr>
        <w:t>գործով</w:t>
      </w:r>
      <w:r w:rsidRPr="00EE21AB">
        <w:rPr>
          <w:rFonts w:ascii="GHEA Mariam" w:hAnsi="GHEA Mariam"/>
          <w:lang w:val="fr-FR"/>
        </w:rPr>
        <w:t xml:space="preserve"> 2016 </w:t>
      </w:r>
      <w:r w:rsidRPr="00EE21AB">
        <w:rPr>
          <w:rFonts w:ascii="GHEA Mariam" w:hAnsi="GHEA Mariam" w:cs="Sylfaen"/>
          <w:lang w:val="hy-AM"/>
        </w:rPr>
        <w:t>թվականի</w:t>
      </w:r>
      <w:r w:rsidRPr="00EE21AB">
        <w:rPr>
          <w:rFonts w:ascii="GHEA Mariam" w:hAnsi="GHEA Mariam"/>
          <w:lang w:val="fr-FR"/>
        </w:rPr>
        <w:t xml:space="preserve"> </w:t>
      </w:r>
      <w:r w:rsidRPr="00EE21AB">
        <w:rPr>
          <w:rFonts w:ascii="GHEA Mariam" w:hAnsi="GHEA Mariam" w:cs="Sylfaen"/>
          <w:lang w:val="hy-AM"/>
        </w:rPr>
        <w:t>հունիսի</w:t>
      </w:r>
      <w:r w:rsidRPr="00EE21AB">
        <w:rPr>
          <w:rFonts w:ascii="GHEA Mariam" w:hAnsi="GHEA Mariam"/>
          <w:lang w:val="fr-FR"/>
        </w:rPr>
        <w:t xml:space="preserve"> 24-</w:t>
      </w:r>
      <w:r w:rsidRPr="00EE21AB">
        <w:rPr>
          <w:rFonts w:ascii="GHEA Mariam" w:hAnsi="GHEA Mariam" w:cs="Sylfaen"/>
          <w:lang w:val="hy-AM"/>
        </w:rPr>
        <w:t>ի</w:t>
      </w:r>
      <w:r w:rsidRPr="00EE21AB">
        <w:rPr>
          <w:rFonts w:ascii="GHEA Mariam" w:hAnsi="GHEA Mariam"/>
          <w:lang w:val="fr-FR"/>
        </w:rPr>
        <w:t xml:space="preserve"> </w:t>
      </w:r>
      <w:r w:rsidRPr="00EE21AB">
        <w:rPr>
          <w:rFonts w:ascii="GHEA Mariam" w:hAnsi="GHEA Mariam" w:cs="Sylfaen"/>
          <w:lang w:val="hy-AM"/>
        </w:rPr>
        <w:t>թիվ</w:t>
      </w:r>
      <w:r w:rsidRPr="00EE21AB">
        <w:rPr>
          <w:rFonts w:ascii="GHEA Mariam" w:hAnsi="GHEA Mariam"/>
          <w:lang w:val="fr-FR"/>
        </w:rPr>
        <w:t xml:space="preserve"> </w:t>
      </w:r>
      <w:r w:rsidRPr="00EE21AB">
        <w:rPr>
          <w:rFonts w:ascii="GHEA Mariam" w:hAnsi="GHEA Mariam" w:cs="Sylfaen"/>
          <w:lang w:val="hy-AM"/>
        </w:rPr>
        <w:t>ԵԿԴ</w:t>
      </w:r>
      <w:r w:rsidRPr="00EE21AB">
        <w:rPr>
          <w:rFonts w:ascii="GHEA Mariam" w:hAnsi="GHEA Mariam"/>
          <w:lang w:val="fr-FR"/>
        </w:rPr>
        <w:t xml:space="preserve">/0337/06/15 </w:t>
      </w:r>
      <w:r w:rsidRPr="00EE21AB">
        <w:rPr>
          <w:rFonts w:ascii="GHEA Mariam" w:hAnsi="GHEA Mariam" w:cs="Sylfaen"/>
          <w:lang w:val="hy-AM"/>
        </w:rPr>
        <w:t>որոշումը,</w:t>
      </w:r>
      <w:r w:rsidRPr="00EE21AB">
        <w:rPr>
          <w:rFonts w:ascii="GHEA Mariam" w:hAnsi="GHEA Mariam"/>
          <w:lang w:val="fr-FR"/>
        </w:rPr>
        <w:t xml:space="preserve"> 13-</w:t>
      </w:r>
      <w:r w:rsidRPr="00EE21AB">
        <w:rPr>
          <w:rFonts w:ascii="GHEA Mariam" w:hAnsi="GHEA Mariam" w:cs="Sylfaen"/>
          <w:lang w:val="hy-AM"/>
        </w:rPr>
        <w:t>րդ</w:t>
      </w:r>
      <w:r w:rsidRPr="00EE21AB">
        <w:rPr>
          <w:rFonts w:ascii="GHEA Mariam" w:hAnsi="GHEA Mariam"/>
          <w:lang w:val="fr-FR"/>
        </w:rPr>
        <w:t xml:space="preserve"> </w:t>
      </w:r>
      <w:r w:rsidRPr="00EE21AB">
        <w:rPr>
          <w:rFonts w:ascii="GHEA Mariam" w:hAnsi="GHEA Mariam" w:cs="Sylfaen"/>
          <w:lang w:val="hy-AM"/>
        </w:rPr>
        <w:t>կետ:</w:t>
      </w:r>
    </w:p>
  </w:footnote>
  <w:footnote w:id="19">
    <w:p w14:paraId="579381D8" w14:textId="66E11994" w:rsidR="005D12C3" w:rsidRPr="00055A74" w:rsidRDefault="005D12C3" w:rsidP="00055A74">
      <w:pPr>
        <w:pStyle w:val="FootnoteText"/>
        <w:jc w:val="both"/>
        <w:rPr>
          <w:rFonts w:ascii="GHEA Mariam" w:hAnsi="GHEA Mariam"/>
          <w:lang w:val="hy-AM"/>
        </w:rPr>
      </w:pPr>
      <w:r w:rsidRPr="00055A74">
        <w:rPr>
          <w:rStyle w:val="FootnoteReference"/>
          <w:rFonts w:ascii="GHEA Mariam" w:hAnsi="GHEA Mariam"/>
        </w:rPr>
        <w:footnoteRef/>
      </w:r>
      <w:r w:rsidRPr="00055A74">
        <w:rPr>
          <w:rFonts w:ascii="GHEA Mariam" w:hAnsi="GHEA Mariam"/>
          <w:lang w:val="hy-AM"/>
        </w:rPr>
        <w:t xml:space="preserve"> </w:t>
      </w:r>
      <w:r w:rsidR="00055A74" w:rsidRPr="00055A74">
        <w:rPr>
          <w:rFonts w:ascii="GHEA Mariam" w:hAnsi="GHEA Mariam"/>
          <w:lang w:val="hy-AM"/>
        </w:rPr>
        <w:t xml:space="preserve">Տե՛ս, </w:t>
      </w:r>
      <w:r w:rsidR="00055A74" w:rsidRPr="00055A74">
        <w:rPr>
          <w:rFonts w:ascii="GHEA Mariam" w:hAnsi="GHEA Mariam"/>
          <w:i/>
          <w:iCs/>
          <w:lang w:val="hy-AM"/>
        </w:rPr>
        <w:t>mutatis mutandis</w:t>
      </w:r>
      <w:r w:rsidR="00055A74" w:rsidRPr="00055A74">
        <w:rPr>
          <w:rFonts w:ascii="GHEA Mariam" w:hAnsi="GHEA Mariam"/>
          <w:lang w:val="hy-AM"/>
        </w:rPr>
        <w:t xml:space="preserve">, </w:t>
      </w:r>
      <w:r w:rsidR="008E1E84" w:rsidRPr="008E1E84">
        <w:rPr>
          <w:rFonts w:ascii="GHEA Mariam" w:hAnsi="GHEA Mariam"/>
          <w:lang w:val="hy-AM"/>
        </w:rPr>
        <w:t xml:space="preserve">Վճռաբեկ դատարանի` </w:t>
      </w:r>
      <w:r w:rsidR="008E1E84" w:rsidRPr="008E1E84">
        <w:rPr>
          <w:rFonts w:ascii="GHEA Mariam" w:hAnsi="GHEA Mariam"/>
          <w:i/>
          <w:iCs/>
          <w:lang w:val="hy-AM"/>
        </w:rPr>
        <w:t>Տիգրան Հովհաննիսյանի</w:t>
      </w:r>
      <w:r w:rsidR="008E1E84" w:rsidRPr="008E1E84">
        <w:rPr>
          <w:rFonts w:ascii="GHEA Mariam" w:hAnsi="GHEA Mariam"/>
          <w:lang w:val="hy-AM"/>
        </w:rPr>
        <w:t xml:space="preserve"> գործով 2012 թվականի դեկտեմբերի 5-ի թիվ ԵԿԴ/0066/11/12, </w:t>
      </w:r>
      <w:r w:rsidR="008E1E84" w:rsidRPr="008E1E84">
        <w:rPr>
          <w:rFonts w:ascii="GHEA Mariam" w:hAnsi="GHEA Mariam"/>
          <w:i/>
          <w:iCs/>
          <w:lang w:val="hy-AM"/>
        </w:rPr>
        <w:t>Մինաս Մկրտչյանի և</w:t>
      </w:r>
      <w:r w:rsidR="008E1E84" w:rsidRPr="008E1E84">
        <w:rPr>
          <w:rFonts w:ascii="GHEA Mariam" w:hAnsi="GHEA Mariam"/>
          <w:lang w:val="hy-AM"/>
        </w:rPr>
        <w:t xml:space="preserve"> </w:t>
      </w:r>
      <w:r w:rsidR="008E1E84" w:rsidRPr="008E1E84">
        <w:rPr>
          <w:rFonts w:ascii="GHEA Mariam" w:hAnsi="GHEA Mariam"/>
          <w:i/>
          <w:iCs/>
          <w:lang w:val="hy-AM"/>
        </w:rPr>
        <w:t>Միքայել Միքայելյանի</w:t>
      </w:r>
      <w:r w:rsidR="008E1E84" w:rsidRPr="008E1E84">
        <w:rPr>
          <w:rFonts w:ascii="GHEA Mariam" w:hAnsi="GHEA Mariam"/>
          <w:lang w:val="hy-AM"/>
        </w:rPr>
        <w:t xml:space="preserve"> գործով</w:t>
      </w:r>
      <w:r w:rsidR="008E1E84">
        <w:rPr>
          <w:rFonts w:ascii="GHEA Mariam" w:hAnsi="GHEA Mariam"/>
          <w:lang w:val="hy-AM"/>
        </w:rPr>
        <w:t xml:space="preserve"> </w:t>
      </w:r>
      <w:r w:rsidR="008E1E84" w:rsidRPr="008E1E84">
        <w:rPr>
          <w:rFonts w:ascii="GHEA Mariam" w:hAnsi="GHEA Mariam"/>
          <w:lang w:val="hy-AM"/>
        </w:rPr>
        <w:t xml:space="preserve">2016 թվականի նոյեմբերի 1-ի թիվ ԵԷԴ/0110/01/12, </w:t>
      </w:r>
      <w:r w:rsidR="008E1E84" w:rsidRPr="008E1E84">
        <w:rPr>
          <w:rFonts w:ascii="GHEA Mariam" w:hAnsi="GHEA Mariam"/>
          <w:i/>
          <w:iCs/>
          <w:lang w:val="hy-AM"/>
        </w:rPr>
        <w:t>Վահան Թորոսյանի</w:t>
      </w:r>
      <w:r w:rsidR="008E1E84" w:rsidRPr="008E1E84">
        <w:rPr>
          <w:rFonts w:ascii="GHEA Mariam" w:hAnsi="GHEA Mariam"/>
          <w:lang w:val="hy-AM"/>
        </w:rPr>
        <w:t xml:space="preserve"> գործով</w:t>
      </w:r>
      <w:r w:rsidR="008E1E84">
        <w:rPr>
          <w:rFonts w:ascii="GHEA Mariam" w:hAnsi="GHEA Mariam"/>
          <w:lang w:val="hy-AM"/>
        </w:rPr>
        <w:t xml:space="preserve"> </w:t>
      </w:r>
      <w:r w:rsidR="008E1E84" w:rsidRPr="008E1E84">
        <w:rPr>
          <w:rFonts w:ascii="GHEA Mariam" w:hAnsi="GHEA Mariam"/>
          <w:lang w:val="hy-AM"/>
        </w:rPr>
        <w:t xml:space="preserve">2016 թվականի դեկտեմբերի 23-ի թիվ ԵԱԴԴ/0005/15/16, </w:t>
      </w:r>
      <w:r w:rsidR="008E1E84" w:rsidRPr="008E1E84">
        <w:rPr>
          <w:rFonts w:ascii="GHEA Mariam" w:hAnsi="GHEA Mariam"/>
          <w:i/>
          <w:iCs/>
          <w:lang w:val="hy-AM"/>
        </w:rPr>
        <w:t>Նավասարդ Ալավերդյանի</w:t>
      </w:r>
      <w:r w:rsidR="008E1E84" w:rsidRPr="008E1E84">
        <w:rPr>
          <w:rFonts w:ascii="GHEA Mariam" w:hAnsi="GHEA Mariam"/>
          <w:lang w:val="hy-AM"/>
        </w:rPr>
        <w:t xml:space="preserve"> գործով Վճռաբեկ դատարանի` 2017 թվականի օգոստոսի 30-ի թիվ ԿԴ1/0143/01/14 որոշումները:</w:t>
      </w:r>
    </w:p>
  </w:footnote>
  <w:footnote w:id="20">
    <w:p w14:paraId="7AB80295" w14:textId="482D3FF3" w:rsidR="00483FDD" w:rsidRPr="0077646B" w:rsidRDefault="00483FDD">
      <w:pPr>
        <w:pStyle w:val="FootnoteText"/>
        <w:rPr>
          <w:rFonts w:ascii="GHEA Mariam" w:hAnsi="GHEA Mariam"/>
          <w:lang w:val="hy-AM"/>
        </w:rPr>
      </w:pPr>
      <w:r w:rsidRPr="0077646B">
        <w:rPr>
          <w:rStyle w:val="FootnoteReference"/>
          <w:rFonts w:ascii="GHEA Mariam" w:hAnsi="GHEA Mariam"/>
        </w:rPr>
        <w:footnoteRef/>
      </w:r>
      <w:r w:rsidRPr="0077646B">
        <w:rPr>
          <w:rFonts w:ascii="GHEA Mariam" w:hAnsi="GHEA Mariam"/>
          <w:lang w:val="hy-AM"/>
        </w:rPr>
        <w:t xml:space="preserve"> </w:t>
      </w:r>
      <w:r w:rsidR="0077646B" w:rsidRPr="0077646B">
        <w:rPr>
          <w:rFonts w:ascii="GHEA Mariam" w:hAnsi="GHEA Mariam"/>
          <w:lang w:val="hy-AM"/>
        </w:rPr>
        <w:t xml:space="preserve">Տե՛ս, </w:t>
      </w:r>
      <w:r w:rsidR="0077646B" w:rsidRPr="0077646B">
        <w:rPr>
          <w:rFonts w:ascii="GHEA Mariam" w:hAnsi="GHEA Mariam"/>
          <w:lang w:val="hy-AM"/>
        </w:rPr>
        <w:t>սույն որոշման 1-ին կետը։</w:t>
      </w:r>
    </w:p>
  </w:footnote>
  <w:footnote w:id="21">
    <w:p w14:paraId="23002FB5" w14:textId="0612EFA7" w:rsidR="00483FDD" w:rsidRPr="00F778A0" w:rsidRDefault="00483FDD">
      <w:pPr>
        <w:pStyle w:val="FootnoteText"/>
        <w:rPr>
          <w:rFonts w:ascii="GHEA Mariam" w:hAnsi="GHEA Mariam"/>
          <w:lang w:val="hy-AM"/>
        </w:rPr>
      </w:pPr>
      <w:r w:rsidRPr="0077646B">
        <w:rPr>
          <w:rStyle w:val="FootnoteReference"/>
          <w:rFonts w:ascii="GHEA Mariam" w:hAnsi="GHEA Mariam"/>
        </w:rPr>
        <w:footnoteRef/>
      </w:r>
      <w:r w:rsidRPr="0077646B">
        <w:rPr>
          <w:rFonts w:ascii="GHEA Mariam" w:hAnsi="GHEA Mariam"/>
          <w:lang w:val="hy-AM"/>
        </w:rPr>
        <w:t xml:space="preserve"> </w:t>
      </w:r>
      <w:r w:rsidR="000C7F30" w:rsidRPr="00F778A0">
        <w:rPr>
          <w:rFonts w:ascii="GHEA Mariam" w:hAnsi="GHEA Mariam"/>
          <w:lang w:val="hy-AM"/>
        </w:rPr>
        <w:t xml:space="preserve">Տե՛ս, </w:t>
      </w:r>
      <w:r w:rsidR="000C7F30" w:rsidRPr="00F778A0">
        <w:rPr>
          <w:rFonts w:ascii="GHEA Mariam" w:hAnsi="GHEA Mariam"/>
          <w:lang w:val="hy-AM"/>
        </w:rPr>
        <w:t>սույն որոշման</w:t>
      </w:r>
      <w:r w:rsidR="0077646B" w:rsidRPr="00F778A0">
        <w:rPr>
          <w:rFonts w:ascii="GHEA Mariam" w:hAnsi="GHEA Mariam"/>
          <w:lang w:val="hy-AM"/>
        </w:rPr>
        <w:t xml:space="preserve"> 3-րդ</w:t>
      </w:r>
      <w:r w:rsidR="000C7F30" w:rsidRPr="00F778A0">
        <w:rPr>
          <w:rFonts w:ascii="GHEA Mariam" w:hAnsi="GHEA Mariam"/>
          <w:lang w:val="hy-AM"/>
        </w:rPr>
        <w:t xml:space="preserve"> կետը։</w:t>
      </w:r>
    </w:p>
  </w:footnote>
  <w:footnote w:id="22">
    <w:p w14:paraId="14961AB3" w14:textId="31D5E3FC" w:rsidR="000C35CE" w:rsidRPr="00F778A0" w:rsidRDefault="000C35CE" w:rsidP="000C35CE">
      <w:pPr>
        <w:pStyle w:val="FootnoteText"/>
        <w:rPr>
          <w:rFonts w:ascii="GHEA Mariam" w:hAnsi="GHEA Mariam"/>
          <w:lang w:val="hy-AM"/>
        </w:rPr>
      </w:pPr>
      <w:r w:rsidRPr="00F778A0">
        <w:rPr>
          <w:rStyle w:val="FootnoteReference"/>
          <w:rFonts w:ascii="GHEA Mariam" w:hAnsi="GHEA Mariam"/>
        </w:rPr>
        <w:footnoteRef/>
      </w:r>
      <w:r w:rsidRPr="00F778A0">
        <w:rPr>
          <w:rFonts w:ascii="GHEA Mariam" w:hAnsi="GHEA Mariam"/>
          <w:lang w:val="hy-AM"/>
        </w:rPr>
        <w:t xml:space="preserve"> Տե՛ս, </w:t>
      </w:r>
      <w:r w:rsidRPr="00F778A0">
        <w:rPr>
          <w:rFonts w:ascii="GHEA Mariam" w:hAnsi="GHEA Mariam"/>
          <w:lang w:val="hy-AM"/>
        </w:rPr>
        <w:t>սույն որոշման 7-րդ</w:t>
      </w:r>
      <w:r w:rsidR="00F778A0">
        <w:rPr>
          <w:rFonts w:ascii="GHEA Mariam" w:hAnsi="GHEA Mariam"/>
          <w:lang w:val="hy-AM"/>
        </w:rPr>
        <w:t xml:space="preserve"> </w:t>
      </w:r>
      <w:r w:rsidRPr="00F778A0">
        <w:rPr>
          <w:rFonts w:ascii="GHEA Mariam" w:hAnsi="GHEA Mariam"/>
          <w:lang w:val="hy-AM"/>
        </w:rPr>
        <w:t>կետը։</w:t>
      </w:r>
    </w:p>
  </w:footnote>
  <w:footnote w:id="23">
    <w:p w14:paraId="6E8F27BD" w14:textId="3ED49D25" w:rsidR="00F778A0" w:rsidRPr="00F778A0" w:rsidRDefault="00F778A0">
      <w:pPr>
        <w:pStyle w:val="FootnoteText"/>
        <w:rPr>
          <w:rFonts w:ascii="GHEA Mariam" w:hAnsi="GHEA Mariam"/>
          <w:lang w:val="hy-AM"/>
        </w:rPr>
      </w:pPr>
      <w:r w:rsidRPr="00F778A0">
        <w:rPr>
          <w:rStyle w:val="FootnoteReference"/>
          <w:rFonts w:ascii="GHEA Mariam" w:hAnsi="GHEA Mariam"/>
        </w:rPr>
        <w:footnoteRef/>
      </w:r>
      <w:r w:rsidRPr="00F778A0">
        <w:rPr>
          <w:rFonts w:ascii="GHEA Mariam" w:hAnsi="GHEA Mariam"/>
          <w:lang w:val="hy-AM"/>
        </w:rPr>
        <w:t xml:space="preserve"> </w:t>
      </w:r>
      <w:r w:rsidRPr="00F778A0">
        <w:rPr>
          <w:rFonts w:ascii="GHEA Mariam" w:hAnsi="GHEA Mariam"/>
          <w:lang w:val="hy-AM"/>
        </w:rPr>
        <w:t xml:space="preserve">Տե՛ս, սույն որոշման </w:t>
      </w:r>
      <w:r>
        <w:rPr>
          <w:rFonts w:ascii="GHEA Mariam" w:hAnsi="GHEA Mariam"/>
          <w:lang w:val="hy-AM"/>
        </w:rPr>
        <w:t>8</w:t>
      </w:r>
      <w:r w:rsidRPr="00F778A0">
        <w:rPr>
          <w:rFonts w:ascii="GHEA Mariam" w:hAnsi="GHEA Mariam"/>
          <w:lang w:val="hy-AM"/>
        </w:rPr>
        <w:t>-րդ</w:t>
      </w:r>
      <w:r>
        <w:rPr>
          <w:rFonts w:ascii="GHEA Mariam" w:hAnsi="GHEA Mariam"/>
          <w:lang w:val="hy-AM"/>
        </w:rPr>
        <w:t xml:space="preserve"> </w:t>
      </w:r>
      <w:r w:rsidRPr="00F778A0">
        <w:rPr>
          <w:rFonts w:ascii="GHEA Mariam" w:hAnsi="GHEA Mariam"/>
          <w:lang w:val="hy-AM"/>
        </w:rPr>
        <w:t>կետը։</w:t>
      </w:r>
    </w:p>
  </w:footnote>
  <w:footnote w:id="24">
    <w:p w14:paraId="139E70DD" w14:textId="09889290" w:rsidR="00483FDD" w:rsidRPr="0077646B" w:rsidRDefault="00483FDD">
      <w:pPr>
        <w:pStyle w:val="FootnoteText"/>
        <w:rPr>
          <w:rFonts w:ascii="GHEA Mariam" w:hAnsi="GHEA Mariam"/>
          <w:lang w:val="hy-AM"/>
        </w:rPr>
      </w:pPr>
      <w:r w:rsidRPr="0077646B">
        <w:rPr>
          <w:rStyle w:val="FootnoteReference"/>
          <w:rFonts w:ascii="GHEA Mariam" w:hAnsi="GHEA Mariam"/>
        </w:rPr>
        <w:footnoteRef/>
      </w:r>
      <w:r w:rsidRPr="0077646B">
        <w:rPr>
          <w:rFonts w:ascii="GHEA Mariam" w:hAnsi="GHEA Mariam"/>
          <w:lang w:val="hy-AM"/>
        </w:rPr>
        <w:t xml:space="preserve"> </w:t>
      </w:r>
      <w:r w:rsidR="0077646B" w:rsidRPr="0077646B">
        <w:rPr>
          <w:rFonts w:ascii="GHEA Mariam" w:hAnsi="GHEA Mariam"/>
          <w:lang w:val="hy-AM"/>
        </w:rPr>
        <w:t xml:space="preserve">Տե՛ս, </w:t>
      </w:r>
      <w:r w:rsidR="0077646B" w:rsidRPr="0077646B">
        <w:rPr>
          <w:rFonts w:ascii="GHEA Mariam" w:hAnsi="GHEA Mariam"/>
          <w:lang w:val="hy-AM"/>
        </w:rPr>
        <w:t>սույն որոշման 8-րդ կետը։</w:t>
      </w:r>
    </w:p>
  </w:footnote>
  <w:footnote w:id="25">
    <w:p w14:paraId="7274B3F7" w14:textId="3015E675" w:rsidR="00483FDD" w:rsidRPr="0077646B" w:rsidRDefault="00483FDD">
      <w:pPr>
        <w:pStyle w:val="FootnoteText"/>
        <w:rPr>
          <w:rFonts w:ascii="GHEA Mariam" w:hAnsi="GHEA Mariam"/>
          <w:lang w:val="hy-AM"/>
        </w:rPr>
      </w:pPr>
      <w:r w:rsidRPr="0077646B">
        <w:rPr>
          <w:rStyle w:val="FootnoteReference"/>
          <w:rFonts w:ascii="GHEA Mariam" w:hAnsi="GHEA Mariam"/>
        </w:rPr>
        <w:footnoteRef/>
      </w:r>
      <w:r w:rsidRPr="0077646B">
        <w:rPr>
          <w:rFonts w:ascii="GHEA Mariam" w:hAnsi="GHEA Mariam"/>
          <w:lang w:val="hy-AM"/>
        </w:rPr>
        <w:t xml:space="preserve"> </w:t>
      </w:r>
      <w:r w:rsidR="0077646B" w:rsidRPr="0077646B">
        <w:rPr>
          <w:rFonts w:ascii="GHEA Mariam" w:hAnsi="GHEA Mariam"/>
          <w:lang w:val="hy-AM"/>
        </w:rPr>
        <w:t xml:space="preserve">Տե՛ս, </w:t>
      </w:r>
      <w:r w:rsidR="0077646B" w:rsidRPr="0077646B">
        <w:rPr>
          <w:rFonts w:ascii="GHEA Mariam" w:hAnsi="GHEA Mariam"/>
          <w:lang w:val="hy-AM"/>
        </w:rPr>
        <w:t>սույն որոշման 9-րդ կետը։</w:t>
      </w:r>
    </w:p>
  </w:footnote>
  <w:footnote w:id="26">
    <w:p w14:paraId="27E67429" w14:textId="4D68DACA" w:rsidR="00483FDD" w:rsidRPr="0042218A" w:rsidRDefault="00483FDD">
      <w:pPr>
        <w:pStyle w:val="FootnoteText"/>
        <w:rPr>
          <w:rFonts w:ascii="GHEA Mariam" w:hAnsi="GHEA Mariam"/>
          <w:lang w:val="hy-AM"/>
        </w:rPr>
      </w:pPr>
      <w:r w:rsidRPr="0042218A">
        <w:rPr>
          <w:rStyle w:val="FootnoteReference"/>
          <w:rFonts w:ascii="GHEA Mariam" w:hAnsi="GHEA Mariam"/>
        </w:rPr>
        <w:footnoteRef/>
      </w:r>
      <w:r w:rsidRPr="0042218A">
        <w:rPr>
          <w:rFonts w:ascii="GHEA Mariam" w:hAnsi="GHEA Mariam"/>
          <w:lang w:val="hy-AM"/>
        </w:rPr>
        <w:t xml:space="preserve"> </w:t>
      </w:r>
      <w:r w:rsidR="0077646B" w:rsidRPr="0042218A">
        <w:rPr>
          <w:rFonts w:ascii="GHEA Mariam" w:hAnsi="GHEA Mariam"/>
          <w:lang w:val="hy-AM"/>
        </w:rPr>
        <w:t xml:space="preserve">Տե՛ս, </w:t>
      </w:r>
      <w:r w:rsidR="0077646B" w:rsidRPr="0042218A">
        <w:rPr>
          <w:rFonts w:ascii="GHEA Mariam" w:hAnsi="GHEA Mariam"/>
          <w:lang w:val="hy-AM"/>
        </w:rPr>
        <w:t>սույն որոշման 10-րդ կետը։</w:t>
      </w:r>
    </w:p>
  </w:footnote>
  <w:footnote w:id="27">
    <w:p w14:paraId="55A2C56A" w14:textId="55626545" w:rsidR="00483FDD" w:rsidRPr="0042218A" w:rsidRDefault="00483FDD">
      <w:pPr>
        <w:pStyle w:val="FootnoteText"/>
        <w:rPr>
          <w:rFonts w:ascii="GHEA Mariam" w:hAnsi="GHEA Mariam"/>
          <w:lang w:val="hy-AM"/>
        </w:rPr>
      </w:pPr>
      <w:r w:rsidRPr="0042218A">
        <w:rPr>
          <w:rStyle w:val="FootnoteReference"/>
          <w:rFonts w:ascii="GHEA Mariam" w:hAnsi="GHEA Mariam"/>
        </w:rPr>
        <w:footnoteRef/>
      </w:r>
      <w:r w:rsidRPr="0042218A">
        <w:rPr>
          <w:rFonts w:ascii="GHEA Mariam" w:hAnsi="GHEA Mariam"/>
          <w:lang w:val="hy-AM"/>
        </w:rPr>
        <w:t xml:space="preserve"> </w:t>
      </w:r>
      <w:r w:rsidR="0042218A" w:rsidRPr="0042218A">
        <w:rPr>
          <w:rFonts w:ascii="GHEA Mariam" w:hAnsi="GHEA Mariam"/>
          <w:lang w:val="hy-AM"/>
        </w:rPr>
        <w:t xml:space="preserve">Տե՛ս, </w:t>
      </w:r>
      <w:r w:rsidR="0042218A" w:rsidRPr="0042218A">
        <w:rPr>
          <w:rFonts w:ascii="GHEA Mariam" w:hAnsi="GHEA Mariam"/>
          <w:lang w:val="hy-AM"/>
        </w:rPr>
        <w:t>սույն որոշման 10.1-րդ կետը։</w:t>
      </w:r>
    </w:p>
  </w:footnote>
  <w:footnote w:id="28">
    <w:p w14:paraId="6DF8C808" w14:textId="582E8C0C" w:rsidR="00483FDD" w:rsidRPr="0042218A" w:rsidRDefault="00483FDD">
      <w:pPr>
        <w:pStyle w:val="FootnoteText"/>
        <w:rPr>
          <w:rFonts w:ascii="GHEA Mariam" w:hAnsi="GHEA Mariam"/>
          <w:lang w:val="hy-AM"/>
        </w:rPr>
      </w:pPr>
      <w:r w:rsidRPr="0042218A">
        <w:rPr>
          <w:rStyle w:val="FootnoteReference"/>
          <w:rFonts w:ascii="GHEA Mariam" w:hAnsi="GHEA Mariam"/>
        </w:rPr>
        <w:footnoteRef/>
      </w:r>
      <w:r w:rsidRPr="0042218A">
        <w:rPr>
          <w:rFonts w:ascii="GHEA Mariam" w:hAnsi="GHEA Mariam"/>
          <w:lang w:val="hy-AM"/>
        </w:rPr>
        <w:t xml:space="preserve"> </w:t>
      </w:r>
      <w:r w:rsidR="0042218A" w:rsidRPr="0042218A">
        <w:rPr>
          <w:rFonts w:ascii="GHEA Mariam" w:hAnsi="GHEA Mariam"/>
          <w:lang w:val="hy-AM"/>
        </w:rPr>
        <w:t xml:space="preserve">Տե՛ս, </w:t>
      </w:r>
      <w:r w:rsidR="0042218A" w:rsidRPr="0042218A">
        <w:rPr>
          <w:rFonts w:ascii="GHEA Mariam" w:hAnsi="GHEA Mariam"/>
          <w:lang w:val="hy-AM"/>
        </w:rPr>
        <w:t>սույն որոշման 10.2-րդ կետը։</w:t>
      </w:r>
    </w:p>
  </w:footnote>
  <w:footnote w:id="29">
    <w:p w14:paraId="0C2A23A7" w14:textId="220F4D2E" w:rsidR="00075DA9" w:rsidRPr="00CD0CAC" w:rsidRDefault="00075DA9">
      <w:pPr>
        <w:pStyle w:val="FootnoteText"/>
        <w:rPr>
          <w:rFonts w:ascii="GHEA Mariam" w:hAnsi="GHEA Mariam"/>
          <w:lang w:val="hy-AM"/>
        </w:rPr>
      </w:pPr>
      <w:r w:rsidRPr="00CD0CAC">
        <w:rPr>
          <w:rStyle w:val="FootnoteReference"/>
          <w:rFonts w:ascii="GHEA Mariam" w:hAnsi="GHEA Mariam"/>
        </w:rPr>
        <w:footnoteRef/>
      </w:r>
      <w:r w:rsidRPr="00CD0CAC">
        <w:rPr>
          <w:rFonts w:ascii="GHEA Mariam" w:hAnsi="GHEA Mariam"/>
          <w:lang w:val="hy-AM"/>
        </w:rPr>
        <w:t xml:space="preserve"> </w:t>
      </w:r>
      <w:r w:rsidR="00C86620" w:rsidRPr="00CD0CAC">
        <w:rPr>
          <w:rFonts w:ascii="GHEA Mariam" w:hAnsi="GHEA Mariam"/>
          <w:lang w:val="hy-AM"/>
        </w:rPr>
        <w:t xml:space="preserve">Տե՛ս, </w:t>
      </w:r>
      <w:r w:rsidR="00C86620" w:rsidRPr="00CD0CAC">
        <w:rPr>
          <w:rFonts w:ascii="GHEA Mariam" w:hAnsi="GHEA Mariam"/>
          <w:lang w:val="hy-AM"/>
        </w:rPr>
        <w:t>սույն որոշման 11-րդ կետը։</w:t>
      </w:r>
    </w:p>
  </w:footnote>
  <w:footnote w:id="30">
    <w:p w14:paraId="1BC2198C" w14:textId="503971CF" w:rsidR="001E2186" w:rsidRPr="001E2186" w:rsidRDefault="001E2186">
      <w:pPr>
        <w:pStyle w:val="FootnoteText"/>
        <w:rPr>
          <w:rFonts w:ascii="GHEA Mariam" w:hAnsi="GHEA Mariam"/>
          <w:lang w:val="hy-AM"/>
        </w:rPr>
      </w:pPr>
      <w:r w:rsidRPr="001E2186">
        <w:rPr>
          <w:rStyle w:val="FootnoteReference"/>
          <w:rFonts w:ascii="GHEA Mariam" w:hAnsi="GHEA Mariam"/>
        </w:rPr>
        <w:footnoteRef/>
      </w:r>
      <w:r w:rsidRPr="001E2186">
        <w:rPr>
          <w:rFonts w:ascii="GHEA Mariam" w:hAnsi="GHEA Mariam"/>
          <w:lang w:val="hy-AM"/>
        </w:rPr>
        <w:t xml:space="preserve"> Տե՛ս, </w:t>
      </w:r>
      <w:r w:rsidRPr="001E2186">
        <w:rPr>
          <w:rFonts w:ascii="GHEA Mariam" w:hAnsi="GHEA Mariam"/>
          <w:lang w:val="hy-AM"/>
        </w:rPr>
        <w:t>սույն որոշման 10-րդ կետը։</w:t>
      </w:r>
    </w:p>
  </w:footnote>
  <w:footnote w:id="31">
    <w:p w14:paraId="3C5B17F8" w14:textId="73DA3C01" w:rsidR="001E2186" w:rsidRPr="003369E7" w:rsidRDefault="001E2186" w:rsidP="001E2186">
      <w:pPr>
        <w:pStyle w:val="FootnoteText"/>
        <w:jc w:val="both"/>
        <w:rPr>
          <w:rFonts w:ascii="GHEA Mariam" w:hAnsi="GHEA Mariam"/>
          <w:lang w:val="hy-AM"/>
        </w:rPr>
      </w:pPr>
      <w:r w:rsidRPr="003369E7">
        <w:rPr>
          <w:rStyle w:val="FootnoteReference"/>
          <w:rFonts w:ascii="GHEA Mariam" w:eastAsia="Arial Unicode MS" w:hAnsi="GHEA Mariam"/>
        </w:rPr>
        <w:footnoteRef/>
      </w:r>
      <w:r w:rsidRPr="003369E7">
        <w:rPr>
          <w:rFonts w:ascii="GHEA Mariam" w:hAnsi="GHEA Mariam"/>
          <w:lang w:val="hy-AM"/>
        </w:rPr>
        <w:t xml:space="preserve"> </w:t>
      </w:r>
      <w:r w:rsidRPr="003369E7">
        <w:rPr>
          <w:rFonts w:ascii="GHEA Mariam" w:hAnsi="GHEA Mariam" w:cs="Sylfaen"/>
          <w:lang w:val="hy-AM"/>
        </w:rPr>
        <w:t>Տե՛ս,</w:t>
      </w:r>
      <w:r w:rsidRPr="003369E7">
        <w:rPr>
          <w:rFonts w:ascii="GHEA Mariam" w:hAnsi="GHEA Mariam"/>
          <w:lang w:val="hy-AM"/>
        </w:rPr>
        <w:t xml:space="preserve"> </w:t>
      </w:r>
      <w:r w:rsidRPr="00D85853">
        <w:rPr>
          <w:rFonts w:ascii="GHEA Mariam" w:hAnsi="GHEA Mariam"/>
          <w:i/>
          <w:iCs/>
          <w:color w:val="000000" w:themeColor="text1"/>
          <w:shd w:val="clear" w:color="auto" w:fill="FFFFFF"/>
          <w:lang w:val="hy-AM"/>
        </w:rPr>
        <w:t>mutatis mutandis</w:t>
      </w:r>
      <w:r>
        <w:rPr>
          <w:rFonts w:ascii="GHEA Mariam" w:hAnsi="GHEA Mariam" w:cs="Sylfaen"/>
          <w:lang w:val="hy-AM"/>
        </w:rPr>
        <w:t xml:space="preserve">, </w:t>
      </w:r>
      <w:r w:rsidRPr="003369E7">
        <w:rPr>
          <w:rFonts w:ascii="GHEA Mariam" w:hAnsi="GHEA Mariam" w:cs="Sylfaen"/>
          <w:lang w:val="hy-AM"/>
        </w:rPr>
        <w:t>Վճռաբեկ</w:t>
      </w:r>
      <w:r w:rsidRPr="003369E7">
        <w:rPr>
          <w:rFonts w:ascii="GHEA Mariam" w:hAnsi="GHEA Mariam"/>
          <w:lang w:val="hy-AM"/>
        </w:rPr>
        <w:t xml:space="preserve"> </w:t>
      </w:r>
      <w:r w:rsidRPr="003369E7">
        <w:rPr>
          <w:rFonts w:ascii="GHEA Mariam" w:hAnsi="GHEA Mariam" w:cs="Sylfaen"/>
          <w:lang w:val="hy-AM"/>
        </w:rPr>
        <w:t>դատարանի</w:t>
      </w:r>
      <w:r w:rsidR="00025473">
        <w:rPr>
          <w:rFonts w:ascii="GHEA Mariam" w:hAnsi="GHEA Mariam"/>
          <w:lang w:val="hy-AM"/>
        </w:rPr>
        <w:tab/>
        <w:t>՝</w:t>
      </w:r>
      <w:r>
        <w:rPr>
          <w:rFonts w:ascii="GHEA Mariam" w:hAnsi="GHEA Mariam"/>
          <w:lang w:val="hy-AM"/>
        </w:rPr>
        <w:t xml:space="preserve"> </w:t>
      </w:r>
      <w:r w:rsidRPr="003369E7">
        <w:rPr>
          <w:rFonts w:ascii="GHEA Mariam" w:hAnsi="GHEA Mariam"/>
          <w:i/>
          <w:lang w:val="hy-AM"/>
        </w:rPr>
        <w:t>Ավաթ Ամինի</w:t>
      </w:r>
      <w:r w:rsidRPr="003369E7">
        <w:rPr>
          <w:rFonts w:ascii="GHEA Mariam" w:hAnsi="GHEA Mariam"/>
          <w:lang w:val="hy-AM"/>
        </w:rPr>
        <w:t xml:space="preserve"> գործով</w:t>
      </w:r>
      <w:r>
        <w:rPr>
          <w:rFonts w:ascii="GHEA Mariam" w:hAnsi="GHEA Mariam"/>
          <w:lang w:val="hy-AM"/>
        </w:rPr>
        <w:t xml:space="preserve"> </w:t>
      </w:r>
      <w:r w:rsidRPr="003369E7">
        <w:rPr>
          <w:rFonts w:ascii="GHEA Mariam" w:hAnsi="GHEA Mariam"/>
          <w:lang w:val="hy-AM"/>
        </w:rPr>
        <w:t>2023</w:t>
      </w:r>
      <w:r>
        <w:rPr>
          <w:rFonts w:ascii="GHEA Mariam" w:hAnsi="GHEA Mariam"/>
          <w:lang w:val="hy-AM"/>
        </w:rPr>
        <w:t xml:space="preserve"> </w:t>
      </w:r>
      <w:r w:rsidRPr="003369E7">
        <w:rPr>
          <w:rFonts w:ascii="GHEA Mariam" w:hAnsi="GHEA Mariam"/>
          <w:lang w:val="hy-AM"/>
        </w:rPr>
        <w:t>թվականի</w:t>
      </w:r>
      <w:r>
        <w:rPr>
          <w:rFonts w:ascii="GHEA Mariam" w:hAnsi="GHEA Mariam"/>
          <w:lang w:val="hy-AM"/>
        </w:rPr>
        <w:t xml:space="preserve"> </w:t>
      </w:r>
      <w:r w:rsidRPr="003369E7">
        <w:rPr>
          <w:rFonts w:ascii="GHEA Mariam" w:hAnsi="GHEA Mariam"/>
          <w:lang w:val="hy-AM"/>
        </w:rPr>
        <w:t>հունվարի</w:t>
      </w:r>
      <w:r>
        <w:rPr>
          <w:rFonts w:ascii="GHEA Mariam" w:hAnsi="GHEA Mariam"/>
          <w:lang w:val="hy-AM"/>
        </w:rPr>
        <w:t xml:space="preserve"> </w:t>
      </w:r>
      <w:r w:rsidRPr="003369E7">
        <w:rPr>
          <w:rFonts w:ascii="GHEA Mariam" w:hAnsi="GHEA Mariam"/>
          <w:lang w:val="hy-AM"/>
        </w:rPr>
        <w:t>25-ի թիվ ԵԴ/0752/06/22 որոշումը։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4A5" w14:textId="77777777" w:rsidR="005553CE" w:rsidRDefault="005553CE">
    <w:pPr>
      <w:pStyle w:val="Header"/>
      <w:jc w:val="right"/>
    </w:pPr>
    <w:r>
      <w:rPr>
        <w:rFonts w:ascii="Times Armenian" w:hAnsi="Times Armenian"/>
        <w:sz w:val="24"/>
        <w:szCs w:val="24"/>
      </w:rPr>
      <w:fldChar w:fldCharType="begin"/>
    </w:r>
    <w:r>
      <w:rPr>
        <w:rFonts w:ascii="Times Armenian" w:hAnsi="Times Armenian"/>
        <w:sz w:val="24"/>
        <w:szCs w:val="24"/>
      </w:rPr>
      <w:instrText xml:space="preserve"> PAGE </w:instrText>
    </w:r>
    <w:r>
      <w:rPr>
        <w:rFonts w:ascii="Times Armenian" w:hAnsi="Times Armenian"/>
        <w:sz w:val="24"/>
        <w:szCs w:val="24"/>
      </w:rPr>
      <w:fldChar w:fldCharType="separate"/>
    </w:r>
    <w:r w:rsidR="004D70C2">
      <w:rPr>
        <w:rFonts w:ascii="Times Armenian" w:hAnsi="Times Armenian"/>
        <w:noProof/>
        <w:sz w:val="24"/>
        <w:szCs w:val="24"/>
      </w:rPr>
      <w:t>2</w:t>
    </w:r>
    <w:r>
      <w:rPr>
        <w:rFonts w:ascii="Times Armenian" w:hAnsi="Times Armeni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25D95"/>
    <w:multiLevelType w:val="multilevel"/>
    <w:tmpl w:val="B4FA7CFA"/>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C3A34F9"/>
    <w:multiLevelType w:val="hybridMultilevel"/>
    <w:tmpl w:val="C9381338"/>
    <w:lvl w:ilvl="0" w:tplc="AB7AD3E0">
      <w:start w:val="1"/>
      <w:numFmt w:val="decimal"/>
      <w:lvlText w:val="%1."/>
      <w:lvlJc w:val="left"/>
      <w:pPr>
        <w:ind w:left="1145" w:hanging="360"/>
      </w:pPr>
      <w:rPr>
        <w:rFonts w:ascii="Sylfaen" w:hAnsi="Sylfaen" w:cs="Sylfaen"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 w15:restartNumberingAfterBreak="0">
    <w:nsid w:val="11A23612"/>
    <w:multiLevelType w:val="multilevel"/>
    <w:tmpl w:val="36FA73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5D0766"/>
    <w:multiLevelType w:val="multilevel"/>
    <w:tmpl w:val="E9B43BAA"/>
    <w:lvl w:ilvl="0">
      <w:start w:val="7"/>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597E99"/>
    <w:multiLevelType w:val="hybridMultilevel"/>
    <w:tmpl w:val="1F58E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4C70D70"/>
    <w:multiLevelType w:val="hybridMultilevel"/>
    <w:tmpl w:val="85603D08"/>
    <w:lvl w:ilvl="0" w:tplc="91F27CC8">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6" w15:restartNumberingAfterBreak="0">
    <w:nsid w:val="2E7028AC"/>
    <w:multiLevelType w:val="hybridMultilevel"/>
    <w:tmpl w:val="14D48E04"/>
    <w:lvl w:ilvl="0" w:tplc="04090001">
      <w:start w:val="1"/>
      <w:numFmt w:val="bullet"/>
      <w:lvlText w:val=""/>
      <w:lvlJc w:val="left"/>
      <w:pPr>
        <w:ind w:left="1578" w:hanging="360"/>
      </w:pPr>
      <w:rPr>
        <w:rFonts w:ascii="Symbol" w:hAnsi="Symbol" w:hint="default"/>
      </w:rPr>
    </w:lvl>
    <w:lvl w:ilvl="1" w:tplc="04090003" w:tentative="1">
      <w:start w:val="1"/>
      <w:numFmt w:val="bullet"/>
      <w:lvlText w:val="o"/>
      <w:lvlJc w:val="left"/>
      <w:pPr>
        <w:ind w:left="2298" w:hanging="360"/>
      </w:pPr>
      <w:rPr>
        <w:rFonts w:ascii="Courier New" w:hAnsi="Courier New" w:hint="default"/>
      </w:rPr>
    </w:lvl>
    <w:lvl w:ilvl="2" w:tplc="04090005" w:tentative="1">
      <w:start w:val="1"/>
      <w:numFmt w:val="bullet"/>
      <w:lvlText w:val=""/>
      <w:lvlJc w:val="left"/>
      <w:pPr>
        <w:ind w:left="3018" w:hanging="360"/>
      </w:pPr>
      <w:rPr>
        <w:rFonts w:ascii="Wingdings" w:hAnsi="Wingdings" w:hint="default"/>
      </w:rPr>
    </w:lvl>
    <w:lvl w:ilvl="3" w:tplc="04090001" w:tentative="1">
      <w:start w:val="1"/>
      <w:numFmt w:val="bullet"/>
      <w:lvlText w:val=""/>
      <w:lvlJc w:val="left"/>
      <w:pPr>
        <w:ind w:left="3738" w:hanging="360"/>
      </w:pPr>
      <w:rPr>
        <w:rFonts w:ascii="Symbol" w:hAnsi="Symbol" w:hint="default"/>
      </w:rPr>
    </w:lvl>
    <w:lvl w:ilvl="4" w:tplc="04090003" w:tentative="1">
      <w:start w:val="1"/>
      <w:numFmt w:val="bullet"/>
      <w:lvlText w:val="o"/>
      <w:lvlJc w:val="left"/>
      <w:pPr>
        <w:ind w:left="4458" w:hanging="360"/>
      </w:pPr>
      <w:rPr>
        <w:rFonts w:ascii="Courier New" w:hAnsi="Courier New" w:hint="default"/>
      </w:rPr>
    </w:lvl>
    <w:lvl w:ilvl="5" w:tplc="04090005" w:tentative="1">
      <w:start w:val="1"/>
      <w:numFmt w:val="bullet"/>
      <w:lvlText w:val=""/>
      <w:lvlJc w:val="left"/>
      <w:pPr>
        <w:ind w:left="5178" w:hanging="360"/>
      </w:pPr>
      <w:rPr>
        <w:rFonts w:ascii="Wingdings" w:hAnsi="Wingdings" w:hint="default"/>
      </w:rPr>
    </w:lvl>
    <w:lvl w:ilvl="6" w:tplc="04090001" w:tentative="1">
      <w:start w:val="1"/>
      <w:numFmt w:val="bullet"/>
      <w:lvlText w:val=""/>
      <w:lvlJc w:val="left"/>
      <w:pPr>
        <w:ind w:left="5898" w:hanging="360"/>
      </w:pPr>
      <w:rPr>
        <w:rFonts w:ascii="Symbol" w:hAnsi="Symbol" w:hint="default"/>
      </w:rPr>
    </w:lvl>
    <w:lvl w:ilvl="7" w:tplc="04090003" w:tentative="1">
      <w:start w:val="1"/>
      <w:numFmt w:val="bullet"/>
      <w:lvlText w:val="o"/>
      <w:lvlJc w:val="left"/>
      <w:pPr>
        <w:ind w:left="6618" w:hanging="360"/>
      </w:pPr>
      <w:rPr>
        <w:rFonts w:ascii="Courier New" w:hAnsi="Courier New" w:hint="default"/>
      </w:rPr>
    </w:lvl>
    <w:lvl w:ilvl="8" w:tplc="04090005" w:tentative="1">
      <w:start w:val="1"/>
      <w:numFmt w:val="bullet"/>
      <w:lvlText w:val=""/>
      <w:lvlJc w:val="left"/>
      <w:pPr>
        <w:ind w:left="7338" w:hanging="360"/>
      </w:pPr>
      <w:rPr>
        <w:rFonts w:ascii="Wingdings" w:hAnsi="Wingdings" w:hint="default"/>
      </w:rPr>
    </w:lvl>
  </w:abstractNum>
  <w:abstractNum w:abstractNumId="7" w15:restartNumberingAfterBreak="0">
    <w:nsid w:val="3E3D7283"/>
    <w:multiLevelType w:val="hybridMultilevel"/>
    <w:tmpl w:val="3ADA2B26"/>
    <w:lvl w:ilvl="0" w:tplc="04090001">
      <w:start w:val="1"/>
      <w:numFmt w:val="bullet"/>
      <w:lvlText w:val=""/>
      <w:lvlJc w:val="left"/>
      <w:pPr>
        <w:ind w:left="1578" w:hanging="360"/>
      </w:pPr>
      <w:rPr>
        <w:rFonts w:ascii="Symbol" w:hAnsi="Symbol" w:hint="default"/>
      </w:rPr>
    </w:lvl>
    <w:lvl w:ilvl="1" w:tplc="04090003" w:tentative="1">
      <w:start w:val="1"/>
      <w:numFmt w:val="bullet"/>
      <w:lvlText w:val="o"/>
      <w:lvlJc w:val="left"/>
      <w:pPr>
        <w:ind w:left="2298" w:hanging="360"/>
      </w:pPr>
      <w:rPr>
        <w:rFonts w:ascii="Courier New" w:hAnsi="Courier New" w:hint="default"/>
      </w:rPr>
    </w:lvl>
    <w:lvl w:ilvl="2" w:tplc="04090005" w:tentative="1">
      <w:start w:val="1"/>
      <w:numFmt w:val="bullet"/>
      <w:lvlText w:val=""/>
      <w:lvlJc w:val="left"/>
      <w:pPr>
        <w:ind w:left="3018" w:hanging="360"/>
      </w:pPr>
      <w:rPr>
        <w:rFonts w:ascii="Wingdings" w:hAnsi="Wingdings" w:hint="default"/>
      </w:rPr>
    </w:lvl>
    <w:lvl w:ilvl="3" w:tplc="04090001" w:tentative="1">
      <w:start w:val="1"/>
      <w:numFmt w:val="bullet"/>
      <w:lvlText w:val=""/>
      <w:lvlJc w:val="left"/>
      <w:pPr>
        <w:ind w:left="3738" w:hanging="360"/>
      </w:pPr>
      <w:rPr>
        <w:rFonts w:ascii="Symbol" w:hAnsi="Symbol" w:hint="default"/>
      </w:rPr>
    </w:lvl>
    <w:lvl w:ilvl="4" w:tplc="04090003" w:tentative="1">
      <w:start w:val="1"/>
      <w:numFmt w:val="bullet"/>
      <w:lvlText w:val="o"/>
      <w:lvlJc w:val="left"/>
      <w:pPr>
        <w:ind w:left="4458" w:hanging="360"/>
      </w:pPr>
      <w:rPr>
        <w:rFonts w:ascii="Courier New" w:hAnsi="Courier New" w:hint="default"/>
      </w:rPr>
    </w:lvl>
    <w:lvl w:ilvl="5" w:tplc="04090005" w:tentative="1">
      <w:start w:val="1"/>
      <w:numFmt w:val="bullet"/>
      <w:lvlText w:val=""/>
      <w:lvlJc w:val="left"/>
      <w:pPr>
        <w:ind w:left="5178" w:hanging="360"/>
      </w:pPr>
      <w:rPr>
        <w:rFonts w:ascii="Wingdings" w:hAnsi="Wingdings" w:hint="default"/>
      </w:rPr>
    </w:lvl>
    <w:lvl w:ilvl="6" w:tplc="04090001" w:tentative="1">
      <w:start w:val="1"/>
      <w:numFmt w:val="bullet"/>
      <w:lvlText w:val=""/>
      <w:lvlJc w:val="left"/>
      <w:pPr>
        <w:ind w:left="5898" w:hanging="360"/>
      </w:pPr>
      <w:rPr>
        <w:rFonts w:ascii="Symbol" w:hAnsi="Symbol" w:hint="default"/>
      </w:rPr>
    </w:lvl>
    <w:lvl w:ilvl="7" w:tplc="04090003" w:tentative="1">
      <w:start w:val="1"/>
      <w:numFmt w:val="bullet"/>
      <w:lvlText w:val="o"/>
      <w:lvlJc w:val="left"/>
      <w:pPr>
        <w:ind w:left="6618" w:hanging="360"/>
      </w:pPr>
      <w:rPr>
        <w:rFonts w:ascii="Courier New" w:hAnsi="Courier New" w:hint="default"/>
      </w:rPr>
    </w:lvl>
    <w:lvl w:ilvl="8" w:tplc="04090005" w:tentative="1">
      <w:start w:val="1"/>
      <w:numFmt w:val="bullet"/>
      <w:lvlText w:val=""/>
      <w:lvlJc w:val="left"/>
      <w:pPr>
        <w:ind w:left="7338" w:hanging="360"/>
      </w:pPr>
      <w:rPr>
        <w:rFonts w:ascii="Wingdings" w:hAnsi="Wingdings" w:hint="default"/>
      </w:rPr>
    </w:lvl>
  </w:abstractNum>
  <w:abstractNum w:abstractNumId="8" w15:restartNumberingAfterBreak="0">
    <w:nsid w:val="5D25156B"/>
    <w:multiLevelType w:val="hybridMultilevel"/>
    <w:tmpl w:val="C5C0CC44"/>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9" w15:restartNumberingAfterBreak="0">
    <w:nsid w:val="5DF54984"/>
    <w:multiLevelType w:val="hybridMultilevel"/>
    <w:tmpl w:val="2F96D4CE"/>
    <w:lvl w:ilvl="0" w:tplc="0409000F">
      <w:start w:val="1"/>
      <w:numFmt w:val="decimal"/>
      <w:lvlText w:val="%1."/>
      <w:lvlJc w:val="left"/>
      <w:pPr>
        <w:ind w:left="1240" w:hanging="360"/>
      </w:p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60B25172"/>
    <w:multiLevelType w:val="multilevel"/>
    <w:tmpl w:val="FD16E5BC"/>
    <w:lvl w:ilvl="0">
      <w:start w:val="1"/>
      <w:numFmt w:val="decimal"/>
      <w:lvlText w:val="%1."/>
      <w:lvlJc w:val="left"/>
      <w:pPr>
        <w:ind w:left="520" w:hanging="520"/>
      </w:pPr>
      <w:rPr>
        <w:rFonts w:cs="Al Bayan Plain" w:hint="default"/>
      </w:rPr>
    </w:lvl>
    <w:lvl w:ilvl="1">
      <w:start w:val="1"/>
      <w:numFmt w:val="decimal"/>
      <w:lvlText w:val="%1.%2."/>
      <w:lvlJc w:val="left"/>
      <w:pPr>
        <w:ind w:left="1003" w:hanging="720"/>
      </w:pPr>
      <w:rPr>
        <w:rFonts w:cs="Al Bayan Plain" w:hint="default"/>
        <w:lang w:val="hy-AM"/>
      </w:rPr>
    </w:lvl>
    <w:lvl w:ilvl="2">
      <w:start w:val="1"/>
      <w:numFmt w:val="decimal"/>
      <w:lvlText w:val="%1.%2.%3."/>
      <w:lvlJc w:val="left"/>
      <w:pPr>
        <w:ind w:left="2290" w:hanging="720"/>
      </w:pPr>
      <w:rPr>
        <w:rFonts w:cs="Al Bayan Plain" w:hint="default"/>
      </w:rPr>
    </w:lvl>
    <w:lvl w:ilvl="3">
      <w:start w:val="1"/>
      <w:numFmt w:val="decimal"/>
      <w:lvlText w:val="%1.%2.%3.%4."/>
      <w:lvlJc w:val="left"/>
      <w:pPr>
        <w:ind w:left="3435" w:hanging="1080"/>
      </w:pPr>
      <w:rPr>
        <w:rFonts w:cs="Al Bayan Plain" w:hint="default"/>
      </w:rPr>
    </w:lvl>
    <w:lvl w:ilvl="4">
      <w:start w:val="1"/>
      <w:numFmt w:val="decimal"/>
      <w:lvlText w:val="%1.%2.%3.%4.%5."/>
      <w:lvlJc w:val="left"/>
      <w:pPr>
        <w:ind w:left="4220" w:hanging="1080"/>
      </w:pPr>
      <w:rPr>
        <w:rFonts w:cs="Al Bayan Plain" w:hint="default"/>
      </w:rPr>
    </w:lvl>
    <w:lvl w:ilvl="5">
      <w:start w:val="1"/>
      <w:numFmt w:val="decimal"/>
      <w:lvlText w:val="%1.%2.%3.%4.%5.%6."/>
      <w:lvlJc w:val="left"/>
      <w:pPr>
        <w:ind w:left="5365" w:hanging="1440"/>
      </w:pPr>
      <w:rPr>
        <w:rFonts w:cs="Al Bayan Plain" w:hint="default"/>
      </w:rPr>
    </w:lvl>
    <w:lvl w:ilvl="6">
      <w:start w:val="1"/>
      <w:numFmt w:val="decimal"/>
      <w:lvlText w:val="%1.%2.%3.%4.%5.%6.%7."/>
      <w:lvlJc w:val="left"/>
      <w:pPr>
        <w:ind w:left="6150" w:hanging="1440"/>
      </w:pPr>
      <w:rPr>
        <w:rFonts w:cs="Al Bayan Plain" w:hint="default"/>
      </w:rPr>
    </w:lvl>
    <w:lvl w:ilvl="7">
      <w:start w:val="1"/>
      <w:numFmt w:val="decimal"/>
      <w:lvlText w:val="%1.%2.%3.%4.%5.%6.%7.%8."/>
      <w:lvlJc w:val="left"/>
      <w:pPr>
        <w:ind w:left="7295" w:hanging="1800"/>
      </w:pPr>
      <w:rPr>
        <w:rFonts w:cs="Al Bayan Plain" w:hint="default"/>
      </w:rPr>
    </w:lvl>
    <w:lvl w:ilvl="8">
      <w:start w:val="1"/>
      <w:numFmt w:val="decimal"/>
      <w:lvlText w:val="%1.%2.%3.%4.%5.%6.%7.%8.%9."/>
      <w:lvlJc w:val="left"/>
      <w:pPr>
        <w:ind w:left="8440" w:hanging="2160"/>
      </w:pPr>
      <w:rPr>
        <w:rFonts w:cs="Al Bayan Plain" w:hint="default"/>
      </w:rPr>
    </w:lvl>
  </w:abstractNum>
  <w:abstractNum w:abstractNumId="11" w15:restartNumberingAfterBreak="0">
    <w:nsid w:val="6AAC2850"/>
    <w:multiLevelType w:val="multilevel"/>
    <w:tmpl w:val="680613B2"/>
    <w:lvl w:ilvl="0">
      <w:start w:val="3"/>
      <w:numFmt w:val="decimal"/>
      <w:lvlText w:val="%1."/>
      <w:lvlJc w:val="left"/>
      <w:pPr>
        <w:ind w:left="400" w:hanging="400"/>
      </w:pPr>
      <w:rPr>
        <w:rFonts w:hint="default"/>
        <w:i w:val="0"/>
      </w:rPr>
    </w:lvl>
    <w:lvl w:ilvl="1">
      <w:start w:val="4"/>
      <w:numFmt w:val="decimal"/>
      <w:lvlText w:val="%1.%2."/>
      <w:lvlJc w:val="left"/>
      <w:pPr>
        <w:ind w:left="720" w:hanging="720"/>
      </w:pPr>
      <w:rPr>
        <w:rFonts w:hint="default"/>
        <w:i w:val="0"/>
      </w:rPr>
    </w:lvl>
    <w:lvl w:ilvl="2">
      <w:start w:val="1"/>
      <w:numFmt w:val="decimal"/>
      <w:lvlText w:val="%1.%2.%3."/>
      <w:lvlJc w:val="left"/>
      <w:pPr>
        <w:ind w:left="1286" w:hanging="720"/>
      </w:pPr>
      <w:rPr>
        <w:rFonts w:hint="default"/>
        <w:i w:val="0"/>
      </w:rPr>
    </w:lvl>
    <w:lvl w:ilvl="3">
      <w:start w:val="1"/>
      <w:numFmt w:val="decimal"/>
      <w:lvlText w:val="%1.%2.%3.%4."/>
      <w:lvlJc w:val="left"/>
      <w:pPr>
        <w:ind w:left="1929" w:hanging="1080"/>
      </w:pPr>
      <w:rPr>
        <w:rFonts w:hint="default"/>
        <w:i w:val="0"/>
      </w:rPr>
    </w:lvl>
    <w:lvl w:ilvl="4">
      <w:start w:val="1"/>
      <w:numFmt w:val="decimal"/>
      <w:lvlText w:val="%1.%2.%3.%4.%5."/>
      <w:lvlJc w:val="left"/>
      <w:pPr>
        <w:ind w:left="2212" w:hanging="1080"/>
      </w:pPr>
      <w:rPr>
        <w:rFonts w:hint="default"/>
        <w:i w:val="0"/>
      </w:rPr>
    </w:lvl>
    <w:lvl w:ilvl="5">
      <w:start w:val="1"/>
      <w:numFmt w:val="decimal"/>
      <w:lvlText w:val="%1.%2.%3.%4.%5.%6."/>
      <w:lvlJc w:val="left"/>
      <w:pPr>
        <w:ind w:left="2855" w:hanging="1440"/>
      </w:pPr>
      <w:rPr>
        <w:rFonts w:hint="default"/>
        <w:i w:val="0"/>
      </w:rPr>
    </w:lvl>
    <w:lvl w:ilvl="6">
      <w:start w:val="1"/>
      <w:numFmt w:val="decimal"/>
      <w:lvlText w:val="%1.%2.%3.%4.%5.%6.%7."/>
      <w:lvlJc w:val="left"/>
      <w:pPr>
        <w:ind w:left="3138" w:hanging="1440"/>
      </w:pPr>
      <w:rPr>
        <w:rFonts w:hint="default"/>
        <w:i w:val="0"/>
      </w:rPr>
    </w:lvl>
    <w:lvl w:ilvl="7">
      <w:start w:val="1"/>
      <w:numFmt w:val="decimal"/>
      <w:lvlText w:val="%1.%2.%3.%4.%5.%6.%7.%8."/>
      <w:lvlJc w:val="left"/>
      <w:pPr>
        <w:ind w:left="3781" w:hanging="1800"/>
      </w:pPr>
      <w:rPr>
        <w:rFonts w:hint="default"/>
        <w:i w:val="0"/>
      </w:rPr>
    </w:lvl>
    <w:lvl w:ilvl="8">
      <w:start w:val="1"/>
      <w:numFmt w:val="decimal"/>
      <w:lvlText w:val="%1.%2.%3.%4.%5.%6.%7.%8.%9."/>
      <w:lvlJc w:val="left"/>
      <w:pPr>
        <w:ind w:left="4424" w:hanging="2160"/>
      </w:pPr>
      <w:rPr>
        <w:rFonts w:hint="default"/>
        <w:i w:val="0"/>
      </w:rPr>
    </w:lvl>
  </w:abstractNum>
  <w:num w:numId="1" w16cid:durableId="1503624147">
    <w:abstractNumId w:val="0"/>
  </w:num>
  <w:num w:numId="2" w16cid:durableId="312291773">
    <w:abstractNumId w:val="10"/>
  </w:num>
  <w:num w:numId="3" w16cid:durableId="538469200">
    <w:abstractNumId w:val="8"/>
  </w:num>
  <w:num w:numId="4" w16cid:durableId="1384330302">
    <w:abstractNumId w:val="7"/>
  </w:num>
  <w:num w:numId="5" w16cid:durableId="1246962399">
    <w:abstractNumId w:val="4"/>
  </w:num>
  <w:num w:numId="6" w16cid:durableId="64226393">
    <w:abstractNumId w:val="6"/>
  </w:num>
  <w:num w:numId="7" w16cid:durableId="55394650">
    <w:abstractNumId w:val="9"/>
  </w:num>
  <w:num w:numId="8" w16cid:durableId="1559709311">
    <w:abstractNumId w:val="2"/>
  </w:num>
  <w:num w:numId="9" w16cid:durableId="1855072200">
    <w:abstractNumId w:val="11"/>
  </w:num>
  <w:num w:numId="10" w16cid:durableId="1682857382">
    <w:abstractNumId w:val="1"/>
  </w:num>
  <w:num w:numId="11" w16cid:durableId="701705455">
    <w:abstractNumId w:val="5"/>
  </w:num>
  <w:num w:numId="12" w16cid:durableId="1254162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4627"/>
    <w:rsid w:val="00000725"/>
    <w:rsid w:val="000065EE"/>
    <w:rsid w:val="00006C84"/>
    <w:rsid w:val="00010736"/>
    <w:rsid w:val="00025125"/>
    <w:rsid w:val="00025473"/>
    <w:rsid w:val="000302EF"/>
    <w:rsid w:val="000314B1"/>
    <w:rsid w:val="00032025"/>
    <w:rsid w:val="000321A3"/>
    <w:rsid w:val="00033220"/>
    <w:rsid w:val="00033260"/>
    <w:rsid w:val="000443AA"/>
    <w:rsid w:val="000511CE"/>
    <w:rsid w:val="0005307F"/>
    <w:rsid w:val="00055A74"/>
    <w:rsid w:val="000578C6"/>
    <w:rsid w:val="00057A89"/>
    <w:rsid w:val="000600EC"/>
    <w:rsid w:val="00065574"/>
    <w:rsid w:val="00066ED8"/>
    <w:rsid w:val="000726DB"/>
    <w:rsid w:val="00073548"/>
    <w:rsid w:val="00073FB5"/>
    <w:rsid w:val="00075DA9"/>
    <w:rsid w:val="00085E7A"/>
    <w:rsid w:val="00090720"/>
    <w:rsid w:val="000944E2"/>
    <w:rsid w:val="00094FEC"/>
    <w:rsid w:val="00097817"/>
    <w:rsid w:val="000A0C0E"/>
    <w:rsid w:val="000A1DEF"/>
    <w:rsid w:val="000A1E50"/>
    <w:rsid w:val="000A3AA3"/>
    <w:rsid w:val="000A4463"/>
    <w:rsid w:val="000A4D6E"/>
    <w:rsid w:val="000B1709"/>
    <w:rsid w:val="000B2769"/>
    <w:rsid w:val="000B4A28"/>
    <w:rsid w:val="000B4BF7"/>
    <w:rsid w:val="000C35CE"/>
    <w:rsid w:val="000C5560"/>
    <w:rsid w:val="000C7F30"/>
    <w:rsid w:val="000D07EE"/>
    <w:rsid w:val="000D10E5"/>
    <w:rsid w:val="000E3C68"/>
    <w:rsid w:val="000E518E"/>
    <w:rsid w:val="000F663B"/>
    <w:rsid w:val="000F6E84"/>
    <w:rsid w:val="001005E4"/>
    <w:rsid w:val="00124F9B"/>
    <w:rsid w:val="0014408B"/>
    <w:rsid w:val="001516A2"/>
    <w:rsid w:val="00154266"/>
    <w:rsid w:val="00157EFD"/>
    <w:rsid w:val="00161E0B"/>
    <w:rsid w:val="001708CF"/>
    <w:rsid w:val="00177457"/>
    <w:rsid w:val="0018670B"/>
    <w:rsid w:val="0019574D"/>
    <w:rsid w:val="001B034B"/>
    <w:rsid w:val="001B2947"/>
    <w:rsid w:val="001B5870"/>
    <w:rsid w:val="001C0C90"/>
    <w:rsid w:val="001C1BAC"/>
    <w:rsid w:val="001C7E44"/>
    <w:rsid w:val="001D4DB4"/>
    <w:rsid w:val="001D656A"/>
    <w:rsid w:val="001D7B58"/>
    <w:rsid w:val="001E0870"/>
    <w:rsid w:val="001E1D4E"/>
    <w:rsid w:val="001E2186"/>
    <w:rsid w:val="001E2DDE"/>
    <w:rsid w:val="001F1155"/>
    <w:rsid w:val="001F4D59"/>
    <w:rsid w:val="001F554C"/>
    <w:rsid w:val="0022003C"/>
    <w:rsid w:val="00223AB9"/>
    <w:rsid w:val="00224679"/>
    <w:rsid w:val="0023235A"/>
    <w:rsid w:val="002370D3"/>
    <w:rsid w:val="0023746D"/>
    <w:rsid w:val="0024008A"/>
    <w:rsid w:val="00244032"/>
    <w:rsid w:val="0025226C"/>
    <w:rsid w:val="002609A9"/>
    <w:rsid w:val="00274E97"/>
    <w:rsid w:val="00275230"/>
    <w:rsid w:val="00275549"/>
    <w:rsid w:val="00276E13"/>
    <w:rsid w:val="00277A39"/>
    <w:rsid w:val="00281D41"/>
    <w:rsid w:val="00285B6D"/>
    <w:rsid w:val="00291210"/>
    <w:rsid w:val="002927F0"/>
    <w:rsid w:val="002943EA"/>
    <w:rsid w:val="00296CFD"/>
    <w:rsid w:val="002A1667"/>
    <w:rsid w:val="002A4D30"/>
    <w:rsid w:val="002A6517"/>
    <w:rsid w:val="002B4496"/>
    <w:rsid w:val="002B64DE"/>
    <w:rsid w:val="002B65AA"/>
    <w:rsid w:val="002B6C7E"/>
    <w:rsid w:val="002C5C71"/>
    <w:rsid w:val="002D08C1"/>
    <w:rsid w:val="002D17C3"/>
    <w:rsid w:val="002D3722"/>
    <w:rsid w:val="002D3C77"/>
    <w:rsid w:val="002D7C99"/>
    <w:rsid w:val="002E020A"/>
    <w:rsid w:val="002E14F8"/>
    <w:rsid w:val="002E31C6"/>
    <w:rsid w:val="002E49D6"/>
    <w:rsid w:val="002F2771"/>
    <w:rsid w:val="002F293D"/>
    <w:rsid w:val="002F5F03"/>
    <w:rsid w:val="002F7607"/>
    <w:rsid w:val="0030134C"/>
    <w:rsid w:val="0030738F"/>
    <w:rsid w:val="00307FC8"/>
    <w:rsid w:val="00317982"/>
    <w:rsid w:val="00325C96"/>
    <w:rsid w:val="0033127A"/>
    <w:rsid w:val="00334AC9"/>
    <w:rsid w:val="00342AF6"/>
    <w:rsid w:val="0034492A"/>
    <w:rsid w:val="00351662"/>
    <w:rsid w:val="00357F1A"/>
    <w:rsid w:val="00365004"/>
    <w:rsid w:val="00371A1A"/>
    <w:rsid w:val="00373FF5"/>
    <w:rsid w:val="00376EA3"/>
    <w:rsid w:val="003855EE"/>
    <w:rsid w:val="00390DE6"/>
    <w:rsid w:val="00393A24"/>
    <w:rsid w:val="003A2F94"/>
    <w:rsid w:val="003B1EE4"/>
    <w:rsid w:val="003B2DC4"/>
    <w:rsid w:val="003C302E"/>
    <w:rsid w:val="003C6A8D"/>
    <w:rsid w:val="003C7AFD"/>
    <w:rsid w:val="003D7056"/>
    <w:rsid w:val="003E2AFE"/>
    <w:rsid w:val="003E37A7"/>
    <w:rsid w:val="003F137B"/>
    <w:rsid w:val="0040057E"/>
    <w:rsid w:val="00404AE0"/>
    <w:rsid w:val="00406CF6"/>
    <w:rsid w:val="00415B87"/>
    <w:rsid w:val="00415E23"/>
    <w:rsid w:val="0042218A"/>
    <w:rsid w:val="004223FC"/>
    <w:rsid w:val="004238B6"/>
    <w:rsid w:val="00432155"/>
    <w:rsid w:val="004334CB"/>
    <w:rsid w:val="004342D8"/>
    <w:rsid w:val="00436EE9"/>
    <w:rsid w:val="00442121"/>
    <w:rsid w:val="00444494"/>
    <w:rsid w:val="00446630"/>
    <w:rsid w:val="00447FF2"/>
    <w:rsid w:val="004526FB"/>
    <w:rsid w:val="0045639C"/>
    <w:rsid w:val="00456D9D"/>
    <w:rsid w:val="00461E37"/>
    <w:rsid w:val="00464627"/>
    <w:rsid w:val="0046626B"/>
    <w:rsid w:val="004666EC"/>
    <w:rsid w:val="00470AE8"/>
    <w:rsid w:val="0047116B"/>
    <w:rsid w:val="004724A1"/>
    <w:rsid w:val="00481DBE"/>
    <w:rsid w:val="00483FDD"/>
    <w:rsid w:val="004A1976"/>
    <w:rsid w:val="004A61A5"/>
    <w:rsid w:val="004B0626"/>
    <w:rsid w:val="004B6CC2"/>
    <w:rsid w:val="004B7134"/>
    <w:rsid w:val="004C2F2A"/>
    <w:rsid w:val="004D27EE"/>
    <w:rsid w:val="004D3DBA"/>
    <w:rsid w:val="004D70C2"/>
    <w:rsid w:val="004E3FA8"/>
    <w:rsid w:val="004E477B"/>
    <w:rsid w:val="004F5489"/>
    <w:rsid w:val="0050092C"/>
    <w:rsid w:val="00504543"/>
    <w:rsid w:val="005110DB"/>
    <w:rsid w:val="005134B7"/>
    <w:rsid w:val="00514FFA"/>
    <w:rsid w:val="005221A6"/>
    <w:rsid w:val="005228BE"/>
    <w:rsid w:val="00522DE8"/>
    <w:rsid w:val="00525992"/>
    <w:rsid w:val="005328CB"/>
    <w:rsid w:val="005331C1"/>
    <w:rsid w:val="00536318"/>
    <w:rsid w:val="00536B3A"/>
    <w:rsid w:val="005468B2"/>
    <w:rsid w:val="005532CF"/>
    <w:rsid w:val="00554D47"/>
    <w:rsid w:val="005553CE"/>
    <w:rsid w:val="00561C9C"/>
    <w:rsid w:val="00561FB8"/>
    <w:rsid w:val="0056531D"/>
    <w:rsid w:val="005705B3"/>
    <w:rsid w:val="00571AE1"/>
    <w:rsid w:val="00572139"/>
    <w:rsid w:val="00575C10"/>
    <w:rsid w:val="00577A04"/>
    <w:rsid w:val="005825DB"/>
    <w:rsid w:val="00583809"/>
    <w:rsid w:val="00591252"/>
    <w:rsid w:val="00592815"/>
    <w:rsid w:val="00593E6D"/>
    <w:rsid w:val="00596D99"/>
    <w:rsid w:val="005A153F"/>
    <w:rsid w:val="005A4528"/>
    <w:rsid w:val="005A46C1"/>
    <w:rsid w:val="005B2C8C"/>
    <w:rsid w:val="005B78B6"/>
    <w:rsid w:val="005B7D55"/>
    <w:rsid w:val="005C2C6B"/>
    <w:rsid w:val="005D0463"/>
    <w:rsid w:val="005D12C3"/>
    <w:rsid w:val="005D1857"/>
    <w:rsid w:val="005D480B"/>
    <w:rsid w:val="005D7963"/>
    <w:rsid w:val="005E0CAB"/>
    <w:rsid w:val="005E40E4"/>
    <w:rsid w:val="005E42B6"/>
    <w:rsid w:val="005F2BC5"/>
    <w:rsid w:val="0060368A"/>
    <w:rsid w:val="00614A2D"/>
    <w:rsid w:val="006211D0"/>
    <w:rsid w:val="006241A8"/>
    <w:rsid w:val="00624E32"/>
    <w:rsid w:val="00627D6A"/>
    <w:rsid w:val="00640CF5"/>
    <w:rsid w:val="00641067"/>
    <w:rsid w:val="0064359E"/>
    <w:rsid w:val="00652212"/>
    <w:rsid w:val="006536EE"/>
    <w:rsid w:val="006566B6"/>
    <w:rsid w:val="00661894"/>
    <w:rsid w:val="00664035"/>
    <w:rsid w:val="00671502"/>
    <w:rsid w:val="00672E1E"/>
    <w:rsid w:val="00675D2E"/>
    <w:rsid w:val="0069165A"/>
    <w:rsid w:val="006952F9"/>
    <w:rsid w:val="00696145"/>
    <w:rsid w:val="006971B4"/>
    <w:rsid w:val="006A193E"/>
    <w:rsid w:val="006A3188"/>
    <w:rsid w:val="006A6FDC"/>
    <w:rsid w:val="006B1E92"/>
    <w:rsid w:val="006B2BA9"/>
    <w:rsid w:val="006D6363"/>
    <w:rsid w:val="006E2E8C"/>
    <w:rsid w:val="006E7E42"/>
    <w:rsid w:val="006F2152"/>
    <w:rsid w:val="006F6E6F"/>
    <w:rsid w:val="00700336"/>
    <w:rsid w:val="00702423"/>
    <w:rsid w:val="007044A9"/>
    <w:rsid w:val="00707DB1"/>
    <w:rsid w:val="0071512A"/>
    <w:rsid w:val="007165E6"/>
    <w:rsid w:val="0072163B"/>
    <w:rsid w:val="00727482"/>
    <w:rsid w:val="0074153B"/>
    <w:rsid w:val="00741DFD"/>
    <w:rsid w:val="00742020"/>
    <w:rsid w:val="007445D8"/>
    <w:rsid w:val="00747719"/>
    <w:rsid w:val="007600A4"/>
    <w:rsid w:val="00761DEF"/>
    <w:rsid w:val="00767FCF"/>
    <w:rsid w:val="007731C8"/>
    <w:rsid w:val="0077646B"/>
    <w:rsid w:val="007820B3"/>
    <w:rsid w:val="007859B7"/>
    <w:rsid w:val="007939F0"/>
    <w:rsid w:val="00793D8D"/>
    <w:rsid w:val="007A0E36"/>
    <w:rsid w:val="007A29DF"/>
    <w:rsid w:val="007A3711"/>
    <w:rsid w:val="007A76F4"/>
    <w:rsid w:val="007B22D1"/>
    <w:rsid w:val="007C520E"/>
    <w:rsid w:val="007C6904"/>
    <w:rsid w:val="007D6D8E"/>
    <w:rsid w:val="007E1E47"/>
    <w:rsid w:val="007E493C"/>
    <w:rsid w:val="007E6457"/>
    <w:rsid w:val="007E6C69"/>
    <w:rsid w:val="007E7EA7"/>
    <w:rsid w:val="007F0A1D"/>
    <w:rsid w:val="007F3042"/>
    <w:rsid w:val="007F553C"/>
    <w:rsid w:val="00801CB2"/>
    <w:rsid w:val="00807F85"/>
    <w:rsid w:val="00807FA7"/>
    <w:rsid w:val="0081409D"/>
    <w:rsid w:val="008168FB"/>
    <w:rsid w:val="00820440"/>
    <w:rsid w:val="00820D4F"/>
    <w:rsid w:val="008310D7"/>
    <w:rsid w:val="00833309"/>
    <w:rsid w:val="00841AB5"/>
    <w:rsid w:val="00847DC3"/>
    <w:rsid w:val="008531FA"/>
    <w:rsid w:val="008532F2"/>
    <w:rsid w:val="0085337B"/>
    <w:rsid w:val="00867EEC"/>
    <w:rsid w:val="00877569"/>
    <w:rsid w:val="00881150"/>
    <w:rsid w:val="00884BEC"/>
    <w:rsid w:val="00887A3B"/>
    <w:rsid w:val="008928D1"/>
    <w:rsid w:val="00893319"/>
    <w:rsid w:val="008944B6"/>
    <w:rsid w:val="00894635"/>
    <w:rsid w:val="008A3FC0"/>
    <w:rsid w:val="008A5D9B"/>
    <w:rsid w:val="008A6B1F"/>
    <w:rsid w:val="008A73AD"/>
    <w:rsid w:val="008C1283"/>
    <w:rsid w:val="008C69B9"/>
    <w:rsid w:val="008C76CA"/>
    <w:rsid w:val="008D0024"/>
    <w:rsid w:val="008D01F7"/>
    <w:rsid w:val="008D72A6"/>
    <w:rsid w:val="008E06B4"/>
    <w:rsid w:val="008E1E84"/>
    <w:rsid w:val="008F60D2"/>
    <w:rsid w:val="008F6B53"/>
    <w:rsid w:val="009037C6"/>
    <w:rsid w:val="00903B53"/>
    <w:rsid w:val="00903F45"/>
    <w:rsid w:val="00904E3D"/>
    <w:rsid w:val="00914338"/>
    <w:rsid w:val="009162FC"/>
    <w:rsid w:val="00920DBD"/>
    <w:rsid w:val="00922AD1"/>
    <w:rsid w:val="00924A59"/>
    <w:rsid w:val="00925A10"/>
    <w:rsid w:val="0093014D"/>
    <w:rsid w:val="0093296E"/>
    <w:rsid w:val="00937AD9"/>
    <w:rsid w:val="00952CE8"/>
    <w:rsid w:val="00952ED5"/>
    <w:rsid w:val="0095596C"/>
    <w:rsid w:val="00960FEC"/>
    <w:rsid w:val="009745A5"/>
    <w:rsid w:val="009768B6"/>
    <w:rsid w:val="00985BDB"/>
    <w:rsid w:val="00985E28"/>
    <w:rsid w:val="00987300"/>
    <w:rsid w:val="00987E14"/>
    <w:rsid w:val="009907F2"/>
    <w:rsid w:val="00990DA9"/>
    <w:rsid w:val="0099107A"/>
    <w:rsid w:val="009A3C63"/>
    <w:rsid w:val="009A7DA1"/>
    <w:rsid w:val="009B43F4"/>
    <w:rsid w:val="009D1B96"/>
    <w:rsid w:val="009D646B"/>
    <w:rsid w:val="009E2C10"/>
    <w:rsid w:val="009F7A50"/>
    <w:rsid w:val="00A03AE8"/>
    <w:rsid w:val="00A06585"/>
    <w:rsid w:val="00A1170A"/>
    <w:rsid w:val="00A15C87"/>
    <w:rsid w:val="00A2465C"/>
    <w:rsid w:val="00A26783"/>
    <w:rsid w:val="00A31950"/>
    <w:rsid w:val="00A42ADA"/>
    <w:rsid w:val="00A45DE8"/>
    <w:rsid w:val="00A523EC"/>
    <w:rsid w:val="00A541B4"/>
    <w:rsid w:val="00A55B32"/>
    <w:rsid w:val="00A6063D"/>
    <w:rsid w:val="00A611DF"/>
    <w:rsid w:val="00A62877"/>
    <w:rsid w:val="00A6362B"/>
    <w:rsid w:val="00A65AE6"/>
    <w:rsid w:val="00A74B25"/>
    <w:rsid w:val="00A84411"/>
    <w:rsid w:val="00A87AAA"/>
    <w:rsid w:val="00AA15F5"/>
    <w:rsid w:val="00AA2B62"/>
    <w:rsid w:val="00AA2C88"/>
    <w:rsid w:val="00AA5A05"/>
    <w:rsid w:val="00AA5F24"/>
    <w:rsid w:val="00AB0085"/>
    <w:rsid w:val="00AB133E"/>
    <w:rsid w:val="00AB47D0"/>
    <w:rsid w:val="00AB52C5"/>
    <w:rsid w:val="00AB5EC7"/>
    <w:rsid w:val="00AB718B"/>
    <w:rsid w:val="00AC56E1"/>
    <w:rsid w:val="00AC6718"/>
    <w:rsid w:val="00AC79A5"/>
    <w:rsid w:val="00AD131F"/>
    <w:rsid w:val="00AD3FE1"/>
    <w:rsid w:val="00AE029C"/>
    <w:rsid w:val="00AE2E1D"/>
    <w:rsid w:val="00AF34A3"/>
    <w:rsid w:val="00AF4BD6"/>
    <w:rsid w:val="00B12301"/>
    <w:rsid w:val="00B160D6"/>
    <w:rsid w:val="00B204AF"/>
    <w:rsid w:val="00B228D6"/>
    <w:rsid w:val="00B22DED"/>
    <w:rsid w:val="00B340E8"/>
    <w:rsid w:val="00B46A08"/>
    <w:rsid w:val="00B5312A"/>
    <w:rsid w:val="00B66A76"/>
    <w:rsid w:val="00B725BF"/>
    <w:rsid w:val="00B7688B"/>
    <w:rsid w:val="00BA08DC"/>
    <w:rsid w:val="00BA1303"/>
    <w:rsid w:val="00BA3CEF"/>
    <w:rsid w:val="00BA6F99"/>
    <w:rsid w:val="00BB324C"/>
    <w:rsid w:val="00BB5DBC"/>
    <w:rsid w:val="00BB7E5D"/>
    <w:rsid w:val="00BC3357"/>
    <w:rsid w:val="00BC4425"/>
    <w:rsid w:val="00BD256B"/>
    <w:rsid w:val="00BD2626"/>
    <w:rsid w:val="00BD2784"/>
    <w:rsid w:val="00BE1C6B"/>
    <w:rsid w:val="00BE1EF5"/>
    <w:rsid w:val="00BE6436"/>
    <w:rsid w:val="00BF01E5"/>
    <w:rsid w:val="00BF1C7C"/>
    <w:rsid w:val="00BF4860"/>
    <w:rsid w:val="00BF5345"/>
    <w:rsid w:val="00BF5943"/>
    <w:rsid w:val="00C16306"/>
    <w:rsid w:val="00C17122"/>
    <w:rsid w:val="00C23A92"/>
    <w:rsid w:val="00C259A7"/>
    <w:rsid w:val="00C25EB6"/>
    <w:rsid w:val="00C30A8C"/>
    <w:rsid w:val="00C41763"/>
    <w:rsid w:val="00C44859"/>
    <w:rsid w:val="00C4525E"/>
    <w:rsid w:val="00C4580E"/>
    <w:rsid w:val="00C45DEE"/>
    <w:rsid w:val="00C466F9"/>
    <w:rsid w:val="00C55C7C"/>
    <w:rsid w:val="00C62134"/>
    <w:rsid w:val="00C63A8A"/>
    <w:rsid w:val="00C7136A"/>
    <w:rsid w:val="00C71D19"/>
    <w:rsid w:val="00C8142A"/>
    <w:rsid w:val="00C825B1"/>
    <w:rsid w:val="00C86620"/>
    <w:rsid w:val="00C902E5"/>
    <w:rsid w:val="00C949B6"/>
    <w:rsid w:val="00C95F38"/>
    <w:rsid w:val="00CA7891"/>
    <w:rsid w:val="00CA7CDC"/>
    <w:rsid w:val="00CB0875"/>
    <w:rsid w:val="00CB1EB5"/>
    <w:rsid w:val="00CC2C0D"/>
    <w:rsid w:val="00CD0CAC"/>
    <w:rsid w:val="00CD51AB"/>
    <w:rsid w:val="00CE2727"/>
    <w:rsid w:val="00CE27D5"/>
    <w:rsid w:val="00CE330E"/>
    <w:rsid w:val="00CE4CF0"/>
    <w:rsid w:val="00CE5833"/>
    <w:rsid w:val="00CF15CA"/>
    <w:rsid w:val="00CF163F"/>
    <w:rsid w:val="00CF5BEB"/>
    <w:rsid w:val="00D01C85"/>
    <w:rsid w:val="00D02314"/>
    <w:rsid w:val="00D1435D"/>
    <w:rsid w:val="00D14A18"/>
    <w:rsid w:val="00D1680D"/>
    <w:rsid w:val="00D23C75"/>
    <w:rsid w:val="00D25512"/>
    <w:rsid w:val="00D324E7"/>
    <w:rsid w:val="00D37373"/>
    <w:rsid w:val="00D422AC"/>
    <w:rsid w:val="00D45529"/>
    <w:rsid w:val="00D4592F"/>
    <w:rsid w:val="00D50E7D"/>
    <w:rsid w:val="00D54E60"/>
    <w:rsid w:val="00D5548B"/>
    <w:rsid w:val="00D60C79"/>
    <w:rsid w:val="00D630CE"/>
    <w:rsid w:val="00D642C0"/>
    <w:rsid w:val="00D65840"/>
    <w:rsid w:val="00D66F72"/>
    <w:rsid w:val="00D86D93"/>
    <w:rsid w:val="00D91810"/>
    <w:rsid w:val="00D93709"/>
    <w:rsid w:val="00D95660"/>
    <w:rsid w:val="00D95A66"/>
    <w:rsid w:val="00DA2827"/>
    <w:rsid w:val="00DA28F6"/>
    <w:rsid w:val="00DA4EDB"/>
    <w:rsid w:val="00DD6425"/>
    <w:rsid w:val="00DD6631"/>
    <w:rsid w:val="00DE1DF0"/>
    <w:rsid w:val="00DE25DC"/>
    <w:rsid w:val="00DF0184"/>
    <w:rsid w:val="00DF4BDF"/>
    <w:rsid w:val="00E01F2A"/>
    <w:rsid w:val="00E04689"/>
    <w:rsid w:val="00E0737A"/>
    <w:rsid w:val="00E1425C"/>
    <w:rsid w:val="00E15C24"/>
    <w:rsid w:val="00E26785"/>
    <w:rsid w:val="00E30D01"/>
    <w:rsid w:val="00E404FF"/>
    <w:rsid w:val="00E40F27"/>
    <w:rsid w:val="00E41ADC"/>
    <w:rsid w:val="00E41E40"/>
    <w:rsid w:val="00E523BA"/>
    <w:rsid w:val="00E6477D"/>
    <w:rsid w:val="00E67CB1"/>
    <w:rsid w:val="00E754CB"/>
    <w:rsid w:val="00E80A67"/>
    <w:rsid w:val="00E93FC0"/>
    <w:rsid w:val="00EA1D08"/>
    <w:rsid w:val="00EA3B64"/>
    <w:rsid w:val="00EB0812"/>
    <w:rsid w:val="00EC341D"/>
    <w:rsid w:val="00ED7A5B"/>
    <w:rsid w:val="00EF0AE7"/>
    <w:rsid w:val="00EF4555"/>
    <w:rsid w:val="00EF5656"/>
    <w:rsid w:val="00F02671"/>
    <w:rsid w:val="00F02A9D"/>
    <w:rsid w:val="00F10E9D"/>
    <w:rsid w:val="00F116D8"/>
    <w:rsid w:val="00F12AE3"/>
    <w:rsid w:val="00F27B43"/>
    <w:rsid w:val="00F42285"/>
    <w:rsid w:val="00F42533"/>
    <w:rsid w:val="00F43BB0"/>
    <w:rsid w:val="00F44939"/>
    <w:rsid w:val="00F455B8"/>
    <w:rsid w:val="00F461A6"/>
    <w:rsid w:val="00F5453A"/>
    <w:rsid w:val="00F576FC"/>
    <w:rsid w:val="00F57C14"/>
    <w:rsid w:val="00F67925"/>
    <w:rsid w:val="00F67E0C"/>
    <w:rsid w:val="00F70502"/>
    <w:rsid w:val="00F72864"/>
    <w:rsid w:val="00F72DED"/>
    <w:rsid w:val="00F778A0"/>
    <w:rsid w:val="00F946A9"/>
    <w:rsid w:val="00FA4E98"/>
    <w:rsid w:val="00FA71B4"/>
    <w:rsid w:val="00FB0CF9"/>
    <w:rsid w:val="00FB244C"/>
    <w:rsid w:val="00FB2907"/>
    <w:rsid w:val="00FB3131"/>
    <w:rsid w:val="00FB3B6A"/>
    <w:rsid w:val="00FB7546"/>
    <w:rsid w:val="00FC46AE"/>
    <w:rsid w:val="00FC59A3"/>
    <w:rsid w:val="00FC646D"/>
    <w:rsid w:val="00FC6BB7"/>
    <w:rsid w:val="00FC7AC4"/>
    <w:rsid w:val="00FD03CA"/>
    <w:rsid w:val="00FD17BF"/>
    <w:rsid w:val="00FE0513"/>
    <w:rsid w:val="00FE1317"/>
    <w:rsid w:val="00FE231B"/>
    <w:rsid w:val="00FE28D0"/>
    <w:rsid w:val="00FE3BD2"/>
    <w:rsid w:val="00FE5F33"/>
    <w:rsid w:val="00FF6107"/>
    <w:rsid w:val="00FF7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74C1"/>
  <w15:docId w15:val="{10DCACBD-31DF-40BF-98B6-6B0800FD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627"/>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464627"/>
    <w:pPr>
      <w:pBdr>
        <w:top w:val="nil"/>
        <w:left w:val="nil"/>
        <w:bottom w:val="nil"/>
        <w:right w:val="nil"/>
        <w:between w:val="nil"/>
        <w:bar w:val="nil"/>
      </w:pBdr>
      <w:tabs>
        <w:tab w:val="center" w:pos="4677"/>
        <w:tab w:val="right" w:pos="9355"/>
      </w:tabs>
    </w:pPr>
    <w:rPr>
      <w:rFonts w:ascii="Times New Roman" w:eastAsia="Arial Unicode MS" w:hAnsi="Times New Roman" w:cs="Arial Unicode MS"/>
      <w:color w:val="000000"/>
      <w:kern w:val="0"/>
      <w:sz w:val="20"/>
      <w:szCs w:val="20"/>
      <w:u w:color="000000"/>
      <w:bdr w:val="nil"/>
      <w:lang w:val="ru-RU" w:eastAsia="ru-RU"/>
      <w14:ligatures w14:val="none"/>
    </w:rPr>
  </w:style>
  <w:style w:type="character" w:customStyle="1" w:styleId="HeaderChar">
    <w:name w:val="Header Char"/>
    <w:basedOn w:val="DefaultParagraphFont"/>
    <w:link w:val="Header"/>
    <w:rsid w:val="00464627"/>
    <w:rPr>
      <w:rFonts w:ascii="Times New Roman" w:eastAsia="Arial Unicode MS" w:hAnsi="Times New Roman" w:cs="Arial Unicode MS"/>
      <w:color w:val="000000"/>
      <w:kern w:val="0"/>
      <w:sz w:val="20"/>
      <w:szCs w:val="20"/>
      <w:u w:color="000000"/>
      <w:bdr w:val="nil"/>
      <w:lang w:val="ru-RU" w:eastAsia="ru-RU"/>
      <w14:ligatures w14:val="none"/>
    </w:rPr>
  </w:style>
  <w:style w:type="paragraph" w:styleId="Footer">
    <w:name w:val="footer"/>
    <w:basedOn w:val="Normal"/>
    <w:link w:val="FooterChar"/>
    <w:uiPriority w:val="99"/>
    <w:unhideWhenUsed/>
    <w:rsid w:val="00464627"/>
    <w:pPr>
      <w:tabs>
        <w:tab w:val="center" w:pos="4844"/>
        <w:tab w:val="right" w:pos="9689"/>
      </w:tabs>
    </w:pPr>
  </w:style>
  <w:style w:type="character" w:customStyle="1" w:styleId="FooterChar">
    <w:name w:val="Footer Char"/>
    <w:basedOn w:val="DefaultParagraphFont"/>
    <w:link w:val="Footer"/>
    <w:uiPriority w:val="99"/>
    <w:rsid w:val="00464627"/>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464627"/>
  </w:style>
  <w:style w:type="paragraph" w:styleId="BodyTextIndent">
    <w:name w:val="Body Text Indent"/>
    <w:link w:val="BodyTextIndentChar"/>
    <w:rsid w:val="00C41763"/>
    <w:pPr>
      <w:pBdr>
        <w:top w:val="nil"/>
        <w:left w:val="nil"/>
        <w:bottom w:val="nil"/>
        <w:right w:val="nil"/>
        <w:between w:val="nil"/>
        <w:bar w:val="nil"/>
      </w:pBdr>
      <w:ind w:firstLine="720"/>
      <w:jc w:val="both"/>
    </w:pPr>
    <w:rPr>
      <w:rFonts w:ascii="Times LatArm" w:eastAsia="Arial Unicode MS" w:hAnsi="Times LatArm" w:cs="Arial Unicode MS"/>
      <w:color w:val="000000"/>
      <w:kern w:val="0"/>
      <w:u w:color="000000"/>
      <w:bdr w:val="nil"/>
      <w:lang w:val="ru-RU" w:eastAsia="ru-RU"/>
      <w14:ligatures w14:val="none"/>
    </w:rPr>
  </w:style>
  <w:style w:type="character" w:customStyle="1" w:styleId="BodyTextIndentChar">
    <w:name w:val="Body Text Indent Char"/>
    <w:basedOn w:val="DefaultParagraphFont"/>
    <w:link w:val="BodyTextIndent"/>
    <w:rsid w:val="00C41763"/>
    <w:rPr>
      <w:rFonts w:ascii="Times LatArm" w:eastAsia="Arial Unicode MS" w:hAnsi="Times LatArm" w:cs="Arial Unicode MS"/>
      <w:color w:val="000000"/>
      <w:kern w:val="0"/>
      <w:u w:color="000000"/>
      <w:bdr w:val="nil"/>
      <w:lang w:val="ru-RU" w:eastAsia="ru-RU"/>
      <w14:ligatures w14:val="none"/>
    </w:rPr>
  </w:style>
  <w:style w:type="paragraph" w:styleId="ListParagraph">
    <w:name w:val="List Paragraph"/>
    <w:basedOn w:val="Normal"/>
    <w:uiPriority w:val="34"/>
    <w:qFormat/>
    <w:rsid w:val="009B43F4"/>
    <w:pPr>
      <w:ind w:left="720"/>
      <w:contextualSpacing/>
    </w:pPr>
  </w:style>
  <w:style w:type="paragraph" w:styleId="Title">
    <w:name w:val="Title"/>
    <w:basedOn w:val="Normal"/>
    <w:next w:val="Normal"/>
    <w:link w:val="TitleChar"/>
    <w:uiPriority w:val="10"/>
    <w:qFormat/>
    <w:rsid w:val="00675D2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D2E"/>
    <w:rPr>
      <w:rFonts w:asciiTheme="majorHAnsi" w:eastAsiaTheme="majorEastAsia" w:hAnsiTheme="majorHAnsi" w:cstheme="majorBidi"/>
      <w:spacing w:val="-10"/>
      <w:kern w:val="28"/>
      <w:sz w:val="56"/>
      <w:szCs w:val="56"/>
      <w14:ligatures w14:val="none"/>
    </w:rPr>
  </w:style>
  <w:style w:type="paragraph" w:styleId="FootnoteText">
    <w:name w:val="footnote text"/>
    <w:basedOn w:val="Normal"/>
    <w:link w:val="FootnoteTextChar"/>
    <w:uiPriority w:val="99"/>
    <w:semiHidden/>
    <w:unhideWhenUsed/>
    <w:rsid w:val="00884BEC"/>
    <w:rPr>
      <w:sz w:val="20"/>
      <w:szCs w:val="20"/>
    </w:rPr>
  </w:style>
  <w:style w:type="character" w:customStyle="1" w:styleId="FootnoteTextChar">
    <w:name w:val="Footnote Text Char"/>
    <w:basedOn w:val="DefaultParagraphFont"/>
    <w:link w:val="FootnoteText"/>
    <w:uiPriority w:val="99"/>
    <w:semiHidden/>
    <w:rsid w:val="00884BEC"/>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nhideWhenUsed/>
    <w:qFormat/>
    <w:rsid w:val="00884BEC"/>
    <w:rPr>
      <w:vertAlign w:val="superscript"/>
    </w:rPr>
  </w:style>
  <w:style w:type="character" w:styleId="Hyperlink">
    <w:name w:val="Hyperlink"/>
    <w:basedOn w:val="DefaultParagraphFont"/>
    <w:uiPriority w:val="99"/>
    <w:unhideWhenUsed/>
    <w:rsid w:val="0064359E"/>
    <w:rPr>
      <w:color w:val="0563C1" w:themeColor="hyperlink"/>
      <w:u w:val="single"/>
    </w:rPr>
  </w:style>
  <w:style w:type="character" w:styleId="UnresolvedMention">
    <w:name w:val="Unresolved Mention"/>
    <w:basedOn w:val="DefaultParagraphFont"/>
    <w:uiPriority w:val="99"/>
    <w:semiHidden/>
    <w:unhideWhenUsed/>
    <w:rsid w:val="0064359E"/>
    <w:rPr>
      <w:color w:val="605E5C"/>
      <w:shd w:val="clear" w:color="auto" w:fill="E1DFDD"/>
    </w:rPr>
  </w:style>
  <w:style w:type="paragraph" w:styleId="NormalWeb">
    <w:name w:val="Normal (Web)"/>
    <w:basedOn w:val="Normal"/>
    <w:uiPriority w:val="99"/>
    <w:semiHidden/>
    <w:unhideWhenUsed/>
    <w:rsid w:val="001E2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B1744-9931-4788-8CDB-B4AE2F242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3116</TotalTime>
  <Pages>19</Pages>
  <Words>4594</Words>
  <Characters>26189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902</cp:revision>
  <cp:lastPrinted>2026-04-02T11:15:00Z</cp:lastPrinted>
  <dcterms:created xsi:type="dcterms:W3CDTF">2024-02-28T08:08:00Z</dcterms:created>
  <dcterms:modified xsi:type="dcterms:W3CDTF">2026-04-10T11:39:00Z</dcterms:modified>
</cp:coreProperties>
</file>